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F300FF" w14:textId="77777777" w:rsidR="00AB5CCF" w:rsidRDefault="006773D4">
      <w:pPr>
        <w:pStyle w:val="Standard"/>
      </w:pPr>
      <w:r>
        <w:rPr>
          <w:noProof/>
          <w:lang w:eastAsia="fr-FR" w:bidi="ar-SA"/>
        </w:rPr>
        <mc:AlternateContent>
          <mc:Choice Requires="wps">
            <w:drawing>
              <wp:anchor distT="0" distB="0" distL="114300" distR="114300" simplePos="0" relativeHeight="251659264" behindDoc="0" locked="0" layoutInCell="1" allowOverlap="1" wp14:anchorId="23B24774" wp14:editId="05840414">
                <wp:simplePos x="0" y="0"/>
                <wp:positionH relativeFrom="column">
                  <wp:posOffset>732094</wp:posOffset>
                </wp:positionH>
                <wp:positionV relativeFrom="paragraph">
                  <wp:posOffset>67</wp:posOffset>
                </wp:positionV>
                <wp:extent cx="5815968" cy="1828800"/>
                <wp:effectExtent l="0" t="0" r="13332" b="12700"/>
                <wp:wrapSquare wrapText="bothSides"/>
                <wp:docPr id="1" name="Zone de texte 1"/>
                <wp:cNvGraphicFramePr/>
                <a:graphic xmlns:a="http://schemas.openxmlformats.org/drawingml/2006/main">
                  <a:graphicData uri="http://schemas.microsoft.com/office/word/2010/wordprocessingShape">
                    <wps:wsp>
                      <wps:cNvSpPr txBox="1"/>
                      <wps:spPr>
                        <a:xfrm>
                          <a:off x="0" y="0"/>
                          <a:ext cx="5815968" cy="1828800"/>
                        </a:xfrm>
                        <a:prstGeom prst="rect">
                          <a:avLst/>
                        </a:prstGeom>
                        <a:solidFill>
                          <a:srgbClr val="FAFAFA"/>
                        </a:solidFill>
                        <a:ln w="6345">
                          <a:solidFill>
                            <a:srgbClr val="000000"/>
                          </a:solidFill>
                          <a:prstDash val="solid"/>
                        </a:ln>
                      </wps:spPr>
                      <wps:txbx>
                        <w:txbxContent>
                          <w:p w14:paraId="2B2989CE" w14:textId="77777777" w:rsidR="00AB5CCF" w:rsidRDefault="006773D4">
                            <w:pPr>
                              <w:pStyle w:val="Sansinterligne"/>
                              <w:jc w:val="center"/>
                              <w:rPr>
                                <w:b/>
                                <w:bCs/>
                                <w:i/>
                                <w:iCs/>
                                <w:sz w:val="40"/>
                                <w:szCs w:val="40"/>
                              </w:rPr>
                            </w:pPr>
                            <w:r>
                              <w:rPr>
                                <w:b/>
                                <w:bCs/>
                                <w:i/>
                                <w:iCs/>
                                <w:sz w:val="40"/>
                                <w:szCs w:val="40"/>
                              </w:rPr>
                              <w:t>La résolution de problèmes mathématiques</w:t>
                            </w:r>
                          </w:p>
                          <w:p w14:paraId="7398707C" w14:textId="77777777" w:rsidR="00AB5CCF" w:rsidRDefault="006773D4">
                            <w:pPr>
                              <w:pStyle w:val="Sansinterligne"/>
                              <w:jc w:val="center"/>
                              <w:rPr>
                                <w:b/>
                                <w:bCs/>
                                <w:i/>
                                <w:iCs/>
                                <w:sz w:val="40"/>
                                <w:szCs w:val="40"/>
                              </w:rPr>
                            </w:pPr>
                            <w:r>
                              <w:rPr>
                                <w:b/>
                                <w:bCs/>
                                <w:i/>
                                <w:iCs/>
                                <w:sz w:val="40"/>
                                <w:szCs w:val="40"/>
                              </w:rPr>
                              <w:t>au cours moyen</w:t>
                            </w:r>
                          </w:p>
                        </w:txbxContent>
                      </wps:txbx>
                      <wps:bodyPr vert="horz" wrap="square" lIns="91440" tIns="45720" rIns="91440" bIns="45720" anchor="t" anchorCtr="0" compatLnSpc="1">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3B24774" id="_x0000_t202" coordsize="21600,21600" o:spt="202" path="m,l,21600r21600,l21600,xe">
                <v:stroke joinstyle="miter"/>
                <v:path gradientshapeok="t" o:connecttype="rect"/>
              </v:shapetype>
              <v:shape id="Zone de texte 1" o:spid="_x0000_s1026" type="#_x0000_t202" style="position:absolute;margin-left:57.65pt;margin-top:0;width:457.95pt;height:2in;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" fillcolor="#fafafa" strokeweight=".17625mm">
                <v:textbox style="mso-fit-shape-to-text:t">
                  <w:txbxContent>
                    <w:p w14:paraId="2B2989CE" w14:textId="77777777" w:rsidR="00AB5CCF" w:rsidRDefault="006773D4">
                      <w:pPr>
                        <w:pStyle w:val="Sansinterligne"/>
                        <w:jc w:val="center"/>
                        <w:rPr>
                          <w:rFonts w:hint="eastAsia"/>
                          <w:b/>
                          <w:bCs/>
                          <w:i/>
                          <w:iCs/>
                          <w:sz w:val="40"/>
                          <w:szCs w:val="40"/>
                        </w:rPr>
                      </w:pPr>
                      <w:r>
                        <w:rPr>
                          <w:b/>
                          <w:bCs/>
                          <w:i/>
                          <w:iCs/>
                          <w:sz w:val="40"/>
                          <w:szCs w:val="40"/>
                        </w:rPr>
                        <w:t xml:space="preserve">La </w:t>
                      </w:r>
                      <w:proofErr w:type="spellStart"/>
                      <w:r>
                        <w:rPr>
                          <w:b/>
                          <w:bCs/>
                          <w:i/>
                          <w:iCs/>
                          <w:sz w:val="40"/>
                          <w:szCs w:val="40"/>
                        </w:rPr>
                        <w:t>résolution</w:t>
                      </w:r>
                      <w:proofErr w:type="spellEnd"/>
                      <w:r>
                        <w:rPr>
                          <w:b/>
                          <w:bCs/>
                          <w:i/>
                          <w:iCs/>
                          <w:sz w:val="40"/>
                          <w:szCs w:val="40"/>
                        </w:rPr>
                        <w:t xml:space="preserve"> de </w:t>
                      </w:r>
                      <w:proofErr w:type="spellStart"/>
                      <w:r>
                        <w:rPr>
                          <w:b/>
                          <w:bCs/>
                          <w:i/>
                          <w:iCs/>
                          <w:sz w:val="40"/>
                          <w:szCs w:val="40"/>
                        </w:rPr>
                        <w:t>problèmes</w:t>
                      </w:r>
                      <w:proofErr w:type="spellEnd"/>
                      <w:r>
                        <w:rPr>
                          <w:b/>
                          <w:bCs/>
                          <w:i/>
                          <w:iCs/>
                          <w:sz w:val="40"/>
                          <w:szCs w:val="40"/>
                        </w:rPr>
                        <w:t xml:space="preserve"> </w:t>
                      </w:r>
                      <w:proofErr w:type="spellStart"/>
                      <w:r>
                        <w:rPr>
                          <w:b/>
                          <w:bCs/>
                          <w:i/>
                          <w:iCs/>
                          <w:sz w:val="40"/>
                          <w:szCs w:val="40"/>
                        </w:rPr>
                        <w:t>mathématiques</w:t>
                      </w:r>
                      <w:proofErr w:type="spellEnd"/>
                    </w:p>
                    <w:p w14:paraId="7398707C" w14:textId="77777777" w:rsidR="00AB5CCF" w:rsidRDefault="006773D4">
                      <w:pPr>
                        <w:pStyle w:val="Sansinterligne"/>
                        <w:jc w:val="center"/>
                        <w:rPr>
                          <w:rFonts w:hint="eastAsia"/>
                          <w:b/>
                          <w:bCs/>
                          <w:i/>
                          <w:iCs/>
                          <w:sz w:val="40"/>
                          <w:szCs w:val="40"/>
                        </w:rPr>
                      </w:pPr>
                      <w:proofErr w:type="gramStart"/>
                      <w:r>
                        <w:rPr>
                          <w:b/>
                          <w:bCs/>
                          <w:i/>
                          <w:iCs/>
                          <w:sz w:val="40"/>
                          <w:szCs w:val="40"/>
                        </w:rPr>
                        <w:t>au</w:t>
                      </w:r>
                      <w:proofErr w:type="gramEnd"/>
                      <w:r>
                        <w:rPr>
                          <w:b/>
                          <w:bCs/>
                          <w:i/>
                          <w:iCs/>
                          <w:sz w:val="40"/>
                          <w:szCs w:val="40"/>
                        </w:rPr>
                        <w:t xml:space="preserve"> cours moyen</w:t>
                      </w:r>
                    </w:p>
                  </w:txbxContent>
                </v:textbox>
                <w10:wrap type="square"/>
              </v:shape>
            </w:pict>
          </mc:Fallback>
        </mc:AlternateContent>
      </w:r>
    </w:p>
    <w:p w14:paraId="587A24A1" w14:textId="77777777" w:rsidR="00AB5CCF" w:rsidRDefault="00AB5CCF">
      <w:pPr>
        <w:pStyle w:val="Standard"/>
      </w:pPr>
    </w:p>
    <w:p w14:paraId="54E6E142" w14:textId="77777777" w:rsidR="00B67E92" w:rsidRDefault="00B67E92">
      <w:pPr>
        <w:pStyle w:val="Standard"/>
        <w:rPr>
          <w:b/>
          <w:bCs/>
          <w:sz w:val="28"/>
          <w:szCs w:val="28"/>
        </w:rPr>
      </w:pPr>
    </w:p>
    <w:p w14:paraId="5213B0BD" w14:textId="77777777" w:rsidR="00B67E92" w:rsidRDefault="00B67E92">
      <w:pPr>
        <w:pStyle w:val="Standard"/>
        <w:rPr>
          <w:b/>
          <w:bCs/>
          <w:sz w:val="28"/>
          <w:szCs w:val="28"/>
        </w:rPr>
      </w:pPr>
    </w:p>
    <w:p w14:paraId="090FB94A" w14:textId="77777777" w:rsidR="00B67E92" w:rsidRDefault="00B67E92">
      <w:pPr>
        <w:pStyle w:val="Standard"/>
        <w:rPr>
          <w:b/>
          <w:bCs/>
          <w:sz w:val="28"/>
          <w:szCs w:val="28"/>
        </w:rPr>
      </w:pPr>
    </w:p>
    <w:p w14:paraId="60DC2734" w14:textId="349D13DC" w:rsidR="00AB5CCF" w:rsidRDefault="006773D4">
      <w:pPr>
        <w:pStyle w:val="Standard"/>
        <w:rPr>
          <w:b/>
          <w:bCs/>
          <w:sz w:val="28"/>
          <w:szCs w:val="28"/>
        </w:rPr>
      </w:pPr>
      <w:r>
        <w:rPr>
          <w:b/>
          <w:bCs/>
          <w:sz w:val="28"/>
          <w:szCs w:val="28"/>
        </w:rPr>
        <w:t>La résolution de problèmes : une activité à fort enjeu dans le monde</w:t>
      </w:r>
    </w:p>
    <w:p w14:paraId="78D8D340" w14:textId="77777777" w:rsidR="00AB5CCF" w:rsidRDefault="00AB5CCF">
      <w:pPr>
        <w:pStyle w:val="Standard"/>
      </w:pPr>
    </w:p>
    <w:p w14:paraId="312D2487" w14:textId="77777777" w:rsidR="00AB5CCF" w:rsidRDefault="006773D4">
      <w:pPr>
        <w:pStyle w:val="Standard"/>
        <w:jc w:val="both"/>
        <w:rPr>
          <w:rFonts w:ascii="Times" w:hAnsi="Times"/>
        </w:rPr>
      </w:pPr>
      <w:r>
        <w:rPr>
          <w:rFonts w:ascii="Times" w:hAnsi="Times"/>
        </w:rPr>
        <w:t>La résolution de problèmes demeure l’activité dans laquelle, les élèves rencontrent le plus de difficultés et c’est un champ pour lequel, les professeurs peinent à construire un enseignement répondant aux besoins des élèves.</w:t>
      </w:r>
    </w:p>
    <w:p w14:paraId="2BDF26A3" w14:textId="77777777" w:rsidR="00AB5CCF" w:rsidRDefault="006773D4">
      <w:pPr>
        <w:pStyle w:val="Standard"/>
        <w:jc w:val="both"/>
        <w:rPr>
          <w:rFonts w:ascii="Times" w:hAnsi="Times"/>
        </w:rPr>
      </w:pPr>
      <w:r>
        <w:rPr>
          <w:rFonts w:ascii="Times" w:hAnsi="Times"/>
        </w:rPr>
        <w:t>L’enseignement des mathématiques dans la scolarité de base est trop souvent encore un enseignement peu stimulant. Les recherches mettent l’accent sur la place à accorder à la résolution de problèmes dans l’enseignement des mathématiques, que ces problèmes soient utilisés pour motiver et préparer l’introduction de nouvelles notions ou qu’ils permettent de les travailler et les exploiter après qu’elles aient été introduites.</w:t>
      </w:r>
    </w:p>
    <w:p w14:paraId="2AD9FBA8" w14:textId="77777777" w:rsidR="00AB5CCF" w:rsidRDefault="00AB5CCF">
      <w:pPr>
        <w:pStyle w:val="Standard"/>
        <w:jc w:val="both"/>
        <w:rPr>
          <w:b/>
          <w:bCs/>
          <w:sz w:val="28"/>
          <w:szCs w:val="28"/>
        </w:rPr>
      </w:pPr>
    </w:p>
    <w:p w14:paraId="0798179A" w14:textId="77777777" w:rsidR="00AB5CCF" w:rsidRDefault="006773D4">
      <w:pPr>
        <w:pStyle w:val="Standard"/>
        <w:jc w:val="both"/>
        <w:rPr>
          <w:b/>
          <w:bCs/>
          <w:sz w:val="28"/>
          <w:szCs w:val="28"/>
        </w:rPr>
      </w:pPr>
      <w:r>
        <w:rPr>
          <w:b/>
          <w:bCs/>
          <w:sz w:val="28"/>
          <w:szCs w:val="28"/>
        </w:rPr>
        <w:t>Les élèves français en difficulté en résolution de problèmes</w:t>
      </w:r>
    </w:p>
    <w:p w14:paraId="70CE31EE" w14:textId="77777777" w:rsidR="00AB5CCF" w:rsidRDefault="00AB5CCF">
      <w:pPr>
        <w:pStyle w:val="Standard"/>
        <w:jc w:val="both"/>
        <w:rPr>
          <w:b/>
          <w:bCs/>
          <w:sz w:val="28"/>
          <w:szCs w:val="28"/>
        </w:rPr>
      </w:pPr>
    </w:p>
    <w:p w14:paraId="315E6023" w14:textId="77777777" w:rsidR="00AB5CCF" w:rsidRDefault="006773D4">
      <w:pPr>
        <w:pStyle w:val="NormalWeb"/>
        <w:jc w:val="both"/>
        <w:rPr>
          <w:rFonts w:ascii="Times" w:hAnsi="Times"/>
        </w:rPr>
      </w:pPr>
      <w:r>
        <w:rPr>
          <w:rFonts w:ascii="Times" w:hAnsi="Times"/>
        </w:rPr>
        <w:t xml:space="preserve">La situation est inquiétante pour les élèves de France. Les chercheurs ont mise à jour l’usage par les élèves de démarche de résolution superficiel telles que la non prise en compte des connaissances du monde à la résolution est une résolution reposant sur la recherche d’indices sémantique. Les chercheurs préconisent un changement au niveau des pratiques d’enseignement et d’apprentissage de l’arrêt solution de problème. Plus précisément, ces derniers s’accordent sur la nécessité de reconceptualiser les activités de résolution de problèmes comme des exercices de modélisation, de proposer des recueils de problèmes variés, d’adopter une méthodologie ouverte, autrement dit, de favoriser la diversité des démarches et des stratégies de résolution et d’introduire de nouvelles normes socio-mathématiques, plus appropriées. </w:t>
      </w:r>
    </w:p>
    <w:p w14:paraId="0C9AEF1E" w14:textId="77777777" w:rsidR="00AB5CCF" w:rsidRDefault="006773D4">
      <w:pPr>
        <w:pStyle w:val="NormalWeb"/>
        <w:jc w:val="center"/>
        <w:rPr>
          <w:rFonts w:ascii="Times" w:hAnsi="Times"/>
          <w:i/>
          <w:iCs/>
        </w:rPr>
      </w:pPr>
      <w:r>
        <w:rPr>
          <w:rFonts w:ascii="Times" w:hAnsi="Times"/>
          <w:i/>
          <w:iCs/>
        </w:rPr>
        <w:t>Exemple autour de la sémantique</w:t>
      </w:r>
    </w:p>
    <w:p w14:paraId="2ED4018E" w14:textId="77777777" w:rsidR="00AB5CCF" w:rsidRDefault="006773D4">
      <w:pPr>
        <w:pStyle w:val="NormalWeb"/>
        <w:jc w:val="center"/>
        <w:rPr>
          <w:rFonts w:ascii="Times" w:hAnsi="Times"/>
          <w:i/>
          <w:iCs/>
          <w:sz w:val="21"/>
          <w:szCs w:val="21"/>
        </w:rPr>
      </w:pPr>
      <w:r>
        <w:rPr>
          <w:rFonts w:ascii="Times" w:hAnsi="Times"/>
          <w:i/>
          <w:iCs/>
          <w:sz w:val="21"/>
          <w:szCs w:val="21"/>
        </w:rPr>
        <w:t>« plus » incite à une addition, « perdre » incite une soustraction, « fleurs et vases » incitent à une multiplication</w:t>
      </w:r>
    </w:p>
    <w:p w14:paraId="164C6C25" w14:textId="77777777" w:rsidR="00AB5CCF" w:rsidRDefault="00AB5CCF">
      <w:pPr>
        <w:pStyle w:val="Standard"/>
        <w:jc w:val="both"/>
        <w:rPr>
          <w:b/>
          <w:bCs/>
          <w:sz w:val="28"/>
          <w:szCs w:val="28"/>
        </w:rPr>
      </w:pPr>
    </w:p>
    <w:p w14:paraId="0CDD8CD4" w14:textId="77777777" w:rsidR="00AB5CCF" w:rsidRDefault="006773D4">
      <w:pPr>
        <w:pStyle w:val="Standard"/>
        <w:jc w:val="both"/>
        <w:rPr>
          <w:b/>
          <w:bCs/>
          <w:sz w:val="28"/>
          <w:szCs w:val="28"/>
        </w:rPr>
      </w:pPr>
      <w:r>
        <w:rPr>
          <w:b/>
          <w:bCs/>
          <w:sz w:val="28"/>
          <w:szCs w:val="28"/>
        </w:rPr>
        <w:t>La place de la résolution de problèmes</w:t>
      </w:r>
    </w:p>
    <w:p w14:paraId="2A705C23" w14:textId="77777777" w:rsidR="00AB5CCF" w:rsidRDefault="00AB5CCF">
      <w:pPr>
        <w:pStyle w:val="Standard"/>
        <w:jc w:val="both"/>
      </w:pPr>
    </w:p>
    <w:p w14:paraId="338B6A41" w14:textId="77777777" w:rsidR="00AB5CCF" w:rsidRDefault="006773D4">
      <w:pPr>
        <w:pStyle w:val="Standard"/>
        <w:jc w:val="both"/>
      </w:pPr>
      <w:r>
        <w:rPr>
          <w:rFonts w:ascii="Times" w:hAnsi="Times"/>
        </w:rPr>
        <w:t xml:space="preserve">Il y a consensus sur la place centrale que doit occuper la résolution de problèmes : la résolution de problèmes constitue le critère principal de la maîtrise des connaissances dans tous les domaines de mathématiques mais elle est également le moyen d’en assurer une appropriation qui on garantit le sens. Ce guide restera centré </w:t>
      </w:r>
      <w:r>
        <w:rPr>
          <w:rFonts w:ascii="Times" w:hAnsi="Times"/>
          <w:b/>
          <w:bCs/>
        </w:rPr>
        <w:t>sur la résolution des problèmes verbaux à données numériques</w:t>
      </w:r>
      <w:r>
        <w:rPr>
          <w:rFonts w:ascii="Times" w:hAnsi="Times"/>
        </w:rPr>
        <w:t xml:space="preserve">. </w:t>
      </w:r>
    </w:p>
    <w:p w14:paraId="06781AA8" w14:textId="77777777" w:rsidR="00AB5CCF" w:rsidRDefault="00AB5CCF">
      <w:pPr>
        <w:pStyle w:val="Standard"/>
        <w:jc w:val="both"/>
        <w:rPr>
          <w:rFonts w:ascii="Times" w:hAnsi="Times"/>
        </w:rPr>
      </w:pPr>
    </w:p>
    <w:p w14:paraId="48A346BE" w14:textId="77777777" w:rsidR="00AB5CCF" w:rsidRDefault="006773D4">
      <w:pPr>
        <w:pStyle w:val="Standard"/>
        <w:jc w:val="both"/>
        <w:rPr>
          <w:rFonts w:ascii="Times" w:hAnsi="Times"/>
          <w:b/>
          <w:bCs/>
          <w:sz w:val="28"/>
          <w:szCs w:val="28"/>
        </w:rPr>
      </w:pPr>
      <w:r>
        <w:rPr>
          <w:rFonts w:ascii="Times" w:hAnsi="Times"/>
          <w:b/>
          <w:bCs/>
          <w:sz w:val="28"/>
          <w:szCs w:val="28"/>
        </w:rPr>
        <w:t xml:space="preserve">Les compétences clés à développer </w:t>
      </w:r>
    </w:p>
    <w:p w14:paraId="3ADDCB34" w14:textId="77777777" w:rsidR="00AB5CCF" w:rsidRDefault="00AB5CCF">
      <w:pPr>
        <w:pStyle w:val="Standard"/>
        <w:jc w:val="both"/>
        <w:rPr>
          <w:rFonts w:ascii="Times" w:hAnsi="Times"/>
        </w:rPr>
      </w:pPr>
    </w:p>
    <w:p w14:paraId="69C95E1C" w14:textId="77777777" w:rsidR="00AB5CCF" w:rsidRDefault="006773D4">
      <w:pPr>
        <w:pStyle w:val="Standard"/>
        <w:jc w:val="both"/>
        <w:rPr>
          <w:rFonts w:ascii="Times" w:hAnsi="Times"/>
        </w:rPr>
      </w:pPr>
      <w:r>
        <w:rPr>
          <w:rFonts w:ascii="Times" w:hAnsi="Times"/>
        </w:rPr>
        <w:t xml:space="preserve">L’aptitude des élèves à résoudre de tels problèmes va dépend principalement de trois facteurs : </w:t>
      </w:r>
    </w:p>
    <w:p w14:paraId="6D2C384D" w14:textId="77777777" w:rsidR="00AB5CCF" w:rsidRDefault="006773D4">
      <w:pPr>
        <w:pStyle w:val="Standard"/>
        <w:numPr>
          <w:ilvl w:val="0"/>
          <w:numId w:val="1"/>
        </w:numPr>
        <w:jc w:val="both"/>
      </w:pPr>
      <w:r>
        <w:rPr>
          <w:rFonts w:ascii="Times" w:hAnsi="Times"/>
        </w:rPr>
        <w:t xml:space="preserve">les connaissances mathématiques des élèves </w:t>
      </w:r>
    </w:p>
    <w:p w14:paraId="5478E3E6" w14:textId="77777777" w:rsidR="00AB5CCF" w:rsidRDefault="006773D4">
      <w:pPr>
        <w:pStyle w:val="Standard"/>
        <w:numPr>
          <w:ilvl w:val="0"/>
          <w:numId w:val="1"/>
        </w:numPr>
        <w:jc w:val="both"/>
      </w:pPr>
      <w:r>
        <w:rPr>
          <w:rFonts w:ascii="Times" w:hAnsi="Times"/>
        </w:rPr>
        <w:t>la mémoire des problèmes similaires préalablement résolus</w:t>
      </w:r>
    </w:p>
    <w:p w14:paraId="3CCBC732" w14:textId="77777777" w:rsidR="00AB5CCF" w:rsidRDefault="006773D4">
      <w:pPr>
        <w:pStyle w:val="Standard"/>
        <w:numPr>
          <w:ilvl w:val="0"/>
          <w:numId w:val="1"/>
        </w:numPr>
        <w:jc w:val="both"/>
      </w:pPr>
      <w:r>
        <w:rPr>
          <w:rFonts w:ascii="Times" w:hAnsi="Times"/>
        </w:rPr>
        <w:t>des compétences aptitudes diverses :  la confiance, l’engagement actif, le retour sur les erreurs et la consolidation sur lesquels s’appuie la résolution des problèmes et qu’elle contribue à développer</w:t>
      </w:r>
    </w:p>
    <w:p w14:paraId="70A59E6E" w14:textId="77777777" w:rsidR="00AB5CCF" w:rsidRDefault="00AB5CCF">
      <w:pPr>
        <w:pStyle w:val="Standard"/>
        <w:jc w:val="both"/>
        <w:rPr>
          <w:rFonts w:ascii="Times" w:hAnsi="Times"/>
        </w:rPr>
      </w:pPr>
    </w:p>
    <w:p w14:paraId="0D68F620" w14:textId="77777777" w:rsidR="00AB5CCF" w:rsidRDefault="00AB5CCF">
      <w:pPr>
        <w:pStyle w:val="Standard"/>
        <w:jc w:val="both"/>
        <w:rPr>
          <w:rFonts w:ascii="Times" w:hAnsi="Times"/>
          <w:b/>
          <w:bCs/>
          <w:sz w:val="28"/>
          <w:szCs w:val="28"/>
        </w:rPr>
      </w:pPr>
    </w:p>
    <w:p w14:paraId="0EB6E1E6" w14:textId="77777777" w:rsidR="00AB5CCF" w:rsidRDefault="006773D4">
      <w:pPr>
        <w:pStyle w:val="Standard"/>
        <w:jc w:val="both"/>
        <w:rPr>
          <w:rFonts w:ascii="Times" w:hAnsi="Times"/>
          <w:b/>
          <w:bCs/>
          <w:sz w:val="28"/>
          <w:szCs w:val="28"/>
        </w:rPr>
      </w:pPr>
      <w:r>
        <w:rPr>
          <w:rFonts w:ascii="Times" w:hAnsi="Times"/>
          <w:b/>
          <w:bCs/>
          <w:sz w:val="28"/>
          <w:szCs w:val="28"/>
        </w:rPr>
        <w:t>L’objectif de ce guide</w:t>
      </w:r>
    </w:p>
    <w:p w14:paraId="1904F7D8" w14:textId="77777777" w:rsidR="00AB5CCF" w:rsidRDefault="00AB5CCF">
      <w:pPr>
        <w:pStyle w:val="Standard"/>
        <w:jc w:val="both"/>
        <w:rPr>
          <w:rFonts w:ascii="Times" w:hAnsi="Times"/>
          <w:b/>
          <w:bCs/>
          <w:sz w:val="28"/>
          <w:szCs w:val="28"/>
        </w:rPr>
      </w:pPr>
    </w:p>
    <w:p w14:paraId="6EA4D14A" w14:textId="77777777" w:rsidR="00AB5CCF" w:rsidRDefault="006773D4">
      <w:pPr>
        <w:pStyle w:val="Standard"/>
        <w:jc w:val="both"/>
        <w:rPr>
          <w:rFonts w:ascii="Times" w:hAnsi="Times"/>
        </w:rPr>
      </w:pPr>
      <w:r>
        <w:rPr>
          <w:rFonts w:ascii="Times" w:hAnsi="Times"/>
        </w:rPr>
        <w:t>Ce guide rappelle des éléments de la recherche permettant de nourrir la réflexion pour construire un enseignement de la résolution de problèmes plus efficace.</w:t>
      </w:r>
    </w:p>
    <w:p w14:paraId="43FDEA16" w14:textId="77777777" w:rsidR="00AB5CCF" w:rsidRDefault="006773D4">
      <w:pPr>
        <w:pStyle w:val="Standard"/>
        <w:jc w:val="both"/>
        <w:rPr>
          <w:rFonts w:ascii="Times" w:hAnsi="Times"/>
        </w:rPr>
      </w:pPr>
      <w:r>
        <w:rPr>
          <w:rFonts w:ascii="Times" w:hAnsi="Times"/>
        </w:rPr>
        <w:t>Ce guide donne de nombreux exemples de problème (plus de 200) que les élèves de cours moyens doivent apprendre à résoudre ainsi que des stratégies des procédures qu’ils doivent acquérir pour y parvenir.</w:t>
      </w:r>
    </w:p>
    <w:p w14:paraId="7F0A1E89" w14:textId="77777777" w:rsidR="00AB5CCF" w:rsidRDefault="006773D4">
      <w:pPr>
        <w:pStyle w:val="Standard"/>
        <w:jc w:val="both"/>
        <w:rPr>
          <w:rFonts w:ascii="Times" w:hAnsi="Times"/>
        </w:rPr>
      </w:pPr>
      <w:r>
        <w:rPr>
          <w:rFonts w:ascii="Times" w:hAnsi="Times"/>
        </w:rPr>
        <w:t>Ce guide propose des exemples concrets de mise en œuvre de séquence et deux séances d’enseignement permettant de renforcer les compétences des élèves en résolution de problèmes.</w:t>
      </w:r>
    </w:p>
    <w:p w14:paraId="42427816" w14:textId="77777777" w:rsidR="00AB5CCF" w:rsidRDefault="00AB5CCF">
      <w:pPr>
        <w:pStyle w:val="Standard"/>
        <w:jc w:val="both"/>
        <w:rPr>
          <w:rFonts w:ascii="Times" w:hAnsi="Times"/>
        </w:rPr>
      </w:pPr>
    </w:p>
    <w:p w14:paraId="0B05C9D3" w14:textId="77777777" w:rsidR="00AB5CCF" w:rsidRDefault="006773D4">
      <w:pPr>
        <w:pStyle w:val="Standard"/>
        <w:jc w:val="both"/>
        <w:rPr>
          <w:rFonts w:ascii="Times" w:hAnsi="Times"/>
          <w:b/>
          <w:bCs/>
          <w:sz w:val="28"/>
          <w:szCs w:val="28"/>
        </w:rPr>
      </w:pPr>
      <w:r>
        <w:rPr>
          <w:rFonts w:ascii="Times" w:hAnsi="Times"/>
          <w:b/>
          <w:bCs/>
          <w:sz w:val="28"/>
          <w:szCs w:val="28"/>
        </w:rPr>
        <w:t>Plan du guide</w:t>
      </w:r>
    </w:p>
    <w:p w14:paraId="781C515B" w14:textId="77777777" w:rsidR="00AB5CCF" w:rsidRDefault="00AB5CCF">
      <w:pPr>
        <w:pStyle w:val="Standard"/>
        <w:jc w:val="both"/>
        <w:rPr>
          <w:rFonts w:ascii="Times" w:hAnsi="Times"/>
        </w:rPr>
      </w:pPr>
    </w:p>
    <w:p w14:paraId="716A089E" w14:textId="77777777" w:rsidR="00AB5CCF" w:rsidRDefault="006773D4">
      <w:pPr>
        <w:pStyle w:val="Standard"/>
        <w:jc w:val="both"/>
        <w:rPr>
          <w:rFonts w:ascii="Times" w:hAnsi="Times"/>
        </w:rPr>
      </w:pPr>
      <w:r>
        <w:rPr>
          <w:rFonts w:ascii="Times" w:hAnsi="Times"/>
        </w:rPr>
        <w:t>La pratique de la résolution de problèmes des élèves au cours moyen se limite trop souvent en traitement des problèmes en une étape ce qui développe chez les élèves l’idée que résoudre un problème c’est trouvé la bonne opération et entraîner des résolutions ne s’appuyant  pas sur le sens mais sur des stratégies préjudiciables (mots inducteurs ou des relations entre les entités présentes dans l’énoncé mais en déphasage avec la structure mathématique), ce qui peut induire que la réussite dans ce domaine peut être une question de chance.</w:t>
      </w:r>
    </w:p>
    <w:p w14:paraId="0BD97948" w14:textId="77777777" w:rsidR="00AB5CCF" w:rsidRDefault="00AB5CCF">
      <w:pPr>
        <w:pStyle w:val="Standard"/>
        <w:jc w:val="both"/>
        <w:rPr>
          <w:rFonts w:ascii="Times" w:hAnsi="Times"/>
        </w:rPr>
      </w:pPr>
    </w:p>
    <w:p w14:paraId="310E7794" w14:textId="77777777" w:rsidR="00AB5CCF" w:rsidRDefault="006773D4">
      <w:pPr>
        <w:pStyle w:val="Standard"/>
        <w:jc w:val="both"/>
      </w:pPr>
      <w:r>
        <w:rPr>
          <w:rFonts w:ascii="Times" w:hAnsi="Times"/>
          <w:i/>
          <w:iCs/>
          <w:u w:val="single"/>
        </w:rPr>
        <w:t>Chapitre 1</w:t>
      </w:r>
      <w:r>
        <w:rPr>
          <w:rFonts w:ascii="Times" w:hAnsi="Times"/>
        </w:rPr>
        <w:t> : classification des problèmes d’après les travaux de Catherine Houdement</w:t>
      </w:r>
    </w:p>
    <w:p w14:paraId="130E39FE" w14:textId="77777777" w:rsidR="00AB5CCF" w:rsidRDefault="00AB5CCF">
      <w:pPr>
        <w:pStyle w:val="Standard"/>
        <w:jc w:val="both"/>
        <w:rPr>
          <w:rFonts w:ascii="Times" w:hAnsi="Times"/>
        </w:rPr>
      </w:pPr>
    </w:p>
    <w:p w14:paraId="23D374DB" w14:textId="77777777" w:rsidR="00AB5CCF" w:rsidRDefault="006773D4">
      <w:pPr>
        <w:pStyle w:val="Standard"/>
        <w:jc w:val="both"/>
      </w:pPr>
      <w:r>
        <w:rPr>
          <w:rFonts w:ascii="Times" w:hAnsi="Times"/>
          <w:i/>
          <w:iCs/>
          <w:u w:val="single"/>
        </w:rPr>
        <w:t>Chapitre 2</w:t>
      </w:r>
      <w:r>
        <w:rPr>
          <w:rFonts w:ascii="Times" w:hAnsi="Times"/>
        </w:rPr>
        <w:t> : composition du processus de résolution de problèmes en quatre phases s’appuyant sur les travaux de Lieven verschaffel et Éric de Corte, ce qui permet d’aller au-delà d’un constat binaire de réussite ou de non réussite. L’analyse a priori d’un problème doit permettre aux professeurs d’établir s’il est pertinent de le proposer à tous les élèves de la classe ou seulement à une partie.</w:t>
      </w:r>
    </w:p>
    <w:p w14:paraId="0236B627" w14:textId="77777777" w:rsidR="00AB5CCF" w:rsidRDefault="00AB5CCF">
      <w:pPr>
        <w:pStyle w:val="Standard"/>
        <w:jc w:val="both"/>
        <w:rPr>
          <w:rFonts w:ascii="Times" w:hAnsi="Times"/>
        </w:rPr>
      </w:pPr>
    </w:p>
    <w:p w14:paraId="07F69950" w14:textId="77777777" w:rsidR="00AB5CCF" w:rsidRDefault="006773D4">
      <w:pPr>
        <w:pStyle w:val="Standard"/>
        <w:jc w:val="both"/>
      </w:pPr>
      <w:r>
        <w:rPr>
          <w:rFonts w:ascii="Times" w:hAnsi="Times"/>
          <w:i/>
          <w:iCs/>
          <w:u w:val="single"/>
        </w:rPr>
        <w:t>Chapitre 3 </w:t>
      </w:r>
      <w:r>
        <w:rPr>
          <w:rFonts w:ascii="Times" w:hAnsi="Times"/>
        </w:rPr>
        <w:t>: identification des principaux éléments qui peuvent constituer une difficulté pour les élèves lors de la résolution de problèmes. La connaissance de ses élèves n’a pas pour objectif d’épurer les énoncés de tous ceux qui rend un problème difficile à traiter pour les élèves, mais au contraire de les y confronter, pour qu’ils puissent développer les connaissances, les savoir-faire et les aptitudes leur permettant de franchir ces obstacles.</w:t>
      </w:r>
    </w:p>
    <w:p w14:paraId="1A644CD0" w14:textId="77777777" w:rsidR="00AB5CCF" w:rsidRDefault="00AB5CCF">
      <w:pPr>
        <w:pStyle w:val="Standard"/>
        <w:jc w:val="both"/>
        <w:rPr>
          <w:rFonts w:ascii="Times" w:hAnsi="Times"/>
        </w:rPr>
      </w:pPr>
    </w:p>
    <w:p w14:paraId="14E37B42" w14:textId="77777777" w:rsidR="00AB5CCF" w:rsidRDefault="006773D4">
      <w:pPr>
        <w:pStyle w:val="Standard"/>
        <w:jc w:val="both"/>
      </w:pPr>
      <w:r>
        <w:rPr>
          <w:rFonts w:ascii="Times" w:hAnsi="Times"/>
          <w:i/>
          <w:iCs/>
          <w:u w:val="single"/>
        </w:rPr>
        <w:t>Chapitre 4 :</w:t>
      </w:r>
      <w:r>
        <w:rPr>
          <w:rFonts w:ascii="Times" w:hAnsi="Times"/>
        </w:rPr>
        <w:t xml:space="preserve"> pistes et outils concrets pour construire un enseignement permettant de développer et de renforcer les compétences des élèves en résolution de problèmes (ligne directrice générale pour la construction de séance, des exemples simples et concrets de séance, recensement des différents modes de représentation des données d’un énoncé </w:t>
      </w:r>
    </w:p>
    <w:p w14:paraId="75FC43F0" w14:textId="77777777" w:rsidR="00AB5CCF" w:rsidRDefault="00AB5CCF">
      <w:pPr>
        <w:pStyle w:val="Standard"/>
        <w:jc w:val="both"/>
        <w:rPr>
          <w:rFonts w:ascii="Times" w:hAnsi="Times"/>
        </w:rPr>
      </w:pPr>
    </w:p>
    <w:p w14:paraId="69C75625" w14:textId="7E23A780" w:rsidR="00AB5CCF" w:rsidRDefault="006773D4">
      <w:pPr>
        <w:pStyle w:val="Standard"/>
        <w:jc w:val="both"/>
        <w:rPr>
          <w:rFonts w:ascii="Times" w:hAnsi="Times"/>
        </w:rPr>
      </w:pPr>
      <w:r>
        <w:rPr>
          <w:rFonts w:ascii="Times" w:hAnsi="Times"/>
          <w:i/>
          <w:iCs/>
          <w:u w:val="single"/>
        </w:rPr>
        <w:t>Chapitre 5 :</w:t>
      </w:r>
      <w:r>
        <w:rPr>
          <w:rFonts w:ascii="Times" w:hAnsi="Times"/>
        </w:rPr>
        <w:t xml:space="preserve"> centration sur la liaison école collège : comment des problèmes de cours moyens peuvent être réinvestis dans la suite de la scolarité lors des problèmes rencontrés au collège ?</w:t>
      </w:r>
    </w:p>
    <w:p w14:paraId="38DDCEEA" w14:textId="77777777" w:rsidR="006B7F8D" w:rsidRDefault="006B7F8D">
      <w:pPr>
        <w:pStyle w:val="Standard"/>
        <w:jc w:val="both"/>
      </w:pPr>
    </w:p>
    <w:p w14:paraId="1F40A6BB" w14:textId="77777777" w:rsidR="00AB5CCF" w:rsidRDefault="00AB5CCF">
      <w:pPr>
        <w:pStyle w:val="Standard"/>
        <w:jc w:val="both"/>
        <w:rPr>
          <w:rFonts w:ascii="Times" w:hAnsi="Times"/>
          <w:sz w:val="10"/>
          <w:szCs w:val="10"/>
        </w:rPr>
      </w:pPr>
    </w:p>
    <w:p w14:paraId="0E490CE2" w14:textId="77777777" w:rsidR="00AB5CCF" w:rsidRDefault="00AB5CCF">
      <w:pPr>
        <w:pStyle w:val="Standard"/>
        <w:jc w:val="both"/>
        <w:rPr>
          <w:rFonts w:ascii="Times" w:hAnsi="Times"/>
          <w:sz w:val="10"/>
          <w:szCs w:val="10"/>
        </w:rPr>
      </w:pPr>
    </w:p>
    <w:p w14:paraId="237FEF61" w14:textId="77777777" w:rsidR="00AB5CCF" w:rsidRDefault="006773D4">
      <w:pPr>
        <w:suppressAutoHyphens w:val="0"/>
        <w:spacing w:before="100" w:after="100"/>
        <w:textAlignment w:val="auto"/>
      </w:pPr>
      <w:r>
        <w:rPr>
          <w:noProof/>
          <w:lang w:eastAsia="fr-FR" w:bidi="ar-SA"/>
        </w:rPr>
        <mc:AlternateContent>
          <mc:Choice Requires="wps">
            <w:drawing>
              <wp:anchor distT="0" distB="0" distL="114300" distR="114300" simplePos="0" relativeHeight="251661312" behindDoc="0" locked="0" layoutInCell="1" allowOverlap="1" wp14:anchorId="0FF2E141" wp14:editId="73B846AA">
                <wp:simplePos x="0" y="0"/>
                <wp:positionH relativeFrom="column">
                  <wp:posOffset>534073</wp:posOffset>
                </wp:positionH>
                <wp:positionV relativeFrom="paragraph">
                  <wp:posOffset>47311</wp:posOffset>
                </wp:positionV>
                <wp:extent cx="1828800" cy="1828800"/>
                <wp:effectExtent l="0" t="0" r="12700" b="12700"/>
                <wp:wrapSquare wrapText="bothSides"/>
                <wp:docPr id="2" name="Zone de texte 2"/>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FAFAFA"/>
                        </a:solidFill>
                        <a:ln w="6345">
                          <a:solidFill>
                            <a:srgbClr val="000000"/>
                          </a:solidFill>
                          <a:prstDash val="solid"/>
                        </a:ln>
                      </wps:spPr>
                      <wps:txbx>
                        <w:txbxContent>
                          <w:p w14:paraId="0202261A" w14:textId="77777777" w:rsidR="00AB5CCF" w:rsidRDefault="006773D4">
                            <w:pPr>
                              <w:suppressAutoHyphens w:val="0"/>
                              <w:spacing w:before="100" w:after="100"/>
                              <w:textAlignment w:val="auto"/>
                            </w:pPr>
                            <w:r>
                              <w:rPr>
                                <w:rFonts w:ascii="AvenirNext" w:eastAsia="Times New Roman" w:hAnsi="AvenirNext" w:cs="Times New Roman"/>
                                <w:i/>
                                <w:iCs/>
                                <w:color w:val="4472C4"/>
                                <w:kern w:val="0"/>
                                <w:sz w:val="20"/>
                                <w:szCs w:val="20"/>
                                <w:lang w:eastAsia="fr-FR" w:bidi="ar-SA"/>
                              </w:rPr>
                              <w:t xml:space="preserve">Noé a 187 cartes Pokémon. Il donne 69 cartes à Tim. </w:t>
                            </w:r>
                            <w:r>
                              <w:rPr>
                                <w:rFonts w:ascii="AvenirNext" w:eastAsia="Times New Roman" w:hAnsi="AvenirNext" w:cs="Times New Roman"/>
                                <w:b/>
                                <w:bCs/>
                                <w:i/>
                                <w:iCs/>
                                <w:color w:val="4472C4"/>
                                <w:kern w:val="0"/>
                                <w:sz w:val="20"/>
                                <w:szCs w:val="20"/>
                                <w:lang w:eastAsia="fr-FR" w:bidi="ar-SA"/>
                              </w:rPr>
                              <w:t xml:space="preserve">Combien Noé a-t-il de cartes maintenant ? </w:t>
                            </w:r>
                          </w:p>
                          <w:p w14:paraId="277C7409" w14:textId="77777777" w:rsidR="00AB5CCF" w:rsidRDefault="006773D4">
                            <w:pPr>
                              <w:suppressAutoHyphens w:val="0"/>
                              <w:spacing w:before="100" w:after="100"/>
                              <w:textAlignment w:val="auto"/>
                            </w:pPr>
                            <w:r>
                              <w:rPr>
                                <w:rFonts w:ascii="AvenirNext" w:eastAsia="Times New Roman" w:hAnsi="AvenirNext" w:cs="Times New Roman"/>
                                <w:i/>
                                <w:iCs/>
                                <w:color w:val="4472C4"/>
                                <w:kern w:val="0"/>
                                <w:sz w:val="20"/>
                                <w:szCs w:val="20"/>
                                <w:lang w:eastAsia="fr-FR" w:bidi="ar-SA"/>
                              </w:rPr>
                              <w:t xml:space="preserve">Noé et Tim ont 187 cartes.  Tim en a 69.  </w:t>
                            </w:r>
                            <w:r>
                              <w:rPr>
                                <w:rFonts w:ascii="AvenirNext" w:eastAsia="Times New Roman" w:hAnsi="AvenirNext" w:cs="Times New Roman"/>
                                <w:b/>
                                <w:bCs/>
                                <w:i/>
                                <w:iCs/>
                                <w:color w:val="4472C4"/>
                                <w:kern w:val="0"/>
                                <w:sz w:val="20"/>
                                <w:szCs w:val="20"/>
                                <w:lang w:eastAsia="fr-FR" w:bidi="ar-SA"/>
                              </w:rPr>
                              <w:t xml:space="preserve">Combien Noé a-t-il de cartes? </w:t>
                            </w:r>
                          </w:p>
                          <w:p w14:paraId="6C7C46C6" w14:textId="77777777" w:rsidR="00AB5CCF" w:rsidRDefault="006773D4">
                            <w:pPr>
                              <w:suppressAutoHyphens w:val="0"/>
                              <w:spacing w:before="100" w:after="100"/>
                              <w:textAlignment w:val="auto"/>
                            </w:pPr>
                            <w:r>
                              <w:rPr>
                                <w:rFonts w:ascii="AvenirNext" w:eastAsia="Times New Roman" w:hAnsi="AvenirNext" w:cs="Times New Roman"/>
                                <w:i/>
                                <w:iCs/>
                                <w:color w:val="4472C4"/>
                                <w:kern w:val="0"/>
                                <w:sz w:val="20"/>
                                <w:szCs w:val="20"/>
                                <w:lang w:eastAsia="fr-FR" w:bidi="ar-SA"/>
                              </w:rPr>
                              <w:t xml:space="preserve">Noé a 187 cartes.  Tim en a 69 de moins  </w:t>
                            </w:r>
                            <w:r>
                              <w:rPr>
                                <w:rFonts w:ascii="AvenirNext" w:eastAsia="Times New Roman" w:hAnsi="AvenirNext" w:cs="Times New Roman"/>
                                <w:b/>
                                <w:bCs/>
                                <w:i/>
                                <w:iCs/>
                                <w:color w:val="4472C4"/>
                                <w:kern w:val="0"/>
                                <w:sz w:val="20"/>
                                <w:szCs w:val="20"/>
                                <w:lang w:eastAsia="fr-FR" w:bidi="ar-SA"/>
                              </w:rPr>
                              <w:t xml:space="preserve">Combien Tim a-t-il de cartes? </w:t>
                            </w:r>
                          </w:p>
                          <w:p w14:paraId="76B41209" w14:textId="77777777" w:rsidR="00AB5CCF" w:rsidRDefault="006773D4">
                            <w:pPr>
                              <w:suppressAutoHyphens w:val="0"/>
                              <w:spacing w:before="100" w:after="100"/>
                              <w:textAlignment w:val="auto"/>
                            </w:pPr>
                            <w:r>
                              <w:rPr>
                                <w:rFonts w:ascii="AvenirNext" w:eastAsia="Times New Roman" w:hAnsi="AvenirNext" w:cs="Times New Roman"/>
                                <w:i/>
                                <w:iCs/>
                                <w:color w:val="70AD47"/>
                                <w:kern w:val="0"/>
                                <w:sz w:val="20"/>
                                <w:szCs w:val="20"/>
                                <w:lang w:eastAsia="fr-FR" w:bidi="ar-SA"/>
                              </w:rPr>
                              <w:t xml:space="preserve">Noé a 187 cartes Pokémon. Tim a 69 cartes . </w:t>
                            </w:r>
                            <w:r>
                              <w:rPr>
                                <w:rFonts w:ascii="AvenirNext" w:eastAsia="Times New Roman" w:hAnsi="AvenirNext" w:cs="Times New Roman"/>
                                <w:b/>
                                <w:bCs/>
                                <w:i/>
                                <w:iCs/>
                                <w:color w:val="70AD47"/>
                                <w:kern w:val="0"/>
                                <w:sz w:val="20"/>
                                <w:szCs w:val="20"/>
                                <w:lang w:eastAsia="fr-FR" w:bidi="ar-SA"/>
                              </w:rPr>
                              <w:t>Combien Noé et Tim ont-ils de cartes ?</w:t>
                            </w:r>
                          </w:p>
                          <w:p w14:paraId="7524EA10" w14:textId="77777777" w:rsidR="00AB5CCF" w:rsidRDefault="006773D4">
                            <w:pPr>
                              <w:suppressAutoHyphens w:val="0"/>
                              <w:spacing w:before="100" w:after="100"/>
                              <w:textAlignment w:val="auto"/>
                            </w:pPr>
                            <w:r>
                              <w:rPr>
                                <w:rFonts w:ascii="AvenirNext" w:eastAsia="Times New Roman" w:hAnsi="AvenirNext" w:cs="Times New Roman"/>
                                <w:i/>
                                <w:iCs/>
                                <w:color w:val="70AD47"/>
                                <w:kern w:val="0"/>
                                <w:sz w:val="20"/>
                                <w:szCs w:val="20"/>
                                <w:lang w:eastAsia="fr-FR" w:bidi="ar-SA"/>
                              </w:rPr>
                              <w:t xml:space="preserve">Noé a 187 cartes Pokémon. Tim a 69 cartes . </w:t>
                            </w:r>
                            <w:r>
                              <w:rPr>
                                <w:rFonts w:ascii="AvenirNext" w:eastAsia="Times New Roman" w:hAnsi="AvenirNext" w:cs="Times New Roman"/>
                                <w:b/>
                                <w:bCs/>
                                <w:i/>
                                <w:iCs/>
                                <w:color w:val="70AD47"/>
                                <w:kern w:val="0"/>
                                <w:sz w:val="20"/>
                                <w:szCs w:val="20"/>
                                <w:lang w:eastAsia="fr-FR" w:bidi="ar-SA"/>
                              </w:rPr>
                              <w:t>Quel est le nombre total de cartes ?</w:t>
                            </w:r>
                          </w:p>
                          <w:p w14:paraId="24345F53" w14:textId="77777777" w:rsidR="00AB5CCF" w:rsidRDefault="006773D4">
                            <w:pPr>
                              <w:spacing w:before="100" w:after="100"/>
                            </w:pPr>
                            <w:r>
                              <w:rPr>
                                <w:rFonts w:ascii="AvenirNext" w:eastAsia="Times New Roman" w:hAnsi="AvenirNext" w:cs="Times New Roman"/>
                                <w:i/>
                                <w:iCs/>
                                <w:color w:val="70AD47"/>
                                <w:kern w:val="0"/>
                                <w:sz w:val="20"/>
                                <w:szCs w:val="20"/>
                                <w:lang w:eastAsia="fr-FR" w:bidi="ar-SA"/>
                              </w:rPr>
                              <w:t xml:space="preserve">Noé a 187 cartes Pokémon. Tim a 69 cartes de plus que Noé . </w:t>
                            </w:r>
                            <w:r>
                              <w:rPr>
                                <w:rFonts w:ascii="AvenirNext" w:eastAsia="Times New Roman" w:hAnsi="AvenirNext" w:cs="Times New Roman"/>
                                <w:b/>
                                <w:bCs/>
                                <w:i/>
                                <w:iCs/>
                                <w:color w:val="70AD47"/>
                                <w:kern w:val="0"/>
                                <w:sz w:val="20"/>
                                <w:szCs w:val="20"/>
                                <w:lang w:eastAsia="fr-FR" w:bidi="ar-SA"/>
                              </w:rPr>
                              <w:t>Combien Tim a-t-il- de cartes ?</w:t>
                            </w:r>
                          </w:p>
                        </w:txbxContent>
                      </wps:txbx>
                      <wps:bodyPr vert="horz" wrap="none" lIns="91440" tIns="45720" rIns="91440" bIns="45720" anchor="t" anchorCtr="0" compatLnSpc="1">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F2E141" id="Zone de texte 2" o:spid="_x0000_s1027" type="#_x0000_t202" style="position:absolute;margin-left:42.05pt;margin-top:3.75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" fillcolor="#fafafa" strokeweight=".17625mm">
                <v:textbox style="mso-fit-shape-to-text:t">
                  <w:txbxContent>
                    <w:p w14:paraId="0202261A" w14:textId="77777777" w:rsidR="00AB5CCF" w:rsidRDefault="006773D4">
                      <w:pPr>
                        <w:suppressAutoHyphens w:val="0"/>
                        <w:spacing w:before="100" w:after="100"/>
                        <w:textAlignment w:val="auto"/>
                        <w:rPr>
                          <w:rFonts w:hint="eastAsia"/>
                        </w:rPr>
                      </w:pPr>
                      <w:proofErr w:type="spellStart"/>
                      <w:r>
                        <w:rPr>
                          <w:rFonts w:ascii="AvenirNext" w:eastAsia="Times New Roman" w:hAnsi="AvenirNext" w:cs="Times New Roman"/>
                          <w:i/>
                          <w:iCs/>
                          <w:color w:val="4472C4"/>
                          <w:kern w:val="0"/>
                          <w:sz w:val="20"/>
                          <w:szCs w:val="20"/>
                          <w:lang w:eastAsia="fr-FR" w:bidi="ar-SA"/>
                        </w:rPr>
                        <w:t>Noe</w:t>
                      </w:r>
                      <w:proofErr w:type="spellEnd"/>
                      <w:r>
                        <w:rPr>
                          <w:rFonts w:ascii="AvenirNext" w:eastAsia="Times New Roman" w:hAnsi="AvenirNext" w:cs="Times New Roman"/>
                          <w:i/>
                          <w:iCs/>
                          <w:color w:val="4472C4"/>
                          <w:kern w:val="0"/>
                          <w:sz w:val="20"/>
                          <w:szCs w:val="20"/>
                          <w:lang w:eastAsia="fr-FR" w:bidi="ar-SA"/>
                        </w:rPr>
                        <w:t xml:space="preserve">́ a 187 cartes </w:t>
                      </w:r>
                      <w:proofErr w:type="spellStart"/>
                      <w:r>
                        <w:rPr>
                          <w:rFonts w:ascii="AvenirNext" w:eastAsia="Times New Roman" w:hAnsi="AvenirNext" w:cs="Times New Roman"/>
                          <w:i/>
                          <w:iCs/>
                          <w:color w:val="4472C4"/>
                          <w:kern w:val="0"/>
                          <w:sz w:val="20"/>
                          <w:szCs w:val="20"/>
                          <w:lang w:eastAsia="fr-FR" w:bidi="ar-SA"/>
                        </w:rPr>
                        <w:t>Pokémon</w:t>
                      </w:r>
                      <w:proofErr w:type="spellEnd"/>
                      <w:r>
                        <w:rPr>
                          <w:rFonts w:ascii="AvenirNext" w:eastAsia="Times New Roman" w:hAnsi="AvenirNext" w:cs="Times New Roman"/>
                          <w:i/>
                          <w:iCs/>
                          <w:color w:val="4472C4"/>
                          <w:kern w:val="0"/>
                          <w:sz w:val="20"/>
                          <w:szCs w:val="20"/>
                          <w:lang w:eastAsia="fr-FR" w:bidi="ar-SA"/>
                        </w:rPr>
                        <w:t xml:space="preserve">. Il donne 69 cartes à Tim. </w:t>
                      </w:r>
                      <w:r>
                        <w:rPr>
                          <w:rFonts w:ascii="AvenirNext" w:eastAsia="Times New Roman" w:hAnsi="AvenirNext" w:cs="Times New Roman"/>
                          <w:b/>
                          <w:bCs/>
                          <w:i/>
                          <w:iCs/>
                          <w:color w:val="4472C4"/>
                          <w:kern w:val="0"/>
                          <w:sz w:val="20"/>
                          <w:szCs w:val="20"/>
                          <w:lang w:eastAsia="fr-FR" w:bidi="ar-SA"/>
                        </w:rPr>
                        <w:t xml:space="preserve">Combien </w:t>
                      </w:r>
                      <w:proofErr w:type="spellStart"/>
                      <w:r>
                        <w:rPr>
                          <w:rFonts w:ascii="AvenirNext" w:eastAsia="Times New Roman" w:hAnsi="AvenirNext" w:cs="Times New Roman"/>
                          <w:b/>
                          <w:bCs/>
                          <w:i/>
                          <w:iCs/>
                          <w:color w:val="4472C4"/>
                          <w:kern w:val="0"/>
                          <w:sz w:val="20"/>
                          <w:szCs w:val="20"/>
                          <w:lang w:eastAsia="fr-FR" w:bidi="ar-SA"/>
                        </w:rPr>
                        <w:t>Noe</w:t>
                      </w:r>
                      <w:proofErr w:type="spellEnd"/>
                      <w:r>
                        <w:rPr>
                          <w:rFonts w:ascii="AvenirNext" w:eastAsia="Times New Roman" w:hAnsi="AvenirNext" w:cs="Times New Roman"/>
                          <w:b/>
                          <w:bCs/>
                          <w:i/>
                          <w:iCs/>
                          <w:color w:val="4472C4"/>
                          <w:kern w:val="0"/>
                          <w:sz w:val="20"/>
                          <w:szCs w:val="20"/>
                          <w:lang w:eastAsia="fr-FR" w:bidi="ar-SA"/>
                        </w:rPr>
                        <w:t xml:space="preserve">́ </w:t>
                      </w:r>
                      <w:proofErr w:type="spellStart"/>
                      <w:r>
                        <w:rPr>
                          <w:rFonts w:ascii="AvenirNext" w:eastAsia="Times New Roman" w:hAnsi="AvenirNext" w:cs="Times New Roman"/>
                          <w:b/>
                          <w:bCs/>
                          <w:i/>
                          <w:iCs/>
                          <w:color w:val="4472C4"/>
                          <w:kern w:val="0"/>
                          <w:sz w:val="20"/>
                          <w:szCs w:val="20"/>
                          <w:lang w:eastAsia="fr-FR" w:bidi="ar-SA"/>
                        </w:rPr>
                        <w:t>a-t-il</w:t>
                      </w:r>
                      <w:proofErr w:type="spellEnd"/>
                      <w:r>
                        <w:rPr>
                          <w:rFonts w:ascii="AvenirNext" w:eastAsia="Times New Roman" w:hAnsi="AvenirNext" w:cs="Times New Roman"/>
                          <w:b/>
                          <w:bCs/>
                          <w:i/>
                          <w:iCs/>
                          <w:color w:val="4472C4"/>
                          <w:kern w:val="0"/>
                          <w:sz w:val="20"/>
                          <w:szCs w:val="20"/>
                          <w:lang w:eastAsia="fr-FR" w:bidi="ar-SA"/>
                        </w:rPr>
                        <w:t xml:space="preserve"> de cartes maintenant ? </w:t>
                      </w:r>
                    </w:p>
                    <w:p w14:paraId="277C7409" w14:textId="77777777" w:rsidR="00AB5CCF" w:rsidRDefault="006773D4">
                      <w:pPr>
                        <w:suppressAutoHyphens w:val="0"/>
                        <w:spacing w:before="100" w:after="100"/>
                        <w:textAlignment w:val="auto"/>
                        <w:rPr>
                          <w:rFonts w:hint="eastAsia"/>
                        </w:rPr>
                      </w:pPr>
                      <w:proofErr w:type="spellStart"/>
                      <w:r>
                        <w:rPr>
                          <w:rFonts w:ascii="AvenirNext" w:eastAsia="Times New Roman" w:hAnsi="AvenirNext" w:cs="Times New Roman"/>
                          <w:i/>
                          <w:iCs/>
                          <w:color w:val="4472C4"/>
                          <w:kern w:val="0"/>
                          <w:sz w:val="20"/>
                          <w:szCs w:val="20"/>
                          <w:lang w:eastAsia="fr-FR" w:bidi="ar-SA"/>
                        </w:rPr>
                        <w:t>Noe</w:t>
                      </w:r>
                      <w:proofErr w:type="spellEnd"/>
                      <w:r>
                        <w:rPr>
                          <w:rFonts w:ascii="AvenirNext" w:eastAsia="Times New Roman" w:hAnsi="AvenirNext" w:cs="Times New Roman"/>
                          <w:i/>
                          <w:iCs/>
                          <w:color w:val="4472C4"/>
                          <w:kern w:val="0"/>
                          <w:sz w:val="20"/>
                          <w:szCs w:val="20"/>
                          <w:lang w:eastAsia="fr-FR" w:bidi="ar-SA"/>
                        </w:rPr>
                        <w:t xml:space="preserve">́ et Tim ont 187 cartes.  Tim en a 69.  </w:t>
                      </w:r>
                      <w:r>
                        <w:rPr>
                          <w:rFonts w:ascii="AvenirNext" w:eastAsia="Times New Roman" w:hAnsi="AvenirNext" w:cs="Times New Roman"/>
                          <w:b/>
                          <w:bCs/>
                          <w:i/>
                          <w:iCs/>
                          <w:color w:val="4472C4"/>
                          <w:kern w:val="0"/>
                          <w:sz w:val="20"/>
                          <w:szCs w:val="20"/>
                          <w:lang w:eastAsia="fr-FR" w:bidi="ar-SA"/>
                        </w:rPr>
                        <w:t xml:space="preserve">Combien </w:t>
                      </w:r>
                      <w:proofErr w:type="spellStart"/>
                      <w:r>
                        <w:rPr>
                          <w:rFonts w:ascii="AvenirNext" w:eastAsia="Times New Roman" w:hAnsi="AvenirNext" w:cs="Times New Roman"/>
                          <w:b/>
                          <w:bCs/>
                          <w:i/>
                          <w:iCs/>
                          <w:color w:val="4472C4"/>
                          <w:kern w:val="0"/>
                          <w:sz w:val="20"/>
                          <w:szCs w:val="20"/>
                          <w:lang w:eastAsia="fr-FR" w:bidi="ar-SA"/>
                        </w:rPr>
                        <w:t>Noe</w:t>
                      </w:r>
                      <w:proofErr w:type="spellEnd"/>
                      <w:r>
                        <w:rPr>
                          <w:rFonts w:ascii="AvenirNext" w:eastAsia="Times New Roman" w:hAnsi="AvenirNext" w:cs="Times New Roman"/>
                          <w:b/>
                          <w:bCs/>
                          <w:i/>
                          <w:iCs/>
                          <w:color w:val="4472C4"/>
                          <w:kern w:val="0"/>
                          <w:sz w:val="20"/>
                          <w:szCs w:val="20"/>
                          <w:lang w:eastAsia="fr-FR" w:bidi="ar-SA"/>
                        </w:rPr>
                        <w:t xml:space="preserve">́ </w:t>
                      </w:r>
                      <w:proofErr w:type="spellStart"/>
                      <w:r>
                        <w:rPr>
                          <w:rFonts w:ascii="AvenirNext" w:eastAsia="Times New Roman" w:hAnsi="AvenirNext" w:cs="Times New Roman"/>
                          <w:b/>
                          <w:bCs/>
                          <w:i/>
                          <w:iCs/>
                          <w:color w:val="4472C4"/>
                          <w:kern w:val="0"/>
                          <w:sz w:val="20"/>
                          <w:szCs w:val="20"/>
                          <w:lang w:eastAsia="fr-FR" w:bidi="ar-SA"/>
                        </w:rPr>
                        <w:t>a-t-il</w:t>
                      </w:r>
                      <w:proofErr w:type="spellEnd"/>
                      <w:r>
                        <w:rPr>
                          <w:rFonts w:ascii="AvenirNext" w:eastAsia="Times New Roman" w:hAnsi="AvenirNext" w:cs="Times New Roman"/>
                          <w:b/>
                          <w:bCs/>
                          <w:i/>
                          <w:iCs/>
                          <w:color w:val="4472C4"/>
                          <w:kern w:val="0"/>
                          <w:sz w:val="20"/>
                          <w:szCs w:val="20"/>
                          <w:lang w:eastAsia="fr-FR" w:bidi="ar-SA"/>
                        </w:rPr>
                        <w:t xml:space="preserve"> de </w:t>
                      </w:r>
                      <w:proofErr w:type="gramStart"/>
                      <w:r>
                        <w:rPr>
                          <w:rFonts w:ascii="AvenirNext" w:eastAsia="Times New Roman" w:hAnsi="AvenirNext" w:cs="Times New Roman"/>
                          <w:b/>
                          <w:bCs/>
                          <w:i/>
                          <w:iCs/>
                          <w:color w:val="4472C4"/>
                          <w:kern w:val="0"/>
                          <w:sz w:val="20"/>
                          <w:szCs w:val="20"/>
                          <w:lang w:eastAsia="fr-FR" w:bidi="ar-SA"/>
                        </w:rPr>
                        <w:t>cartes?</w:t>
                      </w:r>
                      <w:proofErr w:type="gramEnd"/>
                      <w:r>
                        <w:rPr>
                          <w:rFonts w:ascii="AvenirNext" w:eastAsia="Times New Roman" w:hAnsi="AvenirNext" w:cs="Times New Roman"/>
                          <w:b/>
                          <w:bCs/>
                          <w:i/>
                          <w:iCs/>
                          <w:color w:val="4472C4"/>
                          <w:kern w:val="0"/>
                          <w:sz w:val="20"/>
                          <w:szCs w:val="20"/>
                          <w:lang w:eastAsia="fr-FR" w:bidi="ar-SA"/>
                        </w:rPr>
                        <w:t xml:space="preserve"> </w:t>
                      </w:r>
                    </w:p>
                    <w:p w14:paraId="6C7C46C6" w14:textId="77777777" w:rsidR="00AB5CCF" w:rsidRDefault="006773D4">
                      <w:pPr>
                        <w:suppressAutoHyphens w:val="0"/>
                        <w:spacing w:before="100" w:after="100"/>
                        <w:textAlignment w:val="auto"/>
                        <w:rPr>
                          <w:rFonts w:hint="eastAsia"/>
                        </w:rPr>
                      </w:pPr>
                      <w:proofErr w:type="spellStart"/>
                      <w:r>
                        <w:rPr>
                          <w:rFonts w:ascii="AvenirNext" w:eastAsia="Times New Roman" w:hAnsi="AvenirNext" w:cs="Times New Roman"/>
                          <w:i/>
                          <w:iCs/>
                          <w:color w:val="4472C4"/>
                          <w:kern w:val="0"/>
                          <w:sz w:val="20"/>
                          <w:szCs w:val="20"/>
                          <w:lang w:eastAsia="fr-FR" w:bidi="ar-SA"/>
                        </w:rPr>
                        <w:t>Noe</w:t>
                      </w:r>
                      <w:proofErr w:type="spellEnd"/>
                      <w:r>
                        <w:rPr>
                          <w:rFonts w:ascii="AvenirNext" w:eastAsia="Times New Roman" w:hAnsi="AvenirNext" w:cs="Times New Roman"/>
                          <w:i/>
                          <w:iCs/>
                          <w:color w:val="4472C4"/>
                          <w:kern w:val="0"/>
                          <w:sz w:val="20"/>
                          <w:szCs w:val="20"/>
                          <w:lang w:eastAsia="fr-FR" w:bidi="ar-SA"/>
                        </w:rPr>
                        <w:t xml:space="preserve">́ a 187 cartes.  Tim en a 69 de </w:t>
                      </w:r>
                      <w:proofErr w:type="gramStart"/>
                      <w:r>
                        <w:rPr>
                          <w:rFonts w:ascii="AvenirNext" w:eastAsia="Times New Roman" w:hAnsi="AvenirNext" w:cs="Times New Roman"/>
                          <w:i/>
                          <w:iCs/>
                          <w:color w:val="4472C4"/>
                          <w:kern w:val="0"/>
                          <w:sz w:val="20"/>
                          <w:szCs w:val="20"/>
                          <w:lang w:eastAsia="fr-FR" w:bidi="ar-SA"/>
                        </w:rPr>
                        <w:t xml:space="preserve">moins  </w:t>
                      </w:r>
                      <w:r>
                        <w:rPr>
                          <w:rFonts w:ascii="AvenirNext" w:eastAsia="Times New Roman" w:hAnsi="AvenirNext" w:cs="Times New Roman"/>
                          <w:b/>
                          <w:bCs/>
                          <w:i/>
                          <w:iCs/>
                          <w:color w:val="4472C4"/>
                          <w:kern w:val="0"/>
                          <w:sz w:val="20"/>
                          <w:szCs w:val="20"/>
                          <w:lang w:eastAsia="fr-FR" w:bidi="ar-SA"/>
                        </w:rPr>
                        <w:t>Combien</w:t>
                      </w:r>
                      <w:proofErr w:type="gramEnd"/>
                      <w:r>
                        <w:rPr>
                          <w:rFonts w:ascii="AvenirNext" w:eastAsia="Times New Roman" w:hAnsi="AvenirNext" w:cs="Times New Roman"/>
                          <w:b/>
                          <w:bCs/>
                          <w:i/>
                          <w:iCs/>
                          <w:color w:val="4472C4"/>
                          <w:kern w:val="0"/>
                          <w:sz w:val="20"/>
                          <w:szCs w:val="20"/>
                          <w:lang w:eastAsia="fr-FR" w:bidi="ar-SA"/>
                        </w:rPr>
                        <w:t xml:space="preserve"> Tim </w:t>
                      </w:r>
                      <w:proofErr w:type="spellStart"/>
                      <w:r>
                        <w:rPr>
                          <w:rFonts w:ascii="AvenirNext" w:eastAsia="Times New Roman" w:hAnsi="AvenirNext" w:cs="Times New Roman"/>
                          <w:b/>
                          <w:bCs/>
                          <w:i/>
                          <w:iCs/>
                          <w:color w:val="4472C4"/>
                          <w:kern w:val="0"/>
                          <w:sz w:val="20"/>
                          <w:szCs w:val="20"/>
                          <w:lang w:eastAsia="fr-FR" w:bidi="ar-SA"/>
                        </w:rPr>
                        <w:t>a-t-il</w:t>
                      </w:r>
                      <w:proofErr w:type="spellEnd"/>
                      <w:r>
                        <w:rPr>
                          <w:rFonts w:ascii="AvenirNext" w:eastAsia="Times New Roman" w:hAnsi="AvenirNext" w:cs="Times New Roman"/>
                          <w:b/>
                          <w:bCs/>
                          <w:i/>
                          <w:iCs/>
                          <w:color w:val="4472C4"/>
                          <w:kern w:val="0"/>
                          <w:sz w:val="20"/>
                          <w:szCs w:val="20"/>
                          <w:lang w:eastAsia="fr-FR" w:bidi="ar-SA"/>
                        </w:rPr>
                        <w:t xml:space="preserve"> de cartes? </w:t>
                      </w:r>
                    </w:p>
                    <w:p w14:paraId="76B41209" w14:textId="77777777" w:rsidR="00AB5CCF" w:rsidRDefault="006773D4">
                      <w:pPr>
                        <w:suppressAutoHyphens w:val="0"/>
                        <w:spacing w:before="100" w:after="100"/>
                        <w:textAlignment w:val="auto"/>
                        <w:rPr>
                          <w:rFonts w:hint="eastAsia"/>
                        </w:rPr>
                      </w:pPr>
                      <w:proofErr w:type="spellStart"/>
                      <w:r>
                        <w:rPr>
                          <w:rFonts w:ascii="AvenirNext" w:eastAsia="Times New Roman" w:hAnsi="AvenirNext" w:cs="Times New Roman"/>
                          <w:i/>
                          <w:iCs/>
                          <w:color w:val="70AD47"/>
                          <w:kern w:val="0"/>
                          <w:sz w:val="20"/>
                          <w:szCs w:val="20"/>
                          <w:lang w:eastAsia="fr-FR" w:bidi="ar-SA"/>
                        </w:rPr>
                        <w:t>Noe</w:t>
                      </w:r>
                      <w:proofErr w:type="spellEnd"/>
                      <w:r>
                        <w:rPr>
                          <w:rFonts w:ascii="AvenirNext" w:eastAsia="Times New Roman" w:hAnsi="AvenirNext" w:cs="Times New Roman"/>
                          <w:i/>
                          <w:iCs/>
                          <w:color w:val="70AD47"/>
                          <w:kern w:val="0"/>
                          <w:sz w:val="20"/>
                          <w:szCs w:val="20"/>
                          <w:lang w:eastAsia="fr-FR" w:bidi="ar-SA"/>
                        </w:rPr>
                        <w:t xml:space="preserve">́ a 187 cartes </w:t>
                      </w:r>
                      <w:proofErr w:type="spellStart"/>
                      <w:r>
                        <w:rPr>
                          <w:rFonts w:ascii="AvenirNext" w:eastAsia="Times New Roman" w:hAnsi="AvenirNext" w:cs="Times New Roman"/>
                          <w:i/>
                          <w:iCs/>
                          <w:color w:val="70AD47"/>
                          <w:kern w:val="0"/>
                          <w:sz w:val="20"/>
                          <w:szCs w:val="20"/>
                          <w:lang w:eastAsia="fr-FR" w:bidi="ar-SA"/>
                        </w:rPr>
                        <w:t>Pokémon</w:t>
                      </w:r>
                      <w:proofErr w:type="spellEnd"/>
                      <w:r>
                        <w:rPr>
                          <w:rFonts w:ascii="AvenirNext" w:eastAsia="Times New Roman" w:hAnsi="AvenirNext" w:cs="Times New Roman"/>
                          <w:i/>
                          <w:iCs/>
                          <w:color w:val="70AD47"/>
                          <w:kern w:val="0"/>
                          <w:sz w:val="20"/>
                          <w:szCs w:val="20"/>
                          <w:lang w:eastAsia="fr-FR" w:bidi="ar-SA"/>
                        </w:rPr>
                        <w:t xml:space="preserve">. Tim a 69 </w:t>
                      </w:r>
                      <w:proofErr w:type="gramStart"/>
                      <w:r>
                        <w:rPr>
                          <w:rFonts w:ascii="AvenirNext" w:eastAsia="Times New Roman" w:hAnsi="AvenirNext" w:cs="Times New Roman"/>
                          <w:i/>
                          <w:iCs/>
                          <w:color w:val="70AD47"/>
                          <w:kern w:val="0"/>
                          <w:sz w:val="20"/>
                          <w:szCs w:val="20"/>
                          <w:lang w:eastAsia="fr-FR" w:bidi="ar-SA"/>
                        </w:rPr>
                        <w:t>cartes .</w:t>
                      </w:r>
                      <w:proofErr w:type="gramEnd"/>
                      <w:r>
                        <w:rPr>
                          <w:rFonts w:ascii="AvenirNext" w:eastAsia="Times New Roman" w:hAnsi="AvenirNext" w:cs="Times New Roman"/>
                          <w:i/>
                          <w:iCs/>
                          <w:color w:val="70AD47"/>
                          <w:kern w:val="0"/>
                          <w:sz w:val="20"/>
                          <w:szCs w:val="20"/>
                          <w:lang w:eastAsia="fr-FR" w:bidi="ar-SA"/>
                        </w:rPr>
                        <w:t xml:space="preserve"> </w:t>
                      </w:r>
                      <w:r>
                        <w:rPr>
                          <w:rFonts w:ascii="AvenirNext" w:eastAsia="Times New Roman" w:hAnsi="AvenirNext" w:cs="Times New Roman"/>
                          <w:b/>
                          <w:bCs/>
                          <w:i/>
                          <w:iCs/>
                          <w:color w:val="70AD47"/>
                          <w:kern w:val="0"/>
                          <w:sz w:val="20"/>
                          <w:szCs w:val="20"/>
                          <w:lang w:eastAsia="fr-FR" w:bidi="ar-SA"/>
                        </w:rPr>
                        <w:t xml:space="preserve">Combien </w:t>
                      </w:r>
                      <w:proofErr w:type="spellStart"/>
                      <w:r>
                        <w:rPr>
                          <w:rFonts w:ascii="AvenirNext" w:eastAsia="Times New Roman" w:hAnsi="AvenirNext" w:cs="Times New Roman"/>
                          <w:b/>
                          <w:bCs/>
                          <w:i/>
                          <w:iCs/>
                          <w:color w:val="70AD47"/>
                          <w:kern w:val="0"/>
                          <w:sz w:val="20"/>
                          <w:szCs w:val="20"/>
                          <w:lang w:eastAsia="fr-FR" w:bidi="ar-SA"/>
                        </w:rPr>
                        <w:t>Noe</w:t>
                      </w:r>
                      <w:proofErr w:type="spellEnd"/>
                      <w:r>
                        <w:rPr>
                          <w:rFonts w:ascii="AvenirNext" w:eastAsia="Times New Roman" w:hAnsi="AvenirNext" w:cs="Times New Roman"/>
                          <w:b/>
                          <w:bCs/>
                          <w:i/>
                          <w:iCs/>
                          <w:color w:val="70AD47"/>
                          <w:kern w:val="0"/>
                          <w:sz w:val="20"/>
                          <w:szCs w:val="20"/>
                          <w:lang w:eastAsia="fr-FR" w:bidi="ar-SA"/>
                        </w:rPr>
                        <w:t>́ et Tim ont-ils de cartes ?</w:t>
                      </w:r>
                    </w:p>
                    <w:p w14:paraId="7524EA10" w14:textId="77777777" w:rsidR="00AB5CCF" w:rsidRDefault="006773D4">
                      <w:pPr>
                        <w:suppressAutoHyphens w:val="0"/>
                        <w:spacing w:before="100" w:after="100"/>
                        <w:textAlignment w:val="auto"/>
                        <w:rPr>
                          <w:rFonts w:hint="eastAsia"/>
                        </w:rPr>
                      </w:pPr>
                      <w:proofErr w:type="spellStart"/>
                      <w:r>
                        <w:rPr>
                          <w:rFonts w:ascii="AvenirNext" w:eastAsia="Times New Roman" w:hAnsi="AvenirNext" w:cs="Times New Roman"/>
                          <w:i/>
                          <w:iCs/>
                          <w:color w:val="70AD47"/>
                          <w:kern w:val="0"/>
                          <w:sz w:val="20"/>
                          <w:szCs w:val="20"/>
                          <w:lang w:eastAsia="fr-FR" w:bidi="ar-SA"/>
                        </w:rPr>
                        <w:t>Noe</w:t>
                      </w:r>
                      <w:proofErr w:type="spellEnd"/>
                      <w:r>
                        <w:rPr>
                          <w:rFonts w:ascii="AvenirNext" w:eastAsia="Times New Roman" w:hAnsi="AvenirNext" w:cs="Times New Roman"/>
                          <w:i/>
                          <w:iCs/>
                          <w:color w:val="70AD47"/>
                          <w:kern w:val="0"/>
                          <w:sz w:val="20"/>
                          <w:szCs w:val="20"/>
                          <w:lang w:eastAsia="fr-FR" w:bidi="ar-SA"/>
                        </w:rPr>
                        <w:t xml:space="preserve">́ a 187 cartes </w:t>
                      </w:r>
                      <w:proofErr w:type="spellStart"/>
                      <w:r>
                        <w:rPr>
                          <w:rFonts w:ascii="AvenirNext" w:eastAsia="Times New Roman" w:hAnsi="AvenirNext" w:cs="Times New Roman"/>
                          <w:i/>
                          <w:iCs/>
                          <w:color w:val="70AD47"/>
                          <w:kern w:val="0"/>
                          <w:sz w:val="20"/>
                          <w:szCs w:val="20"/>
                          <w:lang w:eastAsia="fr-FR" w:bidi="ar-SA"/>
                        </w:rPr>
                        <w:t>Pokémon</w:t>
                      </w:r>
                      <w:proofErr w:type="spellEnd"/>
                      <w:r>
                        <w:rPr>
                          <w:rFonts w:ascii="AvenirNext" w:eastAsia="Times New Roman" w:hAnsi="AvenirNext" w:cs="Times New Roman"/>
                          <w:i/>
                          <w:iCs/>
                          <w:color w:val="70AD47"/>
                          <w:kern w:val="0"/>
                          <w:sz w:val="20"/>
                          <w:szCs w:val="20"/>
                          <w:lang w:eastAsia="fr-FR" w:bidi="ar-SA"/>
                        </w:rPr>
                        <w:t xml:space="preserve">. Tim a 69 </w:t>
                      </w:r>
                      <w:proofErr w:type="gramStart"/>
                      <w:r>
                        <w:rPr>
                          <w:rFonts w:ascii="AvenirNext" w:eastAsia="Times New Roman" w:hAnsi="AvenirNext" w:cs="Times New Roman"/>
                          <w:i/>
                          <w:iCs/>
                          <w:color w:val="70AD47"/>
                          <w:kern w:val="0"/>
                          <w:sz w:val="20"/>
                          <w:szCs w:val="20"/>
                          <w:lang w:eastAsia="fr-FR" w:bidi="ar-SA"/>
                        </w:rPr>
                        <w:t>cartes .</w:t>
                      </w:r>
                      <w:proofErr w:type="gramEnd"/>
                      <w:r>
                        <w:rPr>
                          <w:rFonts w:ascii="AvenirNext" w:eastAsia="Times New Roman" w:hAnsi="AvenirNext" w:cs="Times New Roman"/>
                          <w:i/>
                          <w:iCs/>
                          <w:color w:val="70AD47"/>
                          <w:kern w:val="0"/>
                          <w:sz w:val="20"/>
                          <w:szCs w:val="20"/>
                          <w:lang w:eastAsia="fr-FR" w:bidi="ar-SA"/>
                        </w:rPr>
                        <w:t xml:space="preserve"> </w:t>
                      </w:r>
                      <w:r>
                        <w:rPr>
                          <w:rFonts w:ascii="AvenirNext" w:eastAsia="Times New Roman" w:hAnsi="AvenirNext" w:cs="Times New Roman"/>
                          <w:b/>
                          <w:bCs/>
                          <w:i/>
                          <w:iCs/>
                          <w:color w:val="70AD47"/>
                          <w:kern w:val="0"/>
                          <w:sz w:val="20"/>
                          <w:szCs w:val="20"/>
                          <w:lang w:eastAsia="fr-FR" w:bidi="ar-SA"/>
                        </w:rPr>
                        <w:t>Quel est le nombre total de cartes ?</w:t>
                      </w:r>
                    </w:p>
                    <w:p w14:paraId="24345F53" w14:textId="77777777" w:rsidR="00AB5CCF" w:rsidRDefault="006773D4">
                      <w:pPr>
                        <w:spacing w:before="100" w:after="100"/>
                        <w:rPr>
                          <w:rFonts w:hint="eastAsia"/>
                        </w:rPr>
                      </w:pPr>
                      <w:proofErr w:type="spellStart"/>
                      <w:r>
                        <w:rPr>
                          <w:rFonts w:ascii="AvenirNext" w:eastAsia="Times New Roman" w:hAnsi="AvenirNext" w:cs="Times New Roman"/>
                          <w:i/>
                          <w:iCs/>
                          <w:color w:val="70AD47"/>
                          <w:kern w:val="0"/>
                          <w:sz w:val="20"/>
                          <w:szCs w:val="20"/>
                          <w:lang w:eastAsia="fr-FR" w:bidi="ar-SA"/>
                        </w:rPr>
                        <w:t>Noe</w:t>
                      </w:r>
                      <w:proofErr w:type="spellEnd"/>
                      <w:r>
                        <w:rPr>
                          <w:rFonts w:ascii="AvenirNext" w:eastAsia="Times New Roman" w:hAnsi="AvenirNext" w:cs="Times New Roman"/>
                          <w:i/>
                          <w:iCs/>
                          <w:color w:val="70AD47"/>
                          <w:kern w:val="0"/>
                          <w:sz w:val="20"/>
                          <w:szCs w:val="20"/>
                          <w:lang w:eastAsia="fr-FR" w:bidi="ar-SA"/>
                        </w:rPr>
                        <w:t xml:space="preserve">́ a 187 cartes </w:t>
                      </w:r>
                      <w:proofErr w:type="spellStart"/>
                      <w:r>
                        <w:rPr>
                          <w:rFonts w:ascii="AvenirNext" w:eastAsia="Times New Roman" w:hAnsi="AvenirNext" w:cs="Times New Roman"/>
                          <w:i/>
                          <w:iCs/>
                          <w:color w:val="70AD47"/>
                          <w:kern w:val="0"/>
                          <w:sz w:val="20"/>
                          <w:szCs w:val="20"/>
                          <w:lang w:eastAsia="fr-FR" w:bidi="ar-SA"/>
                        </w:rPr>
                        <w:t>Pokémon</w:t>
                      </w:r>
                      <w:proofErr w:type="spellEnd"/>
                      <w:r>
                        <w:rPr>
                          <w:rFonts w:ascii="AvenirNext" w:eastAsia="Times New Roman" w:hAnsi="AvenirNext" w:cs="Times New Roman"/>
                          <w:i/>
                          <w:iCs/>
                          <w:color w:val="70AD47"/>
                          <w:kern w:val="0"/>
                          <w:sz w:val="20"/>
                          <w:szCs w:val="20"/>
                          <w:lang w:eastAsia="fr-FR" w:bidi="ar-SA"/>
                        </w:rPr>
                        <w:t xml:space="preserve">. Tim a 69 cartes de plus que </w:t>
                      </w:r>
                      <w:proofErr w:type="gramStart"/>
                      <w:r>
                        <w:rPr>
                          <w:rFonts w:ascii="AvenirNext" w:eastAsia="Times New Roman" w:hAnsi="AvenirNext" w:cs="Times New Roman"/>
                          <w:i/>
                          <w:iCs/>
                          <w:color w:val="70AD47"/>
                          <w:kern w:val="0"/>
                          <w:sz w:val="20"/>
                          <w:szCs w:val="20"/>
                          <w:lang w:eastAsia="fr-FR" w:bidi="ar-SA"/>
                        </w:rPr>
                        <w:t>Noé .</w:t>
                      </w:r>
                      <w:proofErr w:type="gramEnd"/>
                      <w:r>
                        <w:rPr>
                          <w:rFonts w:ascii="AvenirNext" w:eastAsia="Times New Roman" w:hAnsi="AvenirNext" w:cs="Times New Roman"/>
                          <w:i/>
                          <w:iCs/>
                          <w:color w:val="70AD47"/>
                          <w:kern w:val="0"/>
                          <w:sz w:val="20"/>
                          <w:szCs w:val="20"/>
                          <w:lang w:eastAsia="fr-FR" w:bidi="ar-SA"/>
                        </w:rPr>
                        <w:t xml:space="preserve"> </w:t>
                      </w:r>
                      <w:r>
                        <w:rPr>
                          <w:rFonts w:ascii="AvenirNext" w:eastAsia="Times New Roman" w:hAnsi="AvenirNext" w:cs="Times New Roman"/>
                          <w:b/>
                          <w:bCs/>
                          <w:i/>
                          <w:iCs/>
                          <w:color w:val="70AD47"/>
                          <w:kern w:val="0"/>
                          <w:sz w:val="20"/>
                          <w:szCs w:val="20"/>
                          <w:lang w:eastAsia="fr-FR" w:bidi="ar-SA"/>
                        </w:rPr>
                        <w:t xml:space="preserve">Combien Tim </w:t>
                      </w:r>
                      <w:proofErr w:type="spellStart"/>
                      <w:r>
                        <w:rPr>
                          <w:rFonts w:ascii="AvenirNext" w:eastAsia="Times New Roman" w:hAnsi="AvenirNext" w:cs="Times New Roman"/>
                          <w:b/>
                          <w:bCs/>
                          <w:i/>
                          <w:iCs/>
                          <w:color w:val="70AD47"/>
                          <w:kern w:val="0"/>
                          <w:sz w:val="20"/>
                          <w:szCs w:val="20"/>
                          <w:lang w:eastAsia="fr-FR" w:bidi="ar-SA"/>
                        </w:rPr>
                        <w:t>a-t-il</w:t>
                      </w:r>
                      <w:proofErr w:type="spellEnd"/>
                      <w:r>
                        <w:rPr>
                          <w:rFonts w:ascii="AvenirNext" w:eastAsia="Times New Roman" w:hAnsi="AvenirNext" w:cs="Times New Roman"/>
                          <w:b/>
                          <w:bCs/>
                          <w:i/>
                          <w:iCs/>
                          <w:color w:val="70AD47"/>
                          <w:kern w:val="0"/>
                          <w:sz w:val="20"/>
                          <w:szCs w:val="20"/>
                          <w:lang w:eastAsia="fr-FR" w:bidi="ar-SA"/>
                        </w:rPr>
                        <w:t>- de cartes ?</w:t>
                      </w:r>
                    </w:p>
                  </w:txbxContent>
                </v:textbox>
                <w10:wrap type="square"/>
              </v:shape>
            </w:pict>
          </mc:Fallback>
        </mc:AlternateContent>
      </w:r>
    </w:p>
    <w:p w14:paraId="7E0F1555" w14:textId="74FBB3DB" w:rsidR="00AB5CCF" w:rsidRDefault="00AB5CCF">
      <w:pPr>
        <w:pStyle w:val="Standard"/>
        <w:jc w:val="both"/>
      </w:pPr>
    </w:p>
    <w:p w14:paraId="772FD16A" w14:textId="0081CF44" w:rsidR="006B7F8D" w:rsidRDefault="006B7F8D">
      <w:pPr>
        <w:pStyle w:val="Standard"/>
        <w:jc w:val="both"/>
      </w:pPr>
    </w:p>
    <w:p w14:paraId="0EF90BA5" w14:textId="0340654E" w:rsidR="006B7F8D" w:rsidRDefault="006B7F8D">
      <w:pPr>
        <w:pStyle w:val="Standard"/>
        <w:jc w:val="both"/>
      </w:pPr>
    </w:p>
    <w:p w14:paraId="587B0E54" w14:textId="03E19C6D" w:rsidR="006B7F8D" w:rsidRDefault="006B7F8D">
      <w:pPr>
        <w:pStyle w:val="Standard"/>
        <w:jc w:val="both"/>
      </w:pPr>
    </w:p>
    <w:p w14:paraId="013AC39D" w14:textId="466F127C" w:rsidR="006B7F8D" w:rsidRDefault="006B7F8D">
      <w:pPr>
        <w:pStyle w:val="Standard"/>
        <w:jc w:val="both"/>
      </w:pPr>
    </w:p>
    <w:p w14:paraId="2E24FE95" w14:textId="5C476FC5" w:rsidR="006B7F8D" w:rsidRDefault="006B7F8D">
      <w:pPr>
        <w:pStyle w:val="Standard"/>
        <w:jc w:val="both"/>
      </w:pPr>
    </w:p>
    <w:p w14:paraId="3B97CA02" w14:textId="492D88B7" w:rsidR="006B7F8D" w:rsidRDefault="006B7F8D">
      <w:pPr>
        <w:pStyle w:val="Standard"/>
        <w:jc w:val="both"/>
      </w:pPr>
    </w:p>
    <w:p w14:paraId="72E2B416" w14:textId="3057B2C3" w:rsidR="006B7F8D" w:rsidRDefault="006B7F8D">
      <w:pPr>
        <w:pStyle w:val="Standard"/>
        <w:jc w:val="both"/>
      </w:pPr>
    </w:p>
    <w:p w14:paraId="2F71AED2" w14:textId="529B1F5A" w:rsidR="006B7F8D" w:rsidRDefault="006B7F8D">
      <w:pPr>
        <w:pStyle w:val="Standard"/>
        <w:jc w:val="both"/>
      </w:pPr>
    </w:p>
    <w:p w14:paraId="240EABAB" w14:textId="5EEF09E0" w:rsidR="006B7F8D" w:rsidRDefault="006B7F8D">
      <w:pPr>
        <w:pStyle w:val="Standard"/>
        <w:jc w:val="both"/>
      </w:pPr>
    </w:p>
    <w:p w14:paraId="135AC45F" w14:textId="1C2C3CDE" w:rsidR="00B67E92" w:rsidRDefault="00B67E92">
      <w:pPr>
        <w:pStyle w:val="Standard"/>
        <w:jc w:val="both"/>
      </w:pPr>
    </w:p>
    <w:p w14:paraId="6827C7A5" w14:textId="5922EB38" w:rsidR="00B67E92" w:rsidRDefault="00B67E92">
      <w:pPr>
        <w:pStyle w:val="Standard"/>
        <w:jc w:val="both"/>
      </w:pPr>
    </w:p>
    <w:p w14:paraId="2BA69ADD" w14:textId="318FC9C2" w:rsidR="00B67E92" w:rsidRDefault="00B67E92">
      <w:pPr>
        <w:pStyle w:val="Standard"/>
        <w:jc w:val="both"/>
      </w:pPr>
    </w:p>
    <w:p w14:paraId="743BD72A" w14:textId="36BA4F3C" w:rsidR="00B67E92" w:rsidRDefault="00B67E92">
      <w:pPr>
        <w:pStyle w:val="Standard"/>
        <w:jc w:val="both"/>
      </w:pPr>
    </w:p>
    <w:p w14:paraId="247E76B5" w14:textId="229CC34A" w:rsidR="00B67E92" w:rsidRDefault="00B67E92">
      <w:pPr>
        <w:pStyle w:val="Standard"/>
        <w:jc w:val="both"/>
      </w:pPr>
    </w:p>
    <w:p w14:paraId="72FCB6EF" w14:textId="6402F2D9" w:rsidR="00B67E92" w:rsidRDefault="00B67E92">
      <w:pPr>
        <w:pStyle w:val="Standard"/>
        <w:jc w:val="both"/>
      </w:pPr>
    </w:p>
    <w:p w14:paraId="602B4AC4" w14:textId="77E03C88" w:rsidR="00B67E92" w:rsidRDefault="00B67E92">
      <w:pPr>
        <w:pStyle w:val="Standard"/>
        <w:jc w:val="both"/>
      </w:pPr>
    </w:p>
    <w:p w14:paraId="707F2CDB" w14:textId="59E8CCB6" w:rsidR="00B67E92" w:rsidRDefault="00B67E92">
      <w:pPr>
        <w:pStyle w:val="Standard"/>
        <w:jc w:val="both"/>
      </w:pPr>
    </w:p>
    <w:p w14:paraId="53024565" w14:textId="192D2762" w:rsidR="00B67E92" w:rsidRDefault="00B67E92">
      <w:pPr>
        <w:pStyle w:val="Standard"/>
        <w:jc w:val="both"/>
      </w:pPr>
    </w:p>
    <w:p w14:paraId="744C9F75" w14:textId="3A8E48EF" w:rsidR="00B67E92" w:rsidRDefault="00B67E92">
      <w:pPr>
        <w:pStyle w:val="Standard"/>
        <w:jc w:val="both"/>
      </w:pPr>
    </w:p>
    <w:p w14:paraId="7F90D55B" w14:textId="725610C5" w:rsidR="00B67E92" w:rsidRDefault="00B67E92">
      <w:pPr>
        <w:pStyle w:val="Standard"/>
        <w:jc w:val="both"/>
      </w:pPr>
    </w:p>
    <w:p w14:paraId="6ACE5A90" w14:textId="77777777" w:rsidR="00B67E92" w:rsidRDefault="00B67E92">
      <w:pPr>
        <w:pStyle w:val="Standard"/>
        <w:jc w:val="both"/>
      </w:pPr>
    </w:p>
    <w:p w14:paraId="42A8D555" w14:textId="77777777" w:rsidR="00710245" w:rsidRPr="00710245" w:rsidRDefault="00710245" w:rsidP="00710245">
      <w:pPr>
        <w:jc w:val="center"/>
        <w:rPr>
          <w:rFonts w:ascii="Times" w:hAnsi="Times"/>
          <w:b/>
          <w:bCs/>
          <w:sz w:val="28"/>
          <w:szCs w:val="28"/>
          <w:u w:val="single"/>
          <w:lang w:eastAsia="fr-FR" w:bidi="ar-SA"/>
        </w:rPr>
      </w:pPr>
      <w:r w:rsidRPr="00710245">
        <w:rPr>
          <w:rFonts w:ascii="Times" w:hAnsi="Times"/>
          <w:b/>
          <w:bCs/>
          <w:sz w:val="28"/>
          <w:szCs w:val="28"/>
          <w:u w:val="single"/>
          <w:lang w:eastAsia="fr-FR" w:bidi="ar-SA"/>
        </w:rPr>
        <w:lastRenderedPageBreak/>
        <w:t>CHAPITRE 1</w:t>
      </w:r>
    </w:p>
    <w:p w14:paraId="620CF22C" w14:textId="77777777" w:rsidR="00710245" w:rsidRPr="00710245" w:rsidRDefault="00710245" w:rsidP="00710245">
      <w:pPr>
        <w:jc w:val="center"/>
        <w:rPr>
          <w:rFonts w:ascii="Times" w:hAnsi="Times"/>
          <w:b/>
          <w:bCs/>
          <w:sz w:val="8"/>
          <w:szCs w:val="8"/>
          <w:lang w:eastAsia="fr-FR" w:bidi="ar-SA"/>
        </w:rPr>
      </w:pPr>
    </w:p>
    <w:p w14:paraId="25B36916" w14:textId="77777777" w:rsidR="00710245" w:rsidRDefault="00710245" w:rsidP="00710245">
      <w:pPr>
        <w:jc w:val="center"/>
        <w:rPr>
          <w:rFonts w:ascii="Times" w:hAnsi="Times"/>
          <w:b/>
          <w:bCs/>
          <w:sz w:val="28"/>
          <w:szCs w:val="28"/>
          <w:lang w:eastAsia="fr-FR" w:bidi="ar-SA"/>
        </w:rPr>
      </w:pPr>
      <w:r w:rsidRPr="00710245">
        <w:rPr>
          <w:rFonts w:ascii="Times" w:hAnsi="Times"/>
          <w:b/>
          <w:bCs/>
          <w:sz w:val="28"/>
          <w:szCs w:val="28"/>
          <w:lang w:eastAsia="fr-FR" w:bidi="ar-SA"/>
        </w:rPr>
        <w:t>QUELS PROBLEMES APPRENDRE A RESOUDRE AU COURS MOYEN ?</w:t>
      </w:r>
    </w:p>
    <w:p w14:paraId="6ED3486E" w14:textId="77777777" w:rsidR="00710245" w:rsidRPr="00710245" w:rsidRDefault="00710245" w:rsidP="00710245">
      <w:pPr>
        <w:jc w:val="center"/>
        <w:rPr>
          <w:rFonts w:ascii="Times" w:hAnsi="Times"/>
          <w:b/>
          <w:bCs/>
          <w:sz w:val="28"/>
          <w:szCs w:val="28"/>
          <w:lang w:eastAsia="fr-FR" w:bidi="ar-SA"/>
        </w:rPr>
      </w:pPr>
    </w:p>
    <w:p w14:paraId="01B15DD9" w14:textId="48F81F48" w:rsidR="006B7F8D" w:rsidRPr="006B7F8D" w:rsidRDefault="006B7F8D" w:rsidP="00A02C6B">
      <w:pPr>
        <w:pStyle w:val="Standard"/>
        <w:jc w:val="center"/>
        <w:rPr>
          <w:b/>
          <w:bCs/>
          <w:sz w:val="28"/>
          <w:szCs w:val="28"/>
        </w:rPr>
      </w:pPr>
      <w:r w:rsidRPr="006B7F8D">
        <w:rPr>
          <w:b/>
          <w:bCs/>
          <w:sz w:val="28"/>
          <w:szCs w:val="28"/>
        </w:rPr>
        <w:t>Une catégorisation en 3 types de problèmes</w:t>
      </w:r>
    </w:p>
    <w:p w14:paraId="71D4F3BB" w14:textId="11974054" w:rsidR="006B7F8D" w:rsidRDefault="006B7F8D">
      <w:pPr>
        <w:pStyle w:val="Standard"/>
        <w:jc w:val="both"/>
      </w:pPr>
    </w:p>
    <w:p w14:paraId="728B7F80" w14:textId="5D5F4E44" w:rsidR="006B7F8D" w:rsidRDefault="006B7F8D">
      <w:pPr>
        <w:pStyle w:val="Standard"/>
        <w:jc w:val="both"/>
      </w:pPr>
      <w:r w:rsidRPr="006B7F8D">
        <w:rPr>
          <w:b/>
          <w:bCs/>
          <w:i/>
          <w:iCs/>
        </w:rPr>
        <w:t>Chercher à casser des problèmes n’est pas un objectif du travail amener en classe avec les élèves</w:t>
      </w:r>
      <w:r>
        <w:t>. En revanche on classification de problème est un outil à disposition des professeurs pour cerner organiser la diversité des problèmes. L’objectif de ce chapitre est de définir le périmètre des problèmes devant être proposés au cours moyen et donc d’aider les professeurs à structurer l’enseignement de la résolution de problèmes.</w:t>
      </w:r>
    </w:p>
    <w:p w14:paraId="2C4A63D7" w14:textId="3CE5007A" w:rsidR="006B7F8D" w:rsidRDefault="006B7F8D">
      <w:pPr>
        <w:pStyle w:val="Standard"/>
        <w:jc w:val="both"/>
      </w:pPr>
    </w:p>
    <w:p w14:paraId="38502C33" w14:textId="24D614A5" w:rsidR="006B7F8D" w:rsidRDefault="006B7F8D">
      <w:pPr>
        <w:pStyle w:val="Standard"/>
        <w:jc w:val="both"/>
      </w:pPr>
    </w:p>
    <w:p w14:paraId="7D80E15D" w14:textId="6E5B7722" w:rsidR="00971CDF" w:rsidRPr="00971CDF" w:rsidRDefault="006B7F8D">
      <w:pPr>
        <w:pStyle w:val="Standard"/>
        <w:jc w:val="both"/>
        <w:rPr>
          <w:lang w:val="en-US"/>
        </w:rPr>
      </w:pPr>
      <w:r>
        <w:rPr>
          <w:rFonts w:hint="eastAsia"/>
          <w:noProof/>
          <w:lang w:eastAsia="fr-FR" w:bidi="ar-SA"/>
        </w:rPr>
        <w:drawing>
          <wp:inline distT="0" distB="0" distL="0" distR="0" wp14:anchorId="50FF7AD2" wp14:editId="1CE25C63">
            <wp:extent cx="2540899" cy="1270000"/>
            <wp:effectExtent l="0" t="0" r="0" b="25400"/>
            <wp:docPr id="4"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r w:rsidR="00971CDF" w:rsidRPr="00710245">
        <w:rPr>
          <w:lang w:val="en-US"/>
        </w:rPr>
        <w:t xml:space="preserve">         </w:t>
      </w:r>
      <w:r w:rsidR="00835767" w:rsidRPr="00710245">
        <w:rPr>
          <w:lang w:val="en-US"/>
        </w:rPr>
        <w:t xml:space="preserve"> </w:t>
      </w:r>
      <w:r w:rsidR="00971CDF" w:rsidRPr="00710245">
        <w:rPr>
          <w:lang w:val="en-US"/>
        </w:rPr>
        <w:t xml:space="preserve">     </w:t>
      </w:r>
      <w:r w:rsidR="00835767" w:rsidRPr="00710245">
        <w:rPr>
          <w:lang w:val="en-US"/>
        </w:rPr>
        <w:t xml:space="preserve"> </w:t>
      </w:r>
      <w:r w:rsidR="00835767">
        <w:rPr>
          <w:rFonts w:hint="eastAsia"/>
          <w:noProof/>
          <w:lang w:eastAsia="fr-FR" w:bidi="ar-SA"/>
        </w:rPr>
        <w:drawing>
          <wp:inline distT="0" distB="0" distL="0" distR="0" wp14:anchorId="5CB2B906" wp14:editId="2B06BA88">
            <wp:extent cx="3066881" cy="1270000"/>
            <wp:effectExtent l="0" t="0" r="19685" b="25400"/>
            <wp:docPr id="5" name="Diagramme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B2E8B6B" w14:textId="279A9916" w:rsidR="00971CDF" w:rsidRPr="00971CDF" w:rsidRDefault="00971CDF" w:rsidP="00971CDF">
      <w:pPr>
        <w:pStyle w:val="Standard"/>
        <w:ind w:left="4200" w:right="-568"/>
        <w:jc w:val="both"/>
        <w:rPr>
          <w:sz w:val="20"/>
          <w:szCs w:val="20"/>
          <w:lang w:val="en-US"/>
        </w:rPr>
      </w:pPr>
      <w:r>
        <w:rPr>
          <w:sz w:val="20"/>
          <w:szCs w:val="20"/>
          <w:lang w:val="en-US"/>
        </w:rPr>
        <w:t xml:space="preserve">       </w:t>
      </w:r>
      <w:r w:rsidRPr="00971CDF">
        <w:rPr>
          <w:sz w:val="20"/>
          <w:szCs w:val="20"/>
          <w:lang w:val="en-US"/>
        </w:rPr>
        <w:t>cf Eduscol</w:t>
      </w:r>
      <w:r>
        <w:rPr>
          <w:sz w:val="20"/>
          <w:szCs w:val="20"/>
          <w:lang w:val="en-US"/>
        </w:rPr>
        <w:t>: h</w:t>
      </w:r>
      <w:r w:rsidRPr="00971CDF">
        <w:rPr>
          <w:sz w:val="20"/>
          <w:szCs w:val="20"/>
          <w:lang w:val="en-US"/>
        </w:rPr>
        <w:t>ttps//eduscol.education.fr/251/mathematiques-cycle-3</w:t>
      </w:r>
    </w:p>
    <w:p w14:paraId="4C4408D8" w14:textId="5B019C63" w:rsidR="006B7F8D" w:rsidRPr="00971CDF" w:rsidRDefault="006B7F8D">
      <w:pPr>
        <w:pStyle w:val="Standard"/>
        <w:jc w:val="both"/>
        <w:rPr>
          <w:lang w:val="en-US"/>
        </w:rPr>
      </w:pPr>
    </w:p>
    <w:p w14:paraId="52CED303" w14:textId="0D82EB99" w:rsidR="00710245" w:rsidRDefault="00835767">
      <w:pPr>
        <w:pStyle w:val="Standard"/>
        <w:jc w:val="both"/>
      </w:pPr>
      <w:r>
        <w:rPr>
          <w:rFonts w:hint="eastAsia"/>
          <w:noProof/>
          <w:lang w:eastAsia="fr-FR" w:bidi="ar-SA"/>
        </w:rPr>
        <w:drawing>
          <wp:inline distT="0" distB="0" distL="0" distR="0" wp14:anchorId="7DAE3A6C" wp14:editId="200434B3">
            <wp:extent cx="2540899" cy="1270000"/>
            <wp:effectExtent l="0" t="0" r="0" b="25400"/>
            <wp:docPr id="3"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00971CDF">
        <w:t xml:space="preserve">             </w:t>
      </w:r>
      <w:r>
        <w:t xml:space="preserve">  </w:t>
      </w:r>
      <w:r>
        <w:rPr>
          <w:rFonts w:hint="eastAsia"/>
          <w:noProof/>
          <w:lang w:eastAsia="fr-FR" w:bidi="ar-SA"/>
        </w:rPr>
        <w:drawing>
          <wp:inline distT="0" distB="0" distL="0" distR="0" wp14:anchorId="65F05257" wp14:editId="1029EBE3">
            <wp:extent cx="2540899" cy="1270000"/>
            <wp:effectExtent l="0" t="0" r="0" b="25400"/>
            <wp:docPr id="6" name="Diagramme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729510D7" w14:textId="0B4D8507" w:rsidR="00710245" w:rsidRDefault="00710245">
      <w:pPr>
        <w:pStyle w:val="Standard"/>
        <w:jc w:val="both"/>
      </w:pPr>
    </w:p>
    <w:p w14:paraId="37F506D4" w14:textId="4E13D013" w:rsidR="001E49E3" w:rsidRDefault="001E49E3">
      <w:pPr>
        <w:pStyle w:val="Standard"/>
        <w:jc w:val="both"/>
      </w:pPr>
    </w:p>
    <w:p w14:paraId="692259AB" w14:textId="77777777" w:rsidR="001E49E3" w:rsidRDefault="001E49E3">
      <w:pPr>
        <w:pStyle w:val="Standard"/>
        <w:jc w:val="both"/>
      </w:pPr>
    </w:p>
    <w:p w14:paraId="4F1CBF43" w14:textId="77777777" w:rsidR="00710245" w:rsidRPr="00710245" w:rsidRDefault="00710245">
      <w:pPr>
        <w:pStyle w:val="Standard"/>
        <w:jc w:val="both"/>
        <w:rPr>
          <w:sz w:val="6"/>
          <w:szCs w:val="6"/>
        </w:rPr>
      </w:pPr>
    </w:p>
    <w:p w14:paraId="0BF39BEC" w14:textId="5C6768AE" w:rsidR="005D3F8C" w:rsidRDefault="005D3F8C" w:rsidP="005D3F8C">
      <w:pPr>
        <w:pStyle w:val="Standard"/>
        <w:jc w:val="center"/>
      </w:pPr>
      <w:r w:rsidRPr="005D3F8C">
        <w:rPr>
          <w:noProof/>
          <w:lang w:eastAsia="fr-FR" w:bidi="ar-SA"/>
        </w:rPr>
        <w:drawing>
          <wp:inline distT="0" distB="0" distL="0" distR="0" wp14:anchorId="666DAAFD" wp14:editId="2EF51D17">
            <wp:extent cx="5227455" cy="3904378"/>
            <wp:effectExtent l="0" t="0" r="508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42709" cy="3915771"/>
                    </a:xfrm>
                    <a:prstGeom prst="rect">
                      <a:avLst/>
                    </a:prstGeom>
                  </pic:spPr>
                </pic:pic>
              </a:graphicData>
            </a:graphic>
          </wp:inline>
        </w:drawing>
      </w:r>
    </w:p>
    <w:p w14:paraId="78DE3156" w14:textId="4DF32730" w:rsidR="00710245" w:rsidRPr="006B7F8D" w:rsidRDefault="00710245" w:rsidP="00A02C6B">
      <w:pPr>
        <w:pStyle w:val="Standard"/>
        <w:jc w:val="center"/>
        <w:rPr>
          <w:b/>
          <w:bCs/>
          <w:sz w:val="28"/>
          <w:szCs w:val="28"/>
        </w:rPr>
      </w:pPr>
      <w:r>
        <w:rPr>
          <w:b/>
          <w:bCs/>
          <w:sz w:val="28"/>
          <w:szCs w:val="28"/>
        </w:rPr>
        <w:lastRenderedPageBreak/>
        <w:t>Les problèmes en une étape</w:t>
      </w:r>
    </w:p>
    <w:p w14:paraId="5F7078FB" w14:textId="77777777" w:rsidR="00710245" w:rsidRDefault="00710245" w:rsidP="00710245">
      <w:pPr>
        <w:jc w:val="both"/>
        <w:rPr>
          <w:rFonts w:ascii="Times" w:hAnsi="Times"/>
          <w:lang w:eastAsia="fr-FR" w:bidi="ar-SA"/>
        </w:rPr>
      </w:pPr>
    </w:p>
    <w:p w14:paraId="1869EABA" w14:textId="604202C0" w:rsidR="00710245" w:rsidRDefault="00710245" w:rsidP="00710245">
      <w:pPr>
        <w:jc w:val="both"/>
        <w:rPr>
          <w:rFonts w:ascii="Times" w:hAnsi="Times"/>
          <w:lang w:eastAsia="fr-FR" w:bidi="ar-SA"/>
        </w:rPr>
      </w:pPr>
      <w:r w:rsidRPr="00710245">
        <w:rPr>
          <w:rFonts w:ascii="Times" w:hAnsi="Times"/>
          <w:lang w:eastAsia="fr-FR" w:bidi="ar-SA"/>
        </w:rPr>
        <w:t xml:space="preserve">Les problèmes en une étape sont les problèmes verbaux à données numériques qui se traitent en effectuant une des quatre opérations (addition, soustraction, multiplication ou division). La modélisation d’un de ces problèmes consiste donc à reconnaître qu’il peut être résolu grâce à une unique opération, en l’identifiant correctement. Une fois le calcul effectué, le résultat doit être réinjecté dans la situation, après une éventuelle interprétation, pour pouvoir conduire à la réponse au problème. </w:t>
      </w:r>
    </w:p>
    <w:p w14:paraId="11A294AF" w14:textId="77777777" w:rsidR="00710245" w:rsidRPr="009D162D" w:rsidRDefault="00710245" w:rsidP="00710245">
      <w:pPr>
        <w:jc w:val="both"/>
        <w:rPr>
          <w:rFonts w:ascii="Times" w:hAnsi="Times"/>
          <w:sz w:val="10"/>
          <w:szCs w:val="10"/>
          <w:lang w:eastAsia="fr-FR" w:bidi="ar-SA"/>
        </w:rPr>
      </w:pPr>
    </w:p>
    <w:p w14:paraId="325EB079" w14:textId="252EC9B4" w:rsidR="00710245" w:rsidRDefault="00710245" w:rsidP="00710245">
      <w:pPr>
        <w:jc w:val="both"/>
        <w:rPr>
          <w:rFonts w:ascii="Times" w:hAnsi="Times"/>
          <w:lang w:eastAsia="fr-FR" w:bidi="ar-SA"/>
        </w:rPr>
      </w:pPr>
      <w:r w:rsidRPr="00710245">
        <w:rPr>
          <w:rFonts w:ascii="Times" w:hAnsi="Times"/>
          <w:lang w:eastAsia="fr-FR" w:bidi="ar-SA"/>
        </w:rPr>
        <w:t>Les quatre problèmes ci-dessous, proposés par Catherine Houdement</w:t>
      </w:r>
      <w:r w:rsidRPr="00710245">
        <w:rPr>
          <w:rFonts w:ascii="Times" w:hAnsi="Times"/>
          <w:b/>
          <w:bCs/>
          <w:position w:val="8"/>
          <w:sz w:val="14"/>
          <w:szCs w:val="14"/>
          <w:lang w:eastAsia="fr-FR" w:bidi="ar-SA"/>
        </w:rPr>
        <w:t>19</w:t>
      </w:r>
      <w:r w:rsidRPr="00710245">
        <w:rPr>
          <w:rFonts w:ascii="Times" w:hAnsi="Times"/>
          <w:lang w:eastAsia="fr-FR" w:bidi="ar-SA"/>
        </w:rPr>
        <w:t xml:space="preserve">, sont des exemples de problèmes en une étape. </w:t>
      </w:r>
    </w:p>
    <w:p w14:paraId="0EFCC6D9" w14:textId="77777777" w:rsidR="00710245" w:rsidRPr="009D162D" w:rsidRDefault="00710245" w:rsidP="00710245">
      <w:pPr>
        <w:jc w:val="both"/>
        <w:rPr>
          <w:rFonts w:ascii="Times" w:hAnsi="Times"/>
          <w:sz w:val="10"/>
          <w:szCs w:val="10"/>
          <w:lang w:eastAsia="fr-FR" w:bidi="ar-SA"/>
        </w:rPr>
      </w:pPr>
    </w:p>
    <w:p w14:paraId="231D68CB" w14:textId="77777777" w:rsidR="00710245" w:rsidRDefault="00710245" w:rsidP="00710245">
      <w:pPr>
        <w:jc w:val="both"/>
        <w:rPr>
          <w:rFonts w:ascii="Times" w:hAnsi="Times"/>
          <w:i/>
          <w:iCs/>
          <w:lang w:eastAsia="fr-FR" w:bidi="ar-SA"/>
        </w:rPr>
      </w:pPr>
      <w:r w:rsidRPr="00710245">
        <w:rPr>
          <w:rFonts w:ascii="Times" w:hAnsi="Times"/>
          <w:lang w:eastAsia="fr-FR" w:bidi="ar-SA"/>
        </w:rPr>
        <w:t>—  Problème 1 : «</w:t>
      </w:r>
      <w:r w:rsidRPr="00710245">
        <w:rPr>
          <w:rFonts w:ascii="Times" w:hAnsi="Times"/>
          <w:i/>
          <w:iCs/>
          <w:lang w:eastAsia="fr-FR" w:bidi="ar-SA"/>
        </w:rPr>
        <w:t xml:space="preserve"> Un massif de fleurs est formé de 60 tulipes rouges et de 15 tulipes noires. </w:t>
      </w:r>
    </w:p>
    <w:p w14:paraId="75A4CFB2" w14:textId="1BE45F01" w:rsidR="00710245" w:rsidRPr="00710245" w:rsidRDefault="00710245" w:rsidP="00710245">
      <w:pPr>
        <w:jc w:val="both"/>
        <w:rPr>
          <w:rFonts w:ascii="Times" w:hAnsi="Times"/>
          <w:lang w:eastAsia="fr-FR" w:bidi="ar-SA"/>
        </w:rPr>
      </w:pPr>
      <w:r w:rsidRPr="00710245">
        <w:rPr>
          <w:rFonts w:ascii="Times" w:hAnsi="Times"/>
          <w:i/>
          <w:iCs/>
          <w:lang w:eastAsia="fr-FR" w:bidi="ar-SA"/>
        </w:rPr>
        <w:t xml:space="preserve">Combien y a-t-il de tulipes dans ce massif ? </w:t>
      </w:r>
      <w:r w:rsidRPr="00710245">
        <w:rPr>
          <w:rFonts w:ascii="Times" w:hAnsi="Times"/>
          <w:lang w:eastAsia="fr-FR" w:bidi="ar-SA"/>
        </w:rPr>
        <w:t xml:space="preserve">» </w:t>
      </w:r>
    </w:p>
    <w:p w14:paraId="41B5263E" w14:textId="77777777" w:rsidR="00710245" w:rsidRDefault="00710245" w:rsidP="00710245">
      <w:pPr>
        <w:jc w:val="both"/>
        <w:rPr>
          <w:rFonts w:ascii="Times" w:hAnsi="Times"/>
          <w:i/>
          <w:iCs/>
          <w:lang w:eastAsia="fr-FR" w:bidi="ar-SA"/>
        </w:rPr>
      </w:pPr>
      <w:r w:rsidRPr="00710245">
        <w:rPr>
          <w:rFonts w:ascii="Times" w:hAnsi="Times"/>
          <w:lang w:eastAsia="fr-FR" w:bidi="ar-SA"/>
        </w:rPr>
        <w:t>—  Problème 2 : «</w:t>
      </w:r>
      <w:r w:rsidRPr="00710245">
        <w:rPr>
          <w:rFonts w:ascii="Times" w:hAnsi="Times"/>
          <w:i/>
          <w:iCs/>
          <w:lang w:eastAsia="fr-FR" w:bidi="ar-SA"/>
        </w:rPr>
        <w:t xml:space="preserve"> Un massif est formé de 60 rangées, toutes de 15 tulipes. </w:t>
      </w:r>
    </w:p>
    <w:p w14:paraId="4EC0D347" w14:textId="3A49F127" w:rsidR="00710245" w:rsidRPr="00710245" w:rsidRDefault="00710245" w:rsidP="00710245">
      <w:pPr>
        <w:jc w:val="both"/>
        <w:rPr>
          <w:rFonts w:ascii="Times" w:hAnsi="Times"/>
          <w:lang w:eastAsia="fr-FR" w:bidi="ar-SA"/>
        </w:rPr>
      </w:pPr>
      <w:r w:rsidRPr="00710245">
        <w:rPr>
          <w:rFonts w:ascii="Times" w:hAnsi="Times"/>
          <w:i/>
          <w:iCs/>
          <w:lang w:eastAsia="fr-FR" w:bidi="ar-SA"/>
        </w:rPr>
        <w:t xml:space="preserve">Combien y a-t-il de tulipes dans ce massif ? </w:t>
      </w:r>
      <w:r w:rsidRPr="00710245">
        <w:rPr>
          <w:rFonts w:ascii="Times" w:hAnsi="Times"/>
          <w:lang w:eastAsia="fr-FR" w:bidi="ar-SA"/>
        </w:rPr>
        <w:t xml:space="preserve">» </w:t>
      </w:r>
    </w:p>
    <w:p w14:paraId="6B3F3A83" w14:textId="77777777" w:rsidR="00710245" w:rsidRDefault="00710245" w:rsidP="00710245">
      <w:pPr>
        <w:jc w:val="both"/>
        <w:rPr>
          <w:rFonts w:ascii="Times" w:hAnsi="Times"/>
          <w:i/>
          <w:iCs/>
          <w:lang w:eastAsia="fr-FR" w:bidi="ar-SA"/>
        </w:rPr>
      </w:pPr>
      <w:r w:rsidRPr="00710245">
        <w:rPr>
          <w:rFonts w:ascii="Times" w:hAnsi="Times"/>
          <w:lang w:eastAsia="fr-FR" w:bidi="ar-SA"/>
        </w:rPr>
        <w:t>—  Problème 3 : «</w:t>
      </w:r>
      <w:r w:rsidRPr="00710245">
        <w:rPr>
          <w:rFonts w:ascii="Times" w:hAnsi="Times"/>
          <w:i/>
          <w:iCs/>
          <w:lang w:eastAsia="fr-FR" w:bidi="ar-SA"/>
        </w:rPr>
        <w:t xml:space="preserve"> Un massif de 60 fleurs est composé de tulipes et de 15 jonquilles. </w:t>
      </w:r>
    </w:p>
    <w:p w14:paraId="56762F1F" w14:textId="5D88FC2D" w:rsidR="00710245" w:rsidRPr="00710245" w:rsidRDefault="00710245" w:rsidP="00710245">
      <w:pPr>
        <w:jc w:val="both"/>
        <w:rPr>
          <w:rFonts w:ascii="Times" w:hAnsi="Times"/>
          <w:lang w:eastAsia="fr-FR" w:bidi="ar-SA"/>
        </w:rPr>
      </w:pPr>
      <w:r w:rsidRPr="00710245">
        <w:rPr>
          <w:rFonts w:ascii="Times" w:hAnsi="Times"/>
          <w:i/>
          <w:iCs/>
          <w:lang w:eastAsia="fr-FR" w:bidi="ar-SA"/>
        </w:rPr>
        <w:t xml:space="preserve">Combien y a-t-il de tulipes dans ce massif ? </w:t>
      </w:r>
      <w:r w:rsidRPr="00710245">
        <w:rPr>
          <w:rFonts w:ascii="Times" w:hAnsi="Times"/>
          <w:lang w:eastAsia="fr-FR" w:bidi="ar-SA"/>
        </w:rPr>
        <w:t xml:space="preserve">» </w:t>
      </w:r>
    </w:p>
    <w:p w14:paraId="75E6A9FA" w14:textId="77777777" w:rsidR="00710245" w:rsidRDefault="00710245" w:rsidP="00710245">
      <w:pPr>
        <w:jc w:val="both"/>
        <w:rPr>
          <w:rFonts w:ascii="Times" w:hAnsi="Times"/>
          <w:i/>
          <w:iCs/>
          <w:lang w:eastAsia="fr-FR" w:bidi="ar-SA"/>
        </w:rPr>
      </w:pPr>
      <w:r w:rsidRPr="00710245">
        <w:rPr>
          <w:rFonts w:ascii="Times" w:hAnsi="Times"/>
          <w:lang w:eastAsia="fr-FR" w:bidi="ar-SA"/>
        </w:rPr>
        <w:t>—  Problème 4 : «</w:t>
      </w:r>
      <w:r w:rsidRPr="00710245">
        <w:rPr>
          <w:rFonts w:ascii="Times" w:hAnsi="Times"/>
          <w:i/>
          <w:iCs/>
          <w:lang w:eastAsia="fr-FR" w:bidi="ar-SA"/>
        </w:rPr>
        <w:t xml:space="preserve"> 60 tulipes sont disposées en 15 massifs tous identiques. </w:t>
      </w:r>
    </w:p>
    <w:p w14:paraId="0EFA9A6C" w14:textId="73B4B091" w:rsidR="00710245" w:rsidRPr="00710245" w:rsidRDefault="00710245" w:rsidP="00710245">
      <w:pPr>
        <w:jc w:val="both"/>
        <w:rPr>
          <w:rFonts w:ascii="Times" w:hAnsi="Times"/>
          <w:lang w:eastAsia="fr-FR" w:bidi="ar-SA"/>
        </w:rPr>
      </w:pPr>
      <w:r w:rsidRPr="00710245">
        <w:rPr>
          <w:rFonts w:ascii="Times" w:hAnsi="Times"/>
          <w:i/>
          <w:iCs/>
          <w:lang w:eastAsia="fr-FR" w:bidi="ar-SA"/>
        </w:rPr>
        <w:t xml:space="preserve">Combien y a-t-il de tulipes dans un massif ? </w:t>
      </w:r>
      <w:r w:rsidRPr="00710245">
        <w:rPr>
          <w:rFonts w:ascii="Times" w:hAnsi="Times"/>
          <w:lang w:eastAsia="fr-FR" w:bidi="ar-SA"/>
        </w:rPr>
        <w:t xml:space="preserve">» </w:t>
      </w:r>
    </w:p>
    <w:p w14:paraId="0627BE92" w14:textId="2D13CD0A" w:rsidR="00710245" w:rsidRDefault="00710245" w:rsidP="005D3F8C">
      <w:pPr>
        <w:pStyle w:val="Standard"/>
        <w:jc w:val="center"/>
      </w:pPr>
    </w:p>
    <w:p w14:paraId="6BADBDCA" w14:textId="6AEAD8B1" w:rsidR="00710245" w:rsidRDefault="00BB0FA5" w:rsidP="00BB0FA5">
      <w:pPr>
        <w:pStyle w:val="Standard"/>
        <w:jc w:val="both"/>
        <w:rPr>
          <w:u w:val="single"/>
        </w:rPr>
      </w:pPr>
      <w:r>
        <w:t>Pour</w:t>
      </w:r>
      <w:r w:rsidR="009D162D">
        <w:t xml:space="preserve"> chacun </w:t>
      </w:r>
      <w:r>
        <w:t>de ces problèmes</w:t>
      </w:r>
      <w:r w:rsidR="009D162D">
        <w:t>, un adulte</w:t>
      </w:r>
      <w:r>
        <w:t xml:space="preserve"> modélise quasiment automatiquement et donc mobilise une opération différente pour chaque problème. Ces automatisations sont en cours de construction</w:t>
      </w:r>
      <w:r w:rsidR="009D162D">
        <w:t xml:space="preserve"> chez les élèves.</w:t>
      </w:r>
      <w:r>
        <w:t xml:space="preserve"> De plus, des travaux de psychologie expérimentale faisant appel à des « techniques d’amorçage » ont ainsi montré que la paire </w:t>
      </w:r>
      <w:r w:rsidRPr="00BB0FA5">
        <w:rPr>
          <w:u w:val="single"/>
        </w:rPr>
        <w:t>« orange pomme</w:t>
      </w:r>
      <w:r>
        <w:t xml:space="preserve"> » annonce une addition contrairement à la paire </w:t>
      </w:r>
      <w:r w:rsidRPr="00BB0FA5">
        <w:rPr>
          <w:u w:val="single"/>
        </w:rPr>
        <w:t>« orange panier. »</w:t>
      </w:r>
      <w:r>
        <w:rPr>
          <w:u w:val="single"/>
        </w:rPr>
        <w:t>.</w:t>
      </w:r>
    </w:p>
    <w:p w14:paraId="6740C18A" w14:textId="64F99B92" w:rsidR="009D162D" w:rsidRDefault="009D162D" w:rsidP="00BB0FA5">
      <w:pPr>
        <w:pStyle w:val="Standard"/>
        <w:jc w:val="both"/>
        <w:rPr>
          <w:u w:val="single"/>
        </w:rPr>
      </w:pPr>
    </w:p>
    <w:p w14:paraId="56D225E6" w14:textId="77777777" w:rsidR="00B67E92" w:rsidRDefault="00B67E92" w:rsidP="00BB0FA5">
      <w:pPr>
        <w:pStyle w:val="Standard"/>
        <w:jc w:val="both"/>
        <w:rPr>
          <w:u w:val="single"/>
        </w:rPr>
      </w:pPr>
    </w:p>
    <w:p w14:paraId="509EEC0A" w14:textId="6F58BA16" w:rsidR="009D162D" w:rsidRDefault="009D162D" w:rsidP="00BB0FA5">
      <w:pPr>
        <w:pStyle w:val="Standard"/>
        <w:jc w:val="both"/>
        <w:rPr>
          <w:b/>
          <w:bCs/>
          <w:u w:val="single"/>
        </w:rPr>
      </w:pPr>
      <w:r w:rsidRPr="009D162D">
        <w:rPr>
          <w:b/>
          <w:bCs/>
          <w:u w:val="single"/>
        </w:rPr>
        <w:t>Les problèmes additifs</w:t>
      </w:r>
    </w:p>
    <w:p w14:paraId="39E7D6DA" w14:textId="77777777" w:rsidR="009D162D" w:rsidRPr="009D162D" w:rsidRDefault="009D162D" w:rsidP="00BB0FA5">
      <w:pPr>
        <w:pStyle w:val="Standard"/>
        <w:jc w:val="both"/>
        <w:rPr>
          <w:b/>
          <w:bCs/>
          <w:sz w:val="10"/>
          <w:szCs w:val="10"/>
          <w:u w:val="single"/>
        </w:rPr>
      </w:pPr>
    </w:p>
    <w:p w14:paraId="241D77A4" w14:textId="0A2F9CDA" w:rsidR="00BB0FA5" w:rsidRPr="00BB0FA5" w:rsidRDefault="00BB0FA5" w:rsidP="00BB0FA5">
      <w:pPr>
        <w:pStyle w:val="Standard"/>
        <w:jc w:val="both"/>
      </w:pPr>
      <w:r w:rsidRPr="00BB0FA5">
        <w:t xml:space="preserve">Les problèmes </w:t>
      </w:r>
      <w:r>
        <w:t xml:space="preserve">à </w:t>
      </w:r>
      <w:r w:rsidRPr="00BB0FA5">
        <w:t>étapes</w:t>
      </w:r>
      <w:r>
        <w:t xml:space="preserve"> </w:t>
      </w:r>
      <w:r w:rsidR="00ED7561">
        <w:t>font l’objet d’une classification. Cette classification n’est pas destinée aux élèves ne doit pas être enseignée. La fonction principale de cette classification est d’assurer aux professeurs qui confrontent effectivement les élèves à l’ensemble des situations possibles sans se limiter à quelques situations prototypiques et de pouvoir anticiper la difficulté proposée aux élèves. Elle permet également de s’appuyer sur des problèmes résolus antérieurement par les élèves pour faciliter la résolution de nouveaux problèmes plus difficiles.</w:t>
      </w:r>
    </w:p>
    <w:p w14:paraId="563248CB" w14:textId="56CECD2F" w:rsidR="00BB0FA5" w:rsidRDefault="002D27E8">
      <w:pPr>
        <w:pStyle w:val="Standard"/>
        <w:jc w:val="both"/>
      </w:pPr>
      <w:r>
        <w:t>Il est préférable de se limiter à deux catégories sans chercher à distinguer les problèmes selon l’opération en jeu :</w:t>
      </w:r>
    </w:p>
    <w:p w14:paraId="56A25658" w14:textId="4CF7C731" w:rsidR="002D27E8" w:rsidRDefault="002D27E8" w:rsidP="002D27E8">
      <w:pPr>
        <w:pStyle w:val="Standard"/>
        <w:numPr>
          <w:ilvl w:val="0"/>
          <w:numId w:val="1"/>
        </w:numPr>
        <w:jc w:val="both"/>
      </w:pPr>
      <w:r>
        <w:t xml:space="preserve">les problèmes additifs (additionner ou soustraire). L’utilisation flexible de la soustraction ou de l’addition à trous en fonction des nombres en jeu est un bon indicateur d’une bonne connaissance des opérations </w:t>
      </w:r>
    </w:p>
    <w:p w14:paraId="6A77AE30" w14:textId="58A18CD3" w:rsidR="002D27E8" w:rsidRDefault="002D27E8" w:rsidP="002D27E8">
      <w:pPr>
        <w:pStyle w:val="Standard"/>
        <w:numPr>
          <w:ilvl w:val="0"/>
          <w:numId w:val="1"/>
        </w:numPr>
        <w:jc w:val="both"/>
      </w:pPr>
      <w:r>
        <w:t>les problèmes multiplicatifs (multiplier ou diviser)</w:t>
      </w:r>
    </w:p>
    <w:p w14:paraId="48A46C51" w14:textId="66DC4E51" w:rsidR="002D27E8" w:rsidRDefault="002D27E8" w:rsidP="002D27E8">
      <w:pPr>
        <w:pStyle w:val="Standard"/>
        <w:jc w:val="both"/>
      </w:pPr>
    </w:p>
    <w:p w14:paraId="2CB57309" w14:textId="126062D0" w:rsidR="002D27E8" w:rsidRDefault="002D27E8" w:rsidP="002D27E8">
      <w:pPr>
        <w:pStyle w:val="Standard"/>
        <w:jc w:val="both"/>
      </w:pPr>
      <w:r>
        <w:t>Dans ce guide, deux-sous catégories seront considérées pour les problèmes additifs :</w:t>
      </w:r>
    </w:p>
    <w:p w14:paraId="16BB75E5" w14:textId="77777777" w:rsidR="009D162D" w:rsidRPr="009D162D" w:rsidRDefault="009D162D" w:rsidP="002D27E8">
      <w:pPr>
        <w:pStyle w:val="Standard"/>
        <w:jc w:val="both"/>
        <w:rPr>
          <w:sz w:val="6"/>
          <w:szCs w:val="6"/>
        </w:rPr>
      </w:pPr>
    </w:p>
    <w:p w14:paraId="15CA3E08" w14:textId="544CA603" w:rsidR="002D27E8" w:rsidRDefault="002D27E8" w:rsidP="002D27E8">
      <w:pPr>
        <w:pStyle w:val="Standard"/>
        <w:numPr>
          <w:ilvl w:val="0"/>
          <w:numId w:val="1"/>
        </w:numPr>
        <w:jc w:val="both"/>
      </w:pPr>
      <w:r w:rsidRPr="00EA745B">
        <w:rPr>
          <w:i/>
          <w:iCs/>
        </w:rPr>
        <w:t>les problèmes parties-tout</w:t>
      </w:r>
      <w:r>
        <w:t xml:space="preserve"> (parties </w:t>
      </w:r>
      <w:r w:rsidRPr="00EA745B">
        <w:rPr>
          <w:u w:val="single"/>
        </w:rPr>
        <w:t>statiques </w:t>
      </w:r>
      <w:r>
        <w:t xml:space="preserve">: bille rouges + billes bleues ou </w:t>
      </w:r>
      <w:r w:rsidRPr="00EA745B">
        <w:rPr>
          <w:u w:val="single"/>
        </w:rPr>
        <w:t>dynamiques</w:t>
      </w:r>
      <w:r>
        <w:t xml:space="preserve"> : billes </w:t>
      </w:r>
      <w:r w:rsidR="00EA745B">
        <w:t>gagnées ou perdues et billes restantes)</w:t>
      </w:r>
    </w:p>
    <w:p w14:paraId="28EEFE2B" w14:textId="77777777" w:rsidR="00EA745B" w:rsidRPr="009D162D" w:rsidRDefault="00EA745B" w:rsidP="00EA745B">
      <w:pPr>
        <w:pStyle w:val="Standard"/>
        <w:ind w:left="720"/>
        <w:jc w:val="both"/>
        <w:rPr>
          <w:sz w:val="10"/>
          <w:szCs w:val="10"/>
          <w:lang w:eastAsia="fr-FR" w:bidi="ar-SA"/>
        </w:rPr>
      </w:pPr>
    </w:p>
    <w:p w14:paraId="787BC714" w14:textId="5062AB6F" w:rsidR="00EA745B" w:rsidRPr="00EA745B" w:rsidRDefault="00EA745B" w:rsidP="00EA745B">
      <w:pPr>
        <w:pStyle w:val="Standard"/>
        <w:ind w:left="720"/>
        <w:jc w:val="center"/>
        <w:rPr>
          <w:i/>
          <w:iCs/>
        </w:rPr>
      </w:pPr>
      <w:r w:rsidRPr="00EA745B">
        <w:rPr>
          <w:i/>
          <w:iCs/>
          <w:lang w:eastAsia="fr-FR" w:bidi="ar-SA"/>
        </w:rPr>
        <w:t>« Une bouteille contient 0,5 L d’eau. On ajoute un quart de litre d’eau dans la bouteille.</w:t>
      </w:r>
      <w:r w:rsidRPr="00EA745B">
        <w:rPr>
          <w:i/>
          <w:iCs/>
          <w:lang w:eastAsia="fr-FR" w:bidi="ar-SA"/>
        </w:rPr>
        <w:br/>
        <w:t>Quel volume d’eau la bouteille contient-elle maintenant ? »</w:t>
      </w:r>
    </w:p>
    <w:p w14:paraId="4CB936E5" w14:textId="77777777" w:rsidR="00EA745B" w:rsidRPr="009D162D" w:rsidRDefault="00EA745B" w:rsidP="00EA745B">
      <w:pPr>
        <w:pStyle w:val="Standard"/>
        <w:jc w:val="both"/>
        <w:rPr>
          <w:sz w:val="10"/>
          <w:szCs w:val="10"/>
        </w:rPr>
      </w:pPr>
    </w:p>
    <w:p w14:paraId="73562BC9" w14:textId="58B63B85" w:rsidR="00EA745B" w:rsidRDefault="00EA745B" w:rsidP="00EA745B">
      <w:pPr>
        <w:pStyle w:val="Standard"/>
        <w:ind w:left="720"/>
        <w:jc w:val="both"/>
      </w:pPr>
      <w:r>
        <w:t>Ce regroupement entre les problèmes de combinaison statique et de transformation dynamique en une seule catégorie ne va pas de soi.</w:t>
      </w:r>
    </w:p>
    <w:p w14:paraId="6216344E" w14:textId="77777777" w:rsidR="00EA745B" w:rsidRDefault="00EA745B" w:rsidP="00EA745B">
      <w:pPr>
        <w:pStyle w:val="Standard"/>
        <w:ind w:left="720"/>
        <w:jc w:val="both"/>
      </w:pPr>
    </w:p>
    <w:p w14:paraId="6A5729D8" w14:textId="0EED4F07" w:rsidR="00EA745B" w:rsidRDefault="00EA745B" w:rsidP="00EA745B">
      <w:pPr>
        <w:pStyle w:val="Standard"/>
        <w:numPr>
          <w:ilvl w:val="0"/>
          <w:numId w:val="1"/>
        </w:numPr>
        <w:jc w:val="both"/>
      </w:pPr>
      <w:r w:rsidRPr="00EA745B">
        <w:rPr>
          <w:rFonts w:hint="eastAsia"/>
          <w:i/>
          <w:iCs/>
        </w:rPr>
        <w:t>L</w:t>
      </w:r>
      <w:r w:rsidRPr="00EA745B">
        <w:rPr>
          <w:i/>
          <w:iCs/>
        </w:rPr>
        <w:t>es problèmes de comparaison</w:t>
      </w:r>
      <w:r>
        <w:t> : deux entités mises en relation et comparées :</w:t>
      </w:r>
    </w:p>
    <w:p w14:paraId="40FD83CE" w14:textId="77777777" w:rsidR="00EA745B" w:rsidRPr="009D162D" w:rsidRDefault="00EA745B" w:rsidP="00EA745B">
      <w:pPr>
        <w:pStyle w:val="Standard"/>
        <w:ind w:left="720"/>
        <w:jc w:val="both"/>
        <w:rPr>
          <w:sz w:val="10"/>
          <w:szCs w:val="10"/>
        </w:rPr>
      </w:pPr>
    </w:p>
    <w:p w14:paraId="1BB1109B" w14:textId="08E1901F" w:rsidR="00EA745B" w:rsidRPr="00EA745B" w:rsidRDefault="00EA745B" w:rsidP="00EA745B">
      <w:pPr>
        <w:pStyle w:val="Standard"/>
        <w:ind w:left="720"/>
        <w:jc w:val="center"/>
        <w:rPr>
          <w:i/>
          <w:iCs/>
        </w:rPr>
      </w:pPr>
      <w:r w:rsidRPr="00EA745B">
        <w:rPr>
          <w:i/>
          <w:iCs/>
          <w:lang w:eastAsia="fr-FR" w:bidi="ar-SA"/>
        </w:rPr>
        <w:t>« Une bouteille contient 0,75 L d’eau. Un verre contient un demi-litre d’eau de moins que la bouteille. Quel volume d’eau le verre contient-il ? »</w:t>
      </w:r>
    </w:p>
    <w:p w14:paraId="3BC6706D" w14:textId="77777777" w:rsidR="00B67E92" w:rsidRDefault="00B67E92" w:rsidP="00FF58AA">
      <w:pPr>
        <w:pStyle w:val="Standard"/>
        <w:jc w:val="both"/>
        <w:rPr>
          <w:b/>
          <w:bCs/>
          <w:u w:val="single"/>
        </w:rPr>
      </w:pPr>
    </w:p>
    <w:p w14:paraId="49497C32" w14:textId="77777777" w:rsidR="00B67E92" w:rsidRDefault="00B67E92" w:rsidP="00FF58AA">
      <w:pPr>
        <w:pStyle w:val="Standard"/>
        <w:jc w:val="both"/>
        <w:rPr>
          <w:b/>
          <w:bCs/>
          <w:u w:val="single"/>
        </w:rPr>
      </w:pPr>
    </w:p>
    <w:p w14:paraId="615069D9" w14:textId="77777777" w:rsidR="00B67E92" w:rsidRDefault="00B67E92" w:rsidP="00FF58AA">
      <w:pPr>
        <w:pStyle w:val="Standard"/>
        <w:jc w:val="both"/>
        <w:rPr>
          <w:b/>
          <w:bCs/>
          <w:u w:val="single"/>
        </w:rPr>
      </w:pPr>
    </w:p>
    <w:p w14:paraId="3168979F" w14:textId="13DB5B76" w:rsidR="00FF58AA" w:rsidRDefault="00FF58AA" w:rsidP="00FF58AA">
      <w:pPr>
        <w:pStyle w:val="Standard"/>
        <w:jc w:val="both"/>
        <w:rPr>
          <w:b/>
          <w:bCs/>
          <w:u w:val="single"/>
        </w:rPr>
      </w:pPr>
      <w:r w:rsidRPr="009D162D">
        <w:rPr>
          <w:b/>
          <w:bCs/>
          <w:u w:val="single"/>
        </w:rPr>
        <w:lastRenderedPageBreak/>
        <w:t xml:space="preserve">Les problèmes </w:t>
      </w:r>
      <w:r>
        <w:rPr>
          <w:b/>
          <w:bCs/>
          <w:u w:val="single"/>
        </w:rPr>
        <w:t>multiplicatifs</w:t>
      </w:r>
    </w:p>
    <w:p w14:paraId="1AF69081" w14:textId="00126C46" w:rsidR="00EC6262" w:rsidRDefault="00EC6262" w:rsidP="00FF58AA">
      <w:pPr>
        <w:pStyle w:val="Standard"/>
        <w:jc w:val="both"/>
        <w:rPr>
          <w:b/>
          <w:bCs/>
          <w:u w:val="single"/>
        </w:rPr>
      </w:pPr>
    </w:p>
    <w:p w14:paraId="7352B930" w14:textId="724B05CC" w:rsidR="00EC6262" w:rsidRDefault="00EC6262" w:rsidP="00EC6262">
      <w:pPr>
        <w:jc w:val="both"/>
        <w:rPr>
          <w:rFonts w:ascii="Times" w:hAnsi="Times"/>
          <w:lang w:eastAsia="fr-FR" w:bidi="ar-SA"/>
        </w:rPr>
      </w:pPr>
      <w:r>
        <w:rPr>
          <w:rFonts w:ascii="Times" w:hAnsi="Times"/>
          <w:lang w:eastAsia="fr-FR" w:bidi="ar-SA"/>
        </w:rPr>
        <w:t>L</w:t>
      </w:r>
      <w:r w:rsidRPr="00EC6262">
        <w:rPr>
          <w:rFonts w:ascii="Times" w:hAnsi="Times"/>
          <w:lang w:eastAsia="fr-FR" w:bidi="ar-SA"/>
        </w:rPr>
        <w:t>e type de problème, la nature des grandeurs en jeu (quantités, longueurs, prix, masses, etc.), les ensembles auxquels appartiennent les nombres en jeu dans l’énoncé (entiers, décimaux, fractions), les liens qu’entretiennent entre eux ces nombres, ainsi que l’opération attendue (multiplication ou division) ont un impact sur la réussite des élèves</w:t>
      </w:r>
      <w:r>
        <w:rPr>
          <w:rFonts w:ascii="Times" w:hAnsi="Times"/>
          <w:lang w:eastAsia="fr-FR" w:bidi="ar-SA"/>
        </w:rPr>
        <w:t>.</w:t>
      </w:r>
    </w:p>
    <w:p w14:paraId="432A626A" w14:textId="4C0E475C" w:rsidR="00EC6262" w:rsidRDefault="00EC6262" w:rsidP="00EC6262">
      <w:pPr>
        <w:jc w:val="both"/>
        <w:rPr>
          <w:rFonts w:ascii="Times" w:hAnsi="Times"/>
          <w:lang w:eastAsia="fr-FR" w:bidi="ar-SA"/>
        </w:rPr>
      </w:pPr>
    </w:p>
    <w:p w14:paraId="5AD47FDE" w14:textId="6E35A71C" w:rsidR="00EC6262" w:rsidRDefault="00EC6262" w:rsidP="0090748D">
      <w:pPr>
        <w:jc w:val="center"/>
        <w:rPr>
          <w:rFonts w:ascii="Times" w:hAnsi="Times"/>
          <w:lang w:eastAsia="fr-FR" w:bidi="ar-SA"/>
        </w:rPr>
      </w:pPr>
      <w:r w:rsidRPr="00EC6262">
        <w:rPr>
          <w:rFonts w:ascii="Times" w:hAnsi="Times"/>
          <w:noProof/>
          <w:lang w:eastAsia="fr-FR" w:bidi="ar-SA"/>
        </w:rPr>
        <w:drawing>
          <wp:inline distT="0" distB="0" distL="0" distR="0" wp14:anchorId="1F47A2D5" wp14:editId="1A3E970E">
            <wp:extent cx="5029200" cy="22479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29200" cy="2247900"/>
                    </a:xfrm>
                    <a:prstGeom prst="rect">
                      <a:avLst/>
                    </a:prstGeom>
                  </pic:spPr>
                </pic:pic>
              </a:graphicData>
            </a:graphic>
          </wp:inline>
        </w:drawing>
      </w:r>
    </w:p>
    <w:p w14:paraId="1B58D1C3" w14:textId="0D9043E2" w:rsidR="00EC6262" w:rsidRDefault="00EC6262" w:rsidP="00EC6262">
      <w:pPr>
        <w:jc w:val="both"/>
        <w:rPr>
          <w:rFonts w:ascii="Times" w:hAnsi="Times"/>
          <w:lang w:eastAsia="fr-FR" w:bidi="ar-SA"/>
        </w:rPr>
      </w:pPr>
    </w:p>
    <w:p w14:paraId="55DC855D" w14:textId="07AA7B12" w:rsidR="00EC6262" w:rsidRDefault="00EC6262" w:rsidP="00E56878">
      <w:pPr>
        <w:jc w:val="both"/>
        <w:rPr>
          <w:rFonts w:ascii="Times" w:hAnsi="Times"/>
          <w:lang w:eastAsia="fr-FR" w:bidi="ar-SA"/>
        </w:rPr>
      </w:pPr>
      <w:r w:rsidRPr="00E56878">
        <w:rPr>
          <w:rFonts w:ascii="Times" w:hAnsi="Times"/>
          <w:lang w:eastAsia="fr-FR" w:bidi="ar-SA"/>
        </w:rPr>
        <w:t xml:space="preserve">D’autres modes de calcul et en particulier le calcul mental ou en ligne, avec un éventuel appui sur des faits numériques mémorisés ou la manipulation de matériel de numération ou l’utilisation de dessins, schémas ou tableaux peuvent permettre de résoudre des problèmes multiplicatifs en une étape, au cours moyen comme au cycle 2, avant que les algorithmes de calcul posé n’aient été introduits. </w:t>
      </w:r>
    </w:p>
    <w:p w14:paraId="32401B3C" w14:textId="77777777" w:rsidR="00E56878" w:rsidRPr="00E56878" w:rsidRDefault="00E56878" w:rsidP="00E56878">
      <w:pPr>
        <w:jc w:val="both"/>
        <w:rPr>
          <w:rFonts w:ascii="Times" w:hAnsi="Times"/>
          <w:lang w:eastAsia="fr-FR" w:bidi="ar-SA"/>
        </w:rPr>
      </w:pPr>
    </w:p>
    <w:p w14:paraId="07F520EC" w14:textId="17BFE698" w:rsidR="00EC6262" w:rsidRPr="00EC6262" w:rsidRDefault="00E56878" w:rsidP="00EC6262">
      <w:pPr>
        <w:rPr>
          <w:rFonts w:ascii="Times New Roman" w:hAnsi="Times New Roman"/>
          <w:lang w:eastAsia="fr-FR" w:bidi="ar-SA"/>
        </w:rPr>
      </w:pPr>
      <w:r w:rsidRPr="00EC6262">
        <w:rPr>
          <w:b/>
          <w:bCs/>
          <w:sz w:val="22"/>
          <w:szCs w:val="22"/>
          <w:lang w:eastAsia="fr-FR" w:bidi="ar-SA"/>
        </w:rPr>
        <w:t xml:space="preserve">Les problèmes dans lesquels une même grandeur (quantité, longueur, masse, etc.) Apparaît un certain nombre de fois </w:t>
      </w:r>
    </w:p>
    <w:p w14:paraId="27FC6233" w14:textId="77777777" w:rsidR="00E56878" w:rsidRDefault="00E56878" w:rsidP="00EC6262">
      <w:pPr>
        <w:rPr>
          <w:lang w:eastAsia="fr-FR" w:bidi="ar-SA"/>
        </w:rPr>
      </w:pPr>
    </w:p>
    <w:p w14:paraId="61FCB2EF" w14:textId="37FE0B18" w:rsidR="00EC6262" w:rsidRPr="00EC6262" w:rsidRDefault="00EC6262" w:rsidP="00EC6262">
      <w:pPr>
        <w:rPr>
          <w:rFonts w:ascii="Times New Roman" w:hAnsi="Times New Roman"/>
          <w:lang w:eastAsia="fr-FR" w:bidi="ar-SA"/>
        </w:rPr>
      </w:pPr>
      <w:r w:rsidRPr="00EC6262">
        <w:rPr>
          <w:lang w:eastAsia="fr-FR" w:bidi="ar-SA"/>
        </w:rPr>
        <w:t xml:space="preserve">Au cycle 3 comme au cycle 2, la plupart des problèmes multiplicatifs correspondent à des situations mettant en jeu une même grandeur un certain nombre de fois. Ces problèmes mettent généralement en jeu trois données numériques, dont deux sont connues : </w:t>
      </w:r>
    </w:p>
    <w:p w14:paraId="36695351" w14:textId="7F93F1D3" w:rsidR="00EC6262" w:rsidRPr="00EC6262" w:rsidRDefault="00EC6262" w:rsidP="00EC6262">
      <w:pPr>
        <w:rPr>
          <w:rFonts w:ascii="Times New Roman" w:hAnsi="Times New Roman"/>
          <w:lang w:eastAsia="fr-FR" w:bidi="ar-SA"/>
        </w:rPr>
      </w:pPr>
      <w:r w:rsidRPr="00EC6262">
        <w:rPr>
          <w:lang w:eastAsia="fr-FR" w:bidi="ar-SA"/>
        </w:rPr>
        <w:t>—  le nombre de parts</w:t>
      </w:r>
    </w:p>
    <w:p w14:paraId="3F4776C9" w14:textId="77777777" w:rsidR="00E56878" w:rsidRDefault="00EC6262" w:rsidP="00E56878">
      <w:pPr>
        <w:rPr>
          <w:lang w:eastAsia="fr-FR" w:bidi="ar-SA"/>
        </w:rPr>
      </w:pPr>
      <w:r w:rsidRPr="00EC6262">
        <w:rPr>
          <w:lang w:eastAsia="fr-FR" w:bidi="ar-SA"/>
        </w:rPr>
        <w:t>—  la valeur d’une part</w:t>
      </w:r>
    </w:p>
    <w:p w14:paraId="5053C5D9" w14:textId="6A255457" w:rsidR="00EC6262" w:rsidRPr="00EC6262" w:rsidRDefault="00EC6262" w:rsidP="00E56878">
      <w:pPr>
        <w:rPr>
          <w:rFonts w:ascii="Times New Roman" w:hAnsi="Times New Roman"/>
          <w:lang w:eastAsia="fr-FR" w:bidi="ar-SA"/>
        </w:rPr>
      </w:pPr>
      <w:r w:rsidRPr="00EC6262">
        <w:rPr>
          <w:lang w:eastAsia="fr-FR" w:bidi="ar-SA"/>
        </w:rPr>
        <w:t>—  la valeur totale</w:t>
      </w:r>
    </w:p>
    <w:p w14:paraId="03EE9697" w14:textId="77777777" w:rsidR="00E56878" w:rsidRDefault="00E56878" w:rsidP="00EC6262">
      <w:pPr>
        <w:rPr>
          <w:lang w:eastAsia="fr-FR" w:bidi="ar-SA"/>
        </w:rPr>
      </w:pPr>
    </w:p>
    <w:p w14:paraId="0909220E" w14:textId="77777777" w:rsidR="00E56878" w:rsidRDefault="00EC6262" w:rsidP="00EC6262">
      <w:pPr>
        <w:rPr>
          <w:rFonts w:ascii="Times" w:hAnsi="Times"/>
          <w:lang w:eastAsia="fr-FR" w:bidi="ar-SA"/>
        </w:rPr>
      </w:pPr>
      <w:r w:rsidRPr="00E56878">
        <w:rPr>
          <w:rFonts w:ascii="Times" w:hAnsi="Times"/>
          <w:lang w:eastAsia="fr-FR" w:bidi="ar-SA"/>
        </w:rPr>
        <w:t xml:space="preserve">Ces trois données sont liées par la relation : </w:t>
      </w:r>
    </w:p>
    <w:p w14:paraId="13CD7768" w14:textId="3F8C6B9C" w:rsidR="00EC6262" w:rsidRPr="00E56878" w:rsidRDefault="00EC6262" w:rsidP="00EC6262">
      <w:pPr>
        <w:rPr>
          <w:rFonts w:ascii="Times" w:hAnsi="Times"/>
          <w:lang w:eastAsia="fr-FR" w:bidi="ar-SA"/>
        </w:rPr>
      </w:pPr>
      <w:r w:rsidRPr="00E56878">
        <w:rPr>
          <w:rFonts w:ascii="Times" w:hAnsi="Times"/>
          <w:b/>
          <w:bCs/>
          <w:lang w:eastAsia="fr-FR" w:bidi="ar-SA"/>
        </w:rPr>
        <w:t xml:space="preserve">le nombre de parts x la valeur d’une part = la valeur totale. </w:t>
      </w:r>
    </w:p>
    <w:p w14:paraId="7288E461" w14:textId="77777777" w:rsidR="00EC6262" w:rsidRPr="00EC6262" w:rsidRDefault="00EC6262" w:rsidP="00EC6262">
      <w:pPr>
        <w:jc w:val="both"/>
        <w:rPr>
          <w:rFonts w:ascii="Times" w:hAnsi="Times"/>
          <w:lang w:eastAsia="fr-FR" w:bidi="ar-SA"/>
        </w:rPr>
      </w:pPr>
    </w:p>
    <w:p w14:paraId="5DD070E0" w14:textId="77777777" w:rsidR="00EC6262" w:rsidRDefault="00EC6262" w:rsidP="00FF58AA">
      <w:pPr>
        <w:pStyle w:val="Standard"/>
        <w:jc w:val="both"/>
        <w:rPr>
          <w:b/>
          <w:bCs/>
          <w:u w:val="single"/>
        </w:rPr>
      </w:pPr>
    </w:p>
    <w:p w14:paraId="3840AA1C" w14:textId="5BC86CAD" w:rsidR="00EA745B" w:rsidRPr="00277B96" w:rsidRDefault="00AF0638" w:rsidP="00ED51B7">
      <w:pPr>
        <w:pStyle w:val="Standard"/>
        <w:jc w:val="center"/>
        <w:rPr>
          <w:i/>
          <w:iCs/>
          <w:color w:val="70AD47" w:themeColor="accent6"/>
        </w:rPr>
      </w:pPr>
      <w:r w:rsidRPr="00277B96">
        <w:rPr>
          <w:i/>
          <w:iCs/>
          <w:color w:val="70AD47" w:themeColor="accent6"/>
        </w:rPr>
        <w:t>Trois exemples de problèmes multiplicatifs (page 25)</w:t>
      </w:r>
    </w:p>
    <w:p w14:paraId="32FE0C21" w14:textId="57241B50" w:rsidR="00AF0638" w:rsidRDefault="00AF0638" w:rsidP="00EA745B">
      <w:pPr>
        <w:pStyle w:val="Standard"/>
        <w:jc w:val="both"/>
      </w:pPr>
    </w:p>
    <w:p w14:paraId="355ED636" w14:textId="73A4754E" w:rsidR="00AF0638" w:rsidRPr="00AF0638" w:rsidRDefault="00AF0638" w:rsidP="00AF0638">
      <w:pPr>
        <w:jc w:val="both"/>
        <w:rPr>
          <w:rFonts w:ascii="Times" w:hAnsi="Times"/>
          <w:lang w:eastAsia="fr-FR" w:bidi="ar-SA"/>
        </w:rPr>
      </w:pPr>
      <w:r w:rsidRPr="00AF0638">
        <w:rPr>
          <w:rFonts w:ascii="Times" w:hAnsi="Times"/>
          <w:lang w:eastAsia="fr-FR" w:bidi="ar-SA"/>
        </w:rPr>
        <w:t xml:space="preserve">Au cycle 2, les élèves peuvent souvent trouver le résultat d’un problème relevant de la multiplication en effectuant une ou plusieurs additions.. La même action, c’est-à-dire de ne pas se restreindre à des scénarios pour lesquels la résolution par quelques additions mène à la solution, est à encourager au cours moyen ; elle est facilitée par l’augmentation du champ numérique maîtrisé par les élèves et la généralisation de l’algorithme de multiplication posée à l’ensemble des entiers au début du CM1. </w:t>
      </w:r>
    </w:p>
    <w:p w14:paraId="124CA545" w14:textId="77777777" w:rsidR="00AF0638" w:rsidRPr="00AF0638" w:rsidRDefault="00AF0638" w:rsidP="00AF0638">
      <w:pPr>
        <w:jc w:val="both"/>
        <w:rPr>
          <w:rFonts w:ascii="Times" w:hAnsi="Times"/>
          <w:lang w:eastAsia="fr-FR" w:bidi="ar-SA"/>
        </w:rPr>
      </w:pPr>
      <w:r w:rsidRPr="00AF0638">
        <w:rPr>
          <w:rFonts w:ascii="Times" w:hAnsi="Times"/>
          <w:lang w:eastAsia="fr-FR" w:bidi="ar-SA"/>
        </w:rPr>
        <w:t xml:space="preserve">Il est à noter que ces problèmes sont fréquemment des problèmes de proportionnalité pour lesquels la valeur pour une unité est donnée. </w:t>
      </w:r>
    </w:p>
    <w:p w14:paraId="1F38B74A" w14:textId="4ADB43A6" w:rsidR="00AF0638" w:rsidRDefault="00AF0638" w:rsidP="00EA745B">
      <w:pPr>
        <w:pStyle w:val="Standard"/>
        <w:jc w:val="both"/>
      </w:pPr>
      <w:r>
        <w:t>Il est important de travailler à la fois des problèmes de recherche de la valeur d’une part et des problèmes de recherche du nombre de parts les seconds est en général plus difficile à résoudre que les premiers car non conforme à la conception intuitive de la division.</w:t>
      </w:r>
    </w:p>
    <w:p w14:paraId="58BF14BD" w14:textId="358B83E8" w:rsidR="00ED51B7" w:rsidRDefault="00ED51B7" w:rsidP="00EA745B">
      <w:pPr>
        <w:pStyle w:val="Standard"/>
        <w:jc w:val="both"/>
      </w:pPr>
    </w:p>
    <w:p w14:paraId="70C71EA4" w14:textId="77777777" w:rsidR="00B67E92" w:rsidRDefault="00B67E92" w:rsidP="00ED51B7">
      <w:pPr>
        <w:rPr>
          <w:rFonts w:ascii="Times" w:hAnsi="Times"/>
          <w:b/>
          <w:bCs/>
          <w:lang w:eastAsia="fr-FR" w:bidi="ar-SA"/>
        </w:rPr>
      </w:pPr>
    </w:p>
    <w:p w14:paraId="77628A8A" w14:textId="77777777" w:rsidR="00B67E92" w:rsidRDefault="00B67E92" w:rsidP="00ED51B7">
      <w:pPr>
        <w:rPr>
          <w:rFonts w:ascii="Times" w:hAnsi="Times"/>
          <w:b/>
          <w:bCs/>
          <w:lang w:eastAsia="fr-FR" w:bidi="ar-SA"/>
        </w:rPr>
      </w:pPr>
    </w:p>
    <w:p w14:paraId="691F5CEA" w14:textId="77777777" w:rsidR="00B67E92" w:rsidRDefault="00B67E92" w:rsidP="00ED51B7">
      <w:pPr>
        <w:rPr>
          <w:rFonts w:ascii="Times" w:hAnsi="Times"/>
          <w:b/>
          <w:bCs/>
          <w:lang w:eastAsia="fr-FR" w:bidi="ar-SA"/>
        </w:rPr>
      </w:pPr>
    </w:p>
    <w:p w14:paraId="531B830E" w14:textId="1A69D50F" w:rsidR="00ED51B7" w:rsidRPr="007856E3" w:rsidRDefault="00ED51B7" w:rsidP="00ED51B7">
      <w:pPr>
        <w:rPr>
          <w:rFonts w:ascii="Times" w:hAnsi="Times"/>
          <w:b/>
          <w:bCs/>
          <w:lang w:eastAsia="fr-FR" w:bidi="ar-SA"/>
        </w:rPr>
      </w:pPr>
      <w:r w:rsidRPr="007856E3">
        <w:rPr>
          <w:rFonts w:ascii="Times" w:hAnsi="Times"/>
          <w:b/>
          <w:bCs/>
          <w:lang w:eastAsia="fr-FR" w:bidi="ar-SA"/>
        </w:rPr>
        <w:lastRenderedPageBreak/>
        <w:t>Les problèmes mettant en jeu une comparaison multiplicative</w:t>
      </w:r>
    </w:p>
    <w:p w14:paraId="52E7B324" w14:textId="1DD04DDD" w:rsidR="000661BA" w:rsidRDefault="000661BA" w:rsidP="00ED51B7">
      <w:pPr>
        <w:rPr>
          <w:b/>
          <w:bCs/>
          <w:sz w:val="22"/>
          <w:szCs w:val="22"/>
          <w:lang w:eastAsia="fr-FR" w:bidi="ar-SA"/>
        </w:rPr>
      </w:pPr>
    </w:p>
    <w:p w14:paraId="5B47CC55" w14:textId="70974967" w:rsidR="000661BA" w:rsidRPr="000661BA" w:rsidRDefault="000661BA" w:rsidP="000661BA">
      <w:pPr>
        <w:jc w:val="both"/>
        <w:rPr>
          <w:rFonts w:ascii="Times" w:hAnsi="Times"/>
          <w:lang w:eastAsia="fr-FR" w:bidi="ar-SA"/>
        </w:rPr>
      </w:pPr>
      <w:r w:rsidRPr="000661BA">
        <w:rPr>
          <w:rFonts w:ascii="Times" w:hAnsi="Times"/>
          <w:lang w:eastAsia="fr-FR" w:bidi="ar-SA"/>
        </w:rPr>
        <w:t>Les problèmes de comparaison conduisent parfois des divisions ce qui peut être source de difficulté pour les élèves qui s’appuie sur les mots-clés fois plus comme un dessin de multiplication ce qui n’est pas le cas pour les trois problèmes suivants.</w:t>
      </w:r>
    </w:p>
    <w:p w14:paraId="44502EAD" w14:textId="76E7F66A" w:rsidR="00ED51B7" w:rsidRPr="00A02C6B" w:rsidRDefault="00ED51B7" w:rsidP="00EA745B">
      <w:pPr>
        <w:pStyle w:val="Standard"/>
        <w:jc w:val="both"/>
        <w:rPr>
          <w:sz w:val="10"/>
          <w:szCs w:val="10"/>
        </w:rPr>
      </w:pPr>
    </w:p>
    <w:p w14:paraId="569D0A60" w14:textId="1B4EE5A9" w:rsidR="000661BA" w:rsidRPr="000661BA" w:rsidRDefault="000661BA" w:rsidP="000661BA">
      <w:pPr>
        <w:rPr>
          <w:i/>
          <w:iCs/>
          <w:lang w:eastAsia="fr-FR" w:bidi="ar-SA"/>
        </w:rPr>
      </w:pPr>
      <w:r w:rsidRPr="000661BA">
        <w:rPr>
          <w:i/>
          <w:iCs/>
          <w:lang w:eastAsia="fr-FR" w:bidi="ar-SA"/>
        </w:rPr>
        <w:t xml:space="preserve">« Un terrain rectangulaire a une longueur de 78,7 m et une largeur 4 fois plus courte que la longueur. Quelle est la largeur de ce terrain ? » </w:t>
      </w:r>
    </w:p>
    <w:p w14:paraId="589F5909" w14:textId="77777777" w:rsidR="000661BA" w:rsidRPr="00A02C6B" w:rsidRDefault="000661BA" w:rsidP="000661BA">
      <w:pPr>
        <w:rPr>
          <w:rFonts w:ascii="Times New Roman" w:hAnsi="Times New Roman"/>
          <w:i/>
          <w:iCs/>
          <w:sz w:val="10"/>
          <w:szCs w:val="10"/>
          <w:lang w:eastAsia="fr-FR" w:bidi="ar-SA"/>
        </w:rPr>
      </w:pPr>
    </w:p>
    <w:p w14:paraId="5D74682F" w14:textId="77777777" w:rsidR="00A02C6B" w:rsidRDefault="000661BA" w:rsidP="000661BA">
      <w:pPr>
        <w:rPr>
          <w:i/>
          <w:iCs/>
          <w:lang w:eastAsia="fr-FR" w:bidi="ar-SA"/>
        </w:rPr>
      </w:pPr>
      <w:r w:rsidRPr="000661BA">
        <w:rPr>
          <w:i/>
          <w:iCs/>
          <w:lang w:eastAsia="fr-FR" w:bidi="ar-SA"/>
        </w:rPr>
        <w:t>« Avant travaux, il y avait 550 places assises dans les tribunes du stade. Il y en a maintenant 1 650. Pierre dit qu’il y a maintenant 2 fois plus de places assises. A-t-il raison ? »</w:t>
      </w:r>
    </w:p>
    <w:p w14:paraId="6997E223" w14:textId="05565E83" w:rsidR="000661BA" w:rsidRPr="00A02C6B" w:rsidRDefault="000661BA" w:rsidP="000661BA">
      <w:pPr>
        <w:rPr>
          <w:i/>
          <w:iCs/>
          <w:lang w:eastAsia="fr-FR" w:bidi="ar-SA"/>
        </w:rPr>
      </w:pPr>
      <w:r w:rsidRPr="000661BA">
        <w:rPr>
          <w:i/>
          <w:iCs/>
          <w:lang w:eastAsia="fr-FR" w:bidi="ar-SA"/>
        </w:rPr>
        <w:br/>
        <w:t xml:space="preserve">« Une grande bouteille contient 5 fois plus de parfum qu’un flacon. La grande bouteille contient 0,75 L de parfum. Quel volume de parfum contient le flacon ? » </w:t>
      </w:r>
    </w:p>
    <w:p w14:paraId="3BE54668" w14:textId="05C9B6F5" w:rsidR="000661BA" w:rsidRDefault="000661BA" w:rsidP="00EA745B">
      <w:pPr>
        <w:pStyle w:val="Standard"/>
        <w:jc w:val="both"/>
      </w:pPr>
    </w:p>
    <w:p w14:paraId="267C97FE" w14:textId="406C920B" w:rsidR="007856E3" w:rsidRDefault="007856E3" w:rsidP="00EA745B">
      <w:pPr>
        <w:pStyle w:val="Standard"/>
        <w:jc w:val="both"/>
      </w:pPr>
      <w:r>
        <w:t>De manière analogue « fois moins » pourra conduire une division ou une multiplication selon les cas.</w:t>
      </w:r>
    </w:p>
    <w:p w14:paraId="202B8771" w14:textId="733C6D3F" w:rsidR="007856E3" w:rsidRDefault="007856E3" w:rsidP="00EA745B">
      <w:pPr>
        <w:pStyle w:val="Standard"/>
        <w:jc w:val="both"/>
      </w:pPr>
    </w:p>
    <w:p w14:paraId="70380DD5" w14:textId="77777777" w:rsidR="00B67E92" w:rsidRDefault="00B67E92" w:rsidP="00EA745B">
      <w:pPr>
        <w:pStyle w:val="Standard"/>
        <w:jc w:val="both"/>
      </w:pPr>
    </w:p>
    <w:p w14:paraId="78A38765" w14:textId="31779FA3" w:rsidR="007856E3" w:rsidRDefault="007856E3" w:rsidP="00EA745B">
      <w:pPr>
        <w:pStyle w:val="Standard"/>
        <w:jc w:val="both"/>
        <w:rPr>
          <w:rFonts w:ascii="Times" w:hAnsi="Times"/>
          <w:b/>
          <w:bCs/>
        </w:rPr>
      </w:pPr>
      <w:r w:rsidRPr="007856E3">
        <w:rPr>
          <w:rFonts w:ascii="Times" w:hAnsi="Times"/>
          <w:b/>
          <w:bCs/>
        </w:rPr>
        <w:t>Les problèmes mettant en jeu un produit cartésien</w:t>
      </w:r>
    </w:p>
    <w:p w14:paraId="55340269" w14:textId="77777777" w:rsidR="00B67E92" w:rsidRDefault="00B67E92" w:rsidP="00EA745B">
      <w:pPr>
        <w:pStyle w:val="Standard"/>
        <w:jc w:val="both"/>
        <w:rPr>
          <w:rFonts w:ascii="Times" w:hAnsi="Times"/>
          <w:b/>
          <w:bCs/>
        </w:rPr>
      </w:pPr>
    </w:p>
    <w:p w14:paraId="6083704C" w14:textId="2D780DD2" w:rsidR="001F3F8D" w:rsidRPr="00A02C6B" w:rsidRDefault="001F3F8D" w:rsidP="00EA745B">
      <w:pPr>
        <w:pStyle w:val="Standard"/>
        <w:jc w:val="both"/>
        <w:rPr>
          <w:rFonts w:ascii="Times" w:hAnsi="Times"/>
          <w:b/>
          <w:bCs/>
          <w:sz w:val="10"/>
          <w:szCs w:val="10"/>
        </w:rPr>
      </w:pPr>
    </w:p>
    <w:p w14:paraId="0380C4C9" w14:textId="77777777" w:rsidR="000A0F04" w:rsidRDefault="000A0F04" w:rsidP="000A0F04">
      <w:pPr>
        <w:jc w:val="both"/>
        <w:rPr>
          <w:rFonts w:ascii="Times" w:hAnsi="Times"/>
          <w:lang w:eastAsia="fr-FR" w:bidi="ar-SA"/>
        </w:rPr>
      </w:pPr>
      <w:r w:rsidRPr="000A0F04">
        <w:rPr>
          <w:rFonts w:ascii="Times" w:hAnsi="Times"/>
          <w:lang w:eastAsia="fr-FR" w:bidi="ar-SA"/>
        </w:rPr>
        <w:t xml:space="preserve">Le produit cartésien de deux ensembles est l’ensemble de tous les couples dont la première composante appartient au premier ensemble et la seconde au second ensemble. </w:t>
      </w:r>
    </w:p>
    <w:p w14:paraId="3692980B" w14:textId="14895B01" w:rsidR="000A0F04" w:rsidRDefault="000A0F04" w:rsidP="000A0F04">
      <w:pPr>
        <w:jc w:val="both"/>
        <w:rPr>
          <w:rFonts w:ascii="Times" w:hAnsi="Times"/>
          <w:i/>
          <w:iCs/>
          <w:lang w:eastAsia="fr-FR" w:bidi="ar-SA"/>
        </w:rPr>
      </w:pPr>
      <w:r w:rsidRPr="000A0F04">
        <w:rPr>
          <w:rFonts w:ascii="Times" w:hAnsi="Times"/>
          <w:lang w:eastAsia="fr-FR" w:bidi="ar-SA"/>
        </w:rPr>
        <w:t>Par exemple : «</w:t>
      </w:r>
      <w:r w:rsidRPr="000A0F04">
        <w:rPr>
          <w:rFonts w:ascii="Times" w:hAnsi="Times"/>
          <w:i/>
          <w:iCs/>
          <w:lang w:eastAsia="fr-FR" w:bidi="ar-SA"/>
        </w:rPr>
        <w:t xml:space="preserve"> Une poupée est livrée avec 4 pantalons et 12 tee-shirts. De combien de façons est-il possible d’habiller la poupée ? »</w:t>
      </w:r>
      <w:r w:rsidRPr="00277B96">
        <w:rPr>
          <w:rFonts w:ascii="Times" w:hAnsi="Times"/>
          <w:i/>
          <w:iCs/>
          <w:color w:val="70AD47" w:themeColor="accent6"/>
          <w:lang w:eastAsia="fr-FR" w:bidi="ar-SA"/>
        </w:rPr>
        <w:t xml:space="preserve"> (page 27)</w:t>
      </w:r>
    </w:p>
    <w:p w14:paraId="5F2144E8" w14:textId="77777777" w:rsidR="000A0F04" w:rsidRPr="00A02C6B" w:rsidRDefault="000A0F04" w:rsidP="000A0F04">
      <w:pPr>
        <w:jc w:val="both"/>
        <w:rPr>
          <w:rFonts w:ascii="Times" w:hAnsi="Times"/>
          <w:sz w:val="10"/>
          <w:szCs w:val="10"/>
          <w:lang w:eastAsia="fr-FR" w:bidi="ar-SA"/>
        </w:rPr>
      </w:pPr>
    </w:p>
    <w:p w14:paraId="30DFAC86" w14:textId="77777777" w:rsidR="000A0F04" w:rsidRPr="000A0F04" w:rsidRDefault="000A0F04" w:rsidP="000A0F04">
      <w:pPr>
        <w:jc w:val="both"/>
        <w:rPr>
          <w:rFonts w:ascii="Times" w:hAnsi="Times"/>
          <w:lang w:eastAsia="fr-FR" w:bidi="ar-SA"/>
        </w:rPr>
      </w:pPr>
      <w:r w:rsidRPr="000A0F04">
        <w:rPr>
          <w:rFonts w:ascii="Times" w:hAnsi="Times"/>
          <w:lang w:eastAsia="fr-FR" w:bidi="ar-SA"/>
        </w:rPr>
        <w:t xml:space="preserve">L’ensemble des solutions est l’ensemble des couples constitués d’un pantalon et d’un tee-shirt, c’est-à-dire l’ensemble des tenues complètes que l’on peut constituer. On peut représenter l’ensemble de ces solutions en construisant un arbre ou un tableau. </w:t>
      </w:r>
    </w:p>
    <w:p w14:paraId="142DBAE9" w14:textId="2169D540" w:rsidR="000A0F04" w:rsidRPr="000A0F04" w:rsidRDefault="000A0F04" w:rsidP="000A0F04">
      <w:pPr>
        <w:jc w:val="both"/>
        <w:rPr>
          <w:rFonts w:ascii="Times" w:hAnsi="Times"/>
          <w:lang w:eastAsia="fr-FR" w:bidi="ar-SA"/>
        </w:rPr>
      </w:pPr>
      <w:r w:rsidRPr="000A0F04">
        <w:rPr>
          <w:rFonts w:ascii="Times" w:hAnsi="Times"/>
          <w:lang w:eastAsia="fr-FR" w:bidi="ar-SA"/>
        </w:rPr>
        <w:t xml:space="preserve">les problèmes impliquant des produits cartésiens sont généralement difficiles à résoudre pour les élèves, car ils sont en décalage avec la conception intuitive de la multiplication comme addition itérée Ils facilitent cependant la compréhension de la propriété de commutativité de la multiplication. </w:t>
      </w:r>
    </w:p>
    <w:p w14:paraId="21288D82" w14:textId="7287CEB3" w:rsidR="000A0F04" w:rsidRDefault="000A0F04" w:rsidP="000A0F04">
      <w:pPr>
        <w:rPr>
          <w:rFonts w:ascii="Times" w:hAnsi="Times"/>
          <w:lang w:eastAsia="fr-FR" w:bidi="ar-SA"/>
        </w:rPr>
      </w:pPr>
      <w:r>
        <w:rPr>
          <w:rFonts w:ascii="Times" w:hAnsi="Times"/>
          <w:lang w:eastAsia="fr-FR" w:bidi="ar-SA"/>
        </w:rPr>
        <w:t>L</w:t>
      </w:r>
      <w:r w:rsidRPr="000A0F04">
        <w:rPr>
          <w:rFonts w:ascii="Times" w:hAnsi="Times"/>
          <w:lang w:eastAsia="fr-FR" w:bidi="ar-SA"/>
        </w:rPr>
        <w:t xml:space="preserve">a connaissance du tout et d’une des valeurs du produit cartésien permet de proposer des problèmes dans lesquels une division ou une multiplication à trou doit être menée. </w:t>
      </w:r>
      <w:r>
        <w:rPr>
          <w:rFonts w:ascii="Times" w:hAnsi="Times"/>
          <w:lang w:eastAsia="fr-FR" w:bidi="ar-SA"/>
        </w:rPr>
        <w:t xml:space="preserve"> </w:t>
      </w:r>
      <w:r w:rsidRPr="00277B96">
        <w:rPr>
          <w:rFonts w:ascii="Times" w:hAnsi="Times"/>
          <w:color w:val="70AD47" w:themeColor="accent6"/>
          <w:lang w:eastAsia="fr-FR" w:bidi="ar-SA"/>
        </w:rPr>
        <w:t>(cf page 28)</w:t>
      </w:r>
    </w:p>
    <w:p w14:paraId="5F11A4F5" w14:textId="474D59F3" w:rsidR="000A0F04" w:rsidRDefault="000A0F04" w:rsidP="000A0F04">
      <w:pPr>
        <w:rPr>
          <w:rFonts w:ascii="Times" w:hAnsi="Times"/>
          <w:lang w:eastAsia="fr-FR" w:bidi="ar-SA"/>
        </w:rPr>
      </w:pPr>
    </w:p>
    <w:p w14:paraId="7D809704" w14:textId="77777777" w:rsidR="00B67E92" w:rsidRDefault="00B67E92" w:rsidP="000A0F04">
      <w:pPr>
        <w:rPr>
          <w:rFonts w:ascii="Times" w:hAnsi="Times"/>
          <w:lang w:eastAsia="fr-FR" w:bidi="ar-SA"/>
        </w:rPr>
      </w:pPr>
    </w:p>
    <w:p w14:paraId="6100272B" w14:textId="492E6931" w:rsidR="000A0F04" w:rsidRDefault="000A0F04" w:rsidP="000A0F04">
      <w:pPr>
        <w:rPr>
          <w:rFonts w:ascii="Times" w:hAnsi="Times"/>
          <w:b/>
          <w:bCs/>
          <w:lang w:eastAsia="fr-FR" w:bidi="ar-SA"/>
        </w:rPr>
      </w:pPr>
      <w:r w:rsidRPr="00A02C6B">
        <w:rPr>
          <w:rFonts w:ascii="Times" w:hAnsi="Times"/>
          <w:b/>
          <w:bCs/>
          <w:lang w:eastAsia="fr-FR" w:bidi="ar-SA"/>
        </w:rPr>
        <w:t>Les problèmes mettant en jeu un produit de deux grandeurs</w:t>
      </w:r>
    </w:p>
    <w:p w14:paraId="148656A5" w14:textId="77777777" w:rsidR="00B67E92" w:rsidRPr="00A02C6B" w:rsidRDefault="00B67E92" w:rsidP="000A0F04">
      <w:pPr>
        <w:rPr>
          <w:rFonts w:ascii="Times" w:hAnsi="Times"/>
          <w:b/>
          <w:bCs/>
          <w:lang w:eastAsia="fr-FR" w:bidi="ar-SA"/>
        </w:rPr>
      </w:pPr>
    </w:p>
    <w:p w14:paraId="11521978" w14:textId="15A7C160" w:rsidR="000A0F04" w:rsidRDefault="000A0F04" w:rsidP="000A0F04">
      <w:pPr>
        <w:rPr>
          <w:rFonts w:ascii="Times" w:hAnsi="Times"/>
          <w:lang w:eastAsia="fr-FR" w:bidi="ar-SA"/>
        </w:rPr>
      </w:pPr>
    </w:p>
    <w:p w14:paraId="5FB23CDD" w14:textId="557C01E3" w:rsidR="000A0F04" w:rsidRPr="000A0F04" w:rsidRDefault="000A0F04" w:rsidP="00A02C6B">
      <w:pPr>
        <w:jc w:val="both"/>
        <w:rPr>
          <w:rFonts w:ascii="Times" w:hAnsi="Times"/>
          <w:lang w:eastAsia="fr-FR" w:bidi="ar-SA"/>
        </w:rPr>
      </w:pPr>
      <w:r>
        <w:rPr>
          <w:rFonts w:ascii="Times" w:hAnsi="Times"/>
          <w:lang w:eastAsia="fr-FR" w:bidi="ar-SA"/>
        </w:rPr>
        <w:t xml:space="preserve">Le produit cartésien précédent peut être généralisée au produit de grandeur. Des problèmes impliquant des vitesses peuvent rentrer dans cette catégorie même s’ils </w:t>
      </w:r>
      <w:r w:rsidR="00A02C6B">
        <w:rPr>
          <w:rFonts w:ascii="Times" w:hAnsi="Times"/>
          <w:lang w:eastAsia="fr-FR" w:bidi="ar-SA"/>
        </w:rPr>
        <w:t>s</w:t>
      </w:r>
      <w:r>
        <w:rPr>
          <w:rFonts w:ascii="Times" w:hAnsi="Times"/>
          <w:lang w:eastAsia="fr-FR" w:bidi="ar-SA"/>
        </w:rPr>
        <w:t>ont le plus souvent traité</w:t>
      </w:r>
      <w:r w:rsidR="00A02C6B">
        <w:rPr>
          <w:rFonts w:ascii="Times" w:hAnsi="Times"/>
          <w:lang w:eastAsia="fr-FR" w:bidi="ar-SA"/>
        </w:rPr>
        <w:t>s</w:t>
      </w:r>
      <w:r>
        <w:rPr>
          <w:rFonts w:ascii="Times" w:hAnsi="Times"/>
          <w:lang w:eastAsia="fr-FR" w:bidi="ar-SA"/>
        </w:rPr>
        <w:t xml:space="preserve"> comme des problèmes de proportionnalité. Au collège ces problèmes seront plus fréquent</w:t>
      </w:r>
      <w:r w:rsidR="00A02C6B">
        <w:rPr>
          <w:rFonts w:ascii="Times" w:hAnsi="Times"/>
          <w:lang w:eastAsia="fr-FR" w:bidi="ar-SA"/>
        </w:rPr>
        <w:t>s. De</w:t>
      </w:r>
      <w:r>
        <w:rPr>
          <w:rFonts w:ascii="Times" w:hAnsi="Times"/>
          <w:lang w:eastAsia="fr-FR" w:bidi="ar-SA"/>
        </w:rPr>
        <w:t xml:space="preserve"> façon analogue au cas précédent la recherche d’un des deux facteurs du produit conduit à effectuer une division</w:t>
      </w:r>
      <w:r w:rsidR="00A02C6B">
        <w:rPr>
          <w:rFonts w:ascii="Times" w:hAnsi="Times"/>
          <w:lang w:eastAsia="fr-FR" w:bidi="ar-SA"/>
        </w:rPr>
        <w:t>.</w:t>
      </w:r>
    </w:p>
    <w:p w14:paraId="71B6EE94" w14:textId="00B6A341" w:rsidR="001F3F8D" w:rsidRDefault="001F3F8D" w:rsidP="00EA745B">
      <w:pPr>
        <w:pStyle w:val="Standard"/>
        <w:jc w:val="both"/>
        <w:rPr>
          <w:rFonts w:ascii="Times" w:hAnsi="Times"/>
          <w:b/>
          <w:bCs/>
        </w:rPr>
      </w:pPr>
    </w:p>
    <w:p w14:paraId="79A1A7A3" w14:textId="49A90CCE" w:rsidR="00B67E92" w:rsidRDefault="00B67E92" w:rsidP="00EA745B">
      <w:pPr>
        <w:pStyle w:val="Standard"/>
        <w:jc w:val="both"/>
        <w:rPr>
          <w:rFonts w:ascii="Times" w:hAnsi="Times"/>
          <w:b/>
          <w:bCs/>
        </w:rPr>
      </w:pPr>
    </w:p>
    <w:p w14:paraId="755D1220" w14:textId="0E8D46EB" w:rsidR="00B67E92" w:rsidRDefault="00B67E92" w:rsidP="00EA745B">
      <w:pPr>
        <w:pStyle w:val="Standard"/>
        <w:jc w:val="both"/>
        <w:rPr>
          <w:rFonts w:ascii="Times" w:hAnsi="Times"/>
          <w:b/>
          <w:bCs/>
        </w:rPr>
      </w:pPr>
    </w:p>
    <w:p w14:paraId="5CE6716C" w14:textId="0F9A2417" w:rsidR="00B67E92" w:rsidRDefault="00B67E92" w:rsidP="00EA745B">
      <w:pPr>
        <w:pStyle w:val="Standard"/>
        <w:jc w:val="both"/>
        <w:rPr>
          <w:rFonts w:ascii="Times" w:hAnsi="Times"/>
          <w:b/>
          <w:bCs/>
        </w:rPr>
      </w:pPr>
    </w:p>
    <w:p w14:paraId="27673064" w14:textId="3CB84259" w:rsidR="00B67E92" w:rsidRDefault="00B67E92" w:rsidP="00EA745B">
      <w:pPr>
        <w:pStyle w:val="Standard"/>
        <w:jc w:val="both"/>
        <w:rPr>
          <w:rFonts w:ascii="Times" w:hAnsi="Times"/>
          <w:b/>
          <w:bCs/>
        </w:rPr>
      </w:pPr>
    </w:p>
    <w:p w14:paraId="03D617E4" w14:textId="475F4B36" w:rsidR="00B67E92" w:rsidRDefault="00B67E92" w:rsidP="00EA745B">
      <w:pPr>
        <w:pStyle w:val="Standard"/>
        <w:jc w:val="both"/>
        <w:rPr>
          <w:rFonts w:ascii="Times" w:hAnsi="Times"/>
          <w:b/>
          <w:bCs/>
        </w:rPr>
      </w:pPr>
    </w:p>
    <w:p w14:paraId="2DD5381A" w14:textId="67D5FCFB" w:rsidR="00B67E92" w:rsidRDefault="00B67E92" w:rsidP="00EA745B">
      <w:pPr>
        <w:pStyle w:val="Standard"/>
        <w:jc w:val="both"/>
        <w:rPr>
          <w:rFonts w:ascii="Times" w:hAnsi="Times"/>
          <w:b/>
          <w:bCs/>
        </w:rPr>
      </w:pPr>
    </w:p>
    <w:p w14:paraId="17572A96" w14:textId="06098A92" w:rsidR="00B67E92" w:rsidRDefault="00B67E92" w:rsidP="00EA745B">
      <w:pPr>
        <w:pStyle w:val="Standard"/>
        <w:jc w:val="both"/>
        <w:rPr>
          <w:rFonts w:ascii="Times" w:hAnsi="Times"/>
          <w:b/>
          <w:bCs/>
        </w:rPr>
      </w:pPr>
    </w:p>
    <w:p w14:paraId="3715C0DB" w14:textId="589465C7" w:rsidR="00B67E92" w:rsidRDefault="00B67E92" w:rsidP="00EA745B">
      <w:pPr>
        <w:pStyle w:val="Standard"/>
        <w:jc w:val="both"/>
        <w:rPr>
          <w:rFonts w:ascii="Times" w:hAnsi="Times"/>
          <w:b/>
          <w:bCs/>
        </w:rPr>
      </w:pPr>
    </w:p>
    <w:p w14:paraId="5011636D" w14:textId="46202829" w:rsidR="00B67E92" w:rsidRDefault="00B67E92" w:rsidP="00EA745B">
      <w:pPr>
        <w:pStyle w:val="Standard"/>
        <w:jc w:val="both"/>
        <w:rPr>
          <w:rFonts w:ascii="Times" w:hAnsi="Times"/>
          <w:b/>
          <w:bCs/>
        </w:rPr>
      </w:pPr>
    </w:p>
    <w:p w14:paraId="5AB18562" w14:textId="6756EE4B" w:rsidR="00B67E92" w:rsidRDefault="00B67E92" w:rsidP="00EA745B">
      <w:pPr>
        <w:pStyle w:val="Standard"/>
        <w:jc w:val="both"/>
        <w:rPr>
          <w:rFonts w:ascii="Times" w:hAnsi="Times"/>
          <w:b/>
          <w:bCs/>
        </w:rPr>
      </w:pPr>
    </w:p>
    <w:p w14:paraId="0D00B074" w14:textId="6E7E199F" w:rsidR="00B67E92" w:rsidRDefault="00B67E92" w:rsidP="00EA745B">
      <w:pPr>
        <w:pStyle w:val="Standard"/>
        <w:jc w:val="both"/>
        <w:rPr>
          <w:rFonts w:ascii="Times" w:hAnsi="Times"/>
          <w:b/>
          <w:bCs/>
        </w:rPr>
      </w:pPr>
    </w:p>
    <w:p w14:paraId="76A9CD8A" w14:textId="77777777" w:rsidR="00B67E92" w:rsidRDefault="00B67E92" w:rsidP="00EA745B">
      <w:pPr>
        <w:pStyle w:val="Standard"/>
        <w:jc w:val="both"/>
        <w:rPr>
          <w:rFonts w:ascii="Times" w:hAnsi="Times"/>
          <w:b/>
          <w:bCs/>
        </w:rPr>
      </w:pPr>
    </w:p>
    <w:p w14:paraId="636F4B83" w14:textId="3FB0C4C5" w:rsidR="00A02C6B" w:rsidRDefault="00A02C6B" w:rsidP="00EA745B">
      <w:pPr>
        <w:pStyle w:val="Standard"/>
        <w:jc w:val="both"/>
        <w:rPr>
          <w:rFonts w:ascii="Times" w:hAnsi="Times"/>
          <w:b/>
          <w:bCs/>
        </w:rPr>
      </w:pPr>
    </w:p>
    <w:p w14:paraId="69C49BB3" w14:textId="77777777" w:rsidR="00B97643" w:rsidRDefault="00B97643" w:rsidP="00A02C6B">
      <w:pPr>
        <w:pStyle w:val="Standard"/>
        <w:jc w:val="center"/>
        <w:rPr>
          <w:b/>
          <w:bCs/>
          <w:sz w:val="28"/>
          <w:szCs w:val="28"/>
        </w:rPr>
      </w:pPr>
    </w:p>
    <w:p w14:paraId="01413828" w14:textId="33FF71FC" w:rsidR="00A02C6B" w:rsidRDefault="00A02C6B" w:rsidP="00A02C6B">
      <w:pPr>
        <w:pStyle w:val="Standard"/>
        <w:jc w:val="center"/>
        <w:rPr>
          <w:b/>
          <w:bCs/>
          <w:sz w:val="28"/>
          <w:szCs w:val="28"/>
        </w:rPr>
      </w:pPr>
      <w:r>
        <w:rPr>
          <w:b/>
          <w:bCs/>
          <w:sz w:val="28"/>
          <w:szCs w:val="28"/>
        </w:rPr>
        <w:lastRenderedPageBreak/>
        <w:t>Les problèmes en plusieurs étapes</w:t>
      </w:r>
    </w:p>
    <w:p w14:paraId="6AC23E54" w14:textId="38DE1A05" w:rsidR="00A02C6B" w:rsidRDefault="00A02C6B" w:rsidP="00A02C6B">
      <w:pPr>
        <w:pStyle w:val="Standard"/>
        <w:jc w:val="center"/>
        <w:rPr>
          <w:b/>
          <w:bCs/>
          <w:sz w:val="28"/>
          <w:szCs w:val="28"/>
        </w:rPr>
      </w:pPr>
    </w:p>
    <w:p w14:paraId="3B99152C" w14:textId="67D23907" w:rsidR="00A02C6B" w:rsidRPr="00A02C6B" w:rsidRDefault="00A02C6B" w:rsidP="00A02C6B">
      <w:pPr>
        <w:pStyle w:val="Standard"/>
        <w:jc w:val="both"/>
        <w:rPr>
          <w:rFonts w:ascii="Times" w:hAnsi="Times"/>
        </w:rPr>
      </w:pPr>
      <w:r w:rsidRPr="00A02C6B">
        <w:rPr>
          <w:rFonts w:ascii="Times" w:hAnsi="Times"/>
        </w:rPr>
        <w:t xml:space="preserve">Les problèmes en plusieurs étapes sont les problèmes verbaux </w:t>
      </w:r>
      <w:r w:rsidR="00501B41">
        <w:rPr>
          <w:rFonts w:ascii="Times" w:hAnsi="Times"/>
        </w:rPr>
        <w:t xml:space="preserve">à </w:t>
      </w:r>
      <w:r w:rsidRPr="00A02C6B">
        <w:rPr>
          <w:rFonts w:ascii="Times" w:hAnsi="Times"/>
        </w:rPr>
        <w:t>données numériques nécessitant plusieurs calculs successifs. Il est nécessaire de bien comprendre les relations entre les données de l’énoncé ce qui est recherché afin de construire un modèle mathématique de la situation. Les problèmes en plusieurs étapes sont un objectif majeur de l’enseignement de la résolution des problèmes verbaux à données numériques au cours moyen.</w:t>
      </w:r>
      <w:r>
        <w:rPr>
          <w:rFonts w:ascii="Times" w:hAnsi="Times"/>
        </w:rPr>
        <w:t xml:space="preserve"> En évitant de réduire la résolution de problèmes au fait de trouver LA bonne opération il renforce la centration des élèves sur la compréhension de l’énoncé et la modélisation du problème. La difficulté des problèmes en plusieurs étapes n’est pas la simple somme des difficultés des sous problème en une étape qui les composent. En effet</w:t>
      </w:r>
      <w:r w:rsidR="00F07799">
        <w:rPr>
          <w:rFonts w:ascii="Times" w:hAnsi="Times"/>
        </w:rPr>
        <w:t>, à</w:t>
      </w:r>
      <w:r>
        <w:rPr>
          <w:rFonts w:ascii="Times" w:hAnsi="Times"/>
        </w:rPr>
        <w:t xml:space="preserve"> cette somme</w:t>
      </w:r>
      <w:r w:rsidR="00F07799">
        <w:rPr>
          <w:rFonts w:ascii="Times" w:hAnsi="Times"/>
        </w:rPr>
        <w:t xml:space="preserve"> </w:t>
      </w:r>
      <w:r>
        <w:rPr>
          <w:rFonts w:ascii="Times" w:hAnsi="Times"/>
        </w:rPr>
        <w:t>s’ajoute la difficulté de la mise en relation de ses différences aux problèmes élémentaires.</w:t>
      </w:r>
    </w:p>
    <w:p w14:paraId="7B798DC8" w14:textId="2E00B9F1" w:rsidR="00A02C6B" w:rsidRDefault="00A02C6B" w:rsidP="00EA745B">
      <w:pPr>
        <w:pStyle w:val="Standard"/>
        <w:jc w:val="both"/>
        <w:rPr>
          <w:rFonts w:ascii="Times" w:hAnsi="Times"/>
          <w:b/>
          <w:bCs/>
        </w:rPr>
      </w:pPr>
    </w:p>
    <w:p w14:paraId="50D1B321" w14:textId="3CF7ACC5" w:rsidR="00F07799" w:rsidRPr="00F07799" w:rsidRDefault="00F07799" w:rsidP="00F07799">
      <w:pPr>
        <w:jc w:val="both"/>
        <w:rPr>
          <w:rFonts w:ascii="Times" w:hAnsi="Times"/>
          <w:lang w:eastAsia="fr-FR" w:bidi="ar-SA"/>
        </w:rPr>
      </w:pPr>
      <w:r w:rsidRPr="00F07799">
        <w:rPr>
          <w:rFonts w:ascii="Times" w:hAnsi="Times"/>
          <w:lang w:eastAsia="fr-FR" w:bidi="ar-SA"/>
        </w:rPr>
        <w:t xml:space="preserve">Pour résoudre des problèmes en une étape, les élèves s’appuient généralement sur des problèmes similaires résolus précédemment. Les problèmes en plusieurs étapes, étant donné leur variété, obligent les élèves à élaborer leur propre stratégie conduisant à renforcer leurs habiletés de résolution de problèmes qui s’appuient notamment sur les connaissances développées en résolvant des problèmes en une étape De façon symétrique, la résolution de problèmes en plusieurs étapes va permettre de renforcer les habiletés de résolution de problèmes en une étape. </w:t>
      </w:r>
    </w:p>
    <w:p w14:paraId="071C9023" w14:textId="77777777" w:rsidR="00F07799" w:rsidRDefault="00F07799" w:rsidP="00F07799">
      <w:pPr>
        <w:jc w:val="both"/>
        <w:rPr>
          <w:rFonts w:ascii="Times" w:hAnsi="Times"/>
          <w:lang w:eastAsia="fr-FR" w:bidi="ar-SA"/>
        </w:rPr>
      </w:pPr>
      <w:r w:rsidRPr="00F07799">
        <w:rPr>
          <w:rFonts w:ascii="Times" w:hAnsi="Times"/>
          <w:lang w:eastAsia="fr-FR" w:bidi="ar-SA"/>
        </w:rPr>
        <w:t xml:space="preserve">Les problèmes en plusieurs étapes permettent aussi au professeur de mieux évaluer les compétences développées par les élèves, en limitant </w:t>
      </w:r>
      <w:r w:rsidRPr="00F07799">
        <w:rPr>
          <w:rFonts w:ascii="Times" w:hAnsi="Times"/>
          <w:b/>
          <w:bCs/>
          <w:lang w:eastAsia="fr-FR" w:bidi="ar-SA"/>
        </w:rPr>
        <w:t>les faux positifs</w:t>
      </w:r>
      <w:r w:rsidRPr="00F07799">
        <w:rPr>
          <w:rFonts w:ascii="Times" w:hAnsi="Times"/>
          <w:lang w:eastAsia="fr-FR" w:bidi="ar-SA"/>
        </w:rPr>
        <w:t>, c’est-à-dire les bonnes réponses obtenues par hasard ou encore en s’appuyant sur autre chose que la compréhension de la situation</w:t>
      </w:r>
      <w:r>
        <w:rPr>
          <w:rFonts w:ascii="Times" w:hAnsi="Times"/>
          <w:lang w:eastAsia="fr-FR" w:bidi="ar-SA"/>
        </w:rPr>
        <w:t>.</w:t>
      </w:r>
    </w:p>
    <w:p w14:paraId="17D1D980" w14:textId="2E2CC8B5" w:rsidR="00F07799" w:rsidRPr="00F07799" w:rsidRDefault="00F07799" w:rsidP="00F07799">
      <w:pPr>
        <w:jc w:val="both"/>
        <w:rPr>
          <w:rFonts w:ascii="Times" w:hAnsi="Times"/>
          <w:lang w:eastAsia="fr-FR" w:bidi="ar-SA"/>
        </w:rPr>
      </w:pPr>
      <w:r w:rsidRPr="00F07799">
        <w:rPr>
          <w:rFonts w:ascii="Times" w:hAnsi="Times"/>
          <w:lang w:eastAsia="fr-FR" w:bidi="ar-SA"/>
        </w:rPr>
        <w:t xml:space="preserve">En résumé, les problèmes en plusieurs étapes, de par leur diversité, limitent les résolutions s’appuyant principalement sur des indices non pertinents. </w:t>
      </w:r>
    </w:p>
    <w:p w14:paraId="6CEA1E00" w14:textId="38EE44B2" w:rsidR="00F07799" w:rsidRDefault="00F07799" w:rsidP="00F07799"/>
    <w:p w14:paraId="27CE2453" w14:textId="2A545ED1" w:rsidR="00F07799" w:rsidRDefault="00F07799" w:rsidP="00F07799"/>
    <w:p w14:paraId="2EFF6C1A" w14:textId="02C45465" w:rsidR="00F07799" w:rsidRDefault="00F07799" w:rsidP="00F07799">
      <w:pPr>
        <w:pStyle w:val="Standard"/>
        <w:jc w:val="center"/>
        <w:rPr>
          <w:b/>
          <w:bCs/>
          <w:sz w:val="28"/>
          <w:szCs w:val="28"/>
        </w:rPr>
      </w:pPr>
      <w:r>
        <w:rPr>
          <w:b/>
          <w:bCs/>
          <w:sz w:val="28"/>
          <w:szCs w:val="28"/>
        </w:rPr>
        <w:t>Les problèmes atypiques</w:t>
      </w:r>
    </w:p>
    <w:p w14:paraId="01C64987" w14:textId="7E5B1A6E" w:rsidR="00F07799" w:rsidRDefault="00F07799" w:rsidP="00F07799"/>
    <w:p w14:paraId="417B43E9" w14:textId="572CDCD6" w:rsidR="003A4DD4" w:rsidRPr="003A4DD4" w:rsidRDefault="003A4DD4" w:rsidP="003A4DD4">
      <w:pPr>
        <w:jc w:val="both"/>
        <w:rPr>
          <w:rFonts w:ascii="Times" w:hAnsi="Times"/>
          <w:lang w:eastAsia="fr-FR" w:bidi="ar-SA"/>
        </w:rPr>
      </w:pPr>
      <w:r>
        <w:rPr>
          <w:rFonts w:ascii="Times" w:hAnsi="Times"/>
          <w:lang w:eastAsia="fr-FR" w:bidi="ar-SA"/>
        </w:rPr>
        <w:t>L</w:t>
      </w:r>
      <w:r w:rsidRPr="003A4DD4">
        <w:rPr>
          <w:rFonts w:ascii="Times" w:hAnsi="Times"/>
          <w:lang w:eastAsia="fr-FR" w:bidi="ar-SA"/>
        </w:rPr>
        <w:t>a catégorie des problèmes atypiques est la plus difficile à circons</w:t>
      </w:r>
      <w:r>
        <w:rPr>
          <w:rFonts w:ascii="Times" w:hAnsi="Times"/>
          <w:lang w:eastAsia="fr-FR" w:bidi="ar-SA"/>
        </w:rPr>
        <w:t>c</w:t>
      </w:r>
      <w:r w:rsidRPr="003A4DD4">
        <w:rPr>
          <w:rFonts w:ascii="Times" w:hAnsi="Times"/>
          <w:lang w:eastAsia="fr-FR" w:bidi="ar-SA"/>
        </w:rPr>
        <w:t xml:space="preserve">rire. Elle comprend l’ensemble des problèmes verbaux à données numériques que doivent pouvoir traiter les élèves de cours moyen, et qui ne rentrent pas dans les catégories des problèmes en une ou plusieurs étapes mentionnées précédemment. </w:t>
      </w:r>
      <w:r w:rsidR="00793884">
        <w:rPr>
          <w:rFonts w:ascii="Times" w:hAnsi="Times"/>
          <w:lang w:eastAsia="fr-FR" w:bidi="ar-SA"/>
        </w:rPr>
        <w:t>L</w:t>
      </w:r>
      <w:r w:rsidRPr="003A4DD4">
        <w:rPr>
          <w:rFonts w:ascii="Times" w:hAnsi="Times"/>
          <w:lang w:eastAsia="fr-FR" w:bidi="ar-SA"/>
        </w:rPr>
        <w:t>a longueur d</w:t>
      </w:r>
      <w:r w:rsidR="00793884">
        <w:rPr>
          <w:rFonts w:ascii="Times" w:hAnsi="Times"/>
          <w:lang w:eastAsia="fr-FR" w:bidi="ar-SA"/>
        </w:rPr>
        <w:t xml:space="preserve">u </w:t>
      </w:r>
      <w:r w:rsidRPr="003A4DD4">
        <w:rPr>
          <w:rFonts w:ascii="Times" w:hAnsi="Times"/>
          <w:lang w:eastAsia="fr-FR" w:bidi="ar-SA"/>
        </w:rPr>
        <w:t xml:space="preserve"> paragraphe </w:t>
      </w:r>
      <w:r w:rsidR="00793884">
        <w:rPr>
          <w:rFonts w:ascii="Times" w:hAnsi="Times"/>
          <w:lang w:eastAsia="fr-FR" w:bidi="ar-SA"/>
        </w:rPr>
        <w:t xml:space="preserve">dans le guide </w:t>
      </w:r>
      <w:r w:rsidRPr="003A4DD4">
        <w:rPr>
          <w:rFonts w:ascii="Times" w:hAnsi="Times"/>
          <w:lang w:eastAsia="fr-FR" w:bidi="ar-SA"/>
        </w:rPr>
        <w:t xml:space="preserve">ne doit être pas interprétée abusivement : le cœur de l’activité de résolution de problèmes au cours moyen est l’apprentissage de la résolution de problèmes en plusieurs étapes. </w:t>
      </w:r>
    </w:p>
    <w:p w14:paraId="79013F07" w14:textId="012C397E" w:rsidR="003A4DD4" w:rsidRPr="003A4DD4" w:rsidRDefault="00793884" w:rsidP="003A4DD4">
      <w:pPr>
        <w:jc w:val="both"/>
        <w:rPr>
          <w:rFonts w:ascii="Times" w:hAnsi="Times"/>
          <w:lang w:eastAsia="fr-FR" w:bidi="ar-SA"/>
        </w:rPr>
      </w:pPr>
      <w:r>
        <w:rPr>
          <w:rFonts w:ascii="Times" w:hAnsi="Times"/>
          <w:lang w:eastAsia="fr-FR" w:bidi="ar-SA"/>
        </w:rPr>
        <w:t>La</w:t>
      </w:r>
      <w:r w:rsidR="003A4DD4" w:rsidRPr="003A4DD4">
        <w:rPr>
          <w:rFonts w:ascii="Times" w:hAnsi="Times"/>
          <w:lang w:eastAsia="fr-FR" w:bidi="ar-SA"/>
        </w:rPr>
        <w:t xml:space="preserve"> résolution des problèmes atypiques doit permettre aux élèves de développer des compétences transversales, comme l’autonomie, la prise de décisions, la créativité, etc., qui leur seront utiles pour la suite de la scolarité et dans leur vie quotidienne. Elle doit aussi permettre aux élèves de rencontrer un certain nombre de stratégies et de types de raisonnements qu’ils pourront transposer, en les adaptant autant que nécessaire, dans la résolution d’autres problèmes atypiques. </w:t>
      </w:r>
    </w:p>
    <w:p w14:paraId="3FDBE51B" w14:textId="378E513F" w:rsidR="003A4DD4" w:rsidRPr="003A4DD4" w:rsidRDefault="003A4DD4" w:rsidP="003A4DD4">
      <w:pPr>
        <w:jc w:val="both"/>
        <w:rPr>
          <w:rFonts w:ascii="Times" w:hAnsi="Times"/>
          <w:lang w:eastAsia="fr-FR" w:bidi="ar-SA"/>
        </w:rPr>
      </w:pPr>
      <w:r w:rsidRPr="003A4DD4">
        <w:rPr>
          <w:rFonts w:ascii="Times" w:hAnsi="Times"/>
          <w:lang w:eastAsia="fr-FR" w:bidi="ar-SA"/>
        </w:rPr>
        <w:t>S’il n’est pas possible de faire une classification exhaustive des problèmes atypiques il existe néanmoins des familles de situations classiques que les élèves doivent avoir rencontrées</w:t>
      </w:r>
      <w:r w:rsidR="00793884">
        <w:rPr>
          <w:rFonts w:ascii="Times" w:hAnsi="Times"/>
          <w:lang w:eastAsia="fr-FR" w:bidi="ar-SA"/>
        </w:rPr>
        <w:t xml:space="preserve">non pas par hasard mai de façon organisée </w:t>
      </w:r>
      <w:r w:rsidRPr="003A4DD4">
        <w:rPr>
          <w:rFonts w:ascii="Times" w:hAnsi="Times"/>
          <w:lang w:eastAsia="fr-FR" w:bidi="ar-SA"/>
        </w:rPr>
        <w:t>de façon à ce que les élèves puissent faire le lien entre un problème à résoudre et un problème proche déjà traité précédemment</w:t>
      </w:r>
      <w:r w:rsidR="00793884">
        <w:rPr>
          <w:rFonts w:ascii="Times" w:hAnsi="Times"/>
          <w:lang w:eastAsia="fr-FR" w:bidi="ar-SA"/>
        </w:rPr>
        <w:t>. I</w:t>
      </w:r>
      <w:r w:rsidRPr="003A4DD4">
        <w:rPr>
          <w:rFonts w:ascii="Times" w:hAnsi="Times"/>
          <w:lang w:eastAsia="fr-FR" w:bidi="ar-SA"/>
        </w:rPr>
        <w:t xml:space="preserve">l est crucial de mettre l’accent sur des indices pertinents susceptibles de guider la mémorisation puis l’évocation de ces problèmes. </w:t>
      </w:r>
    </w:p>
    <w:p w14:paraId="3E8A6B12" w14:textId="77777777" w:rsidR="00793884" w:rsidRDefault="003A4DD4" w:rsidP="003A4DD4">
      <w:pPr>
        <w:jc w:val="both"/>
        <w:rPr>
          <w:rFonts w:ascii="Times" w:hAnsi="Times"/>
          <w:lang w:eastAsia="fr-FR" w:bidi="ar-SA"/>
        </w:rPr>
      </w:pPr>
      <w:r w:rsidRPr="003A4DD4">
        <w:rPr>
          <w:rFonts w:ascii="Times" w:hAnsi="Times"/>
          <w:lang w:eastAsia="fr-FR" w:bidi="ar-SA"/>
        </w:rPr>
        <w:t xml:space="preserve">Quatre familles de problèmes atypiques </w:t>
      </w:r>
      <w:r w:rsidR="00793884">
        <w:rPr>
          <w:rFonts w:ascii="Times" w:hAnsi="Times"/>
          <w:lang w:eastAsia="fr-FR" w:bidi="ar-SA"/>
        </w:rPr>
        <w:t>sont repérées :</w:t>
      </w:r>
    </w:p>
    <w:p w14:paraId="71F1167F" w14:textId="0180A018" w:rsidR="003A4DD4" w:rsidRPr="003A4DD4" w:rsidRDefault="003A4DD4" w:rsidP="003A4DD4">
      <w:pPr>
        <w:jc w:val="both"/>
        <w:rPr>
          <w:rFonts w:ascii="Times" w:hAnsi="Times"/>
          <w:lang w:eastAsia="fr-FR" w:bidi="ar-SA"/>
        </w:rPr>
      </w:pPr>
      <w:r w:rsidRPr="003A4DD4">
        <w:rPr>
          <w:rFonts w:ascii="Times" w:hAnsi="Times"/>
          <w:lang w:eastAsia="fr-FR" w:bidi="ar-SA"/>
        </w:rPr>
        <w:t xml:space="preserve"> </w:t>
      </w:r>
    </w:p>
    <w:p w14:paraId="48F8F03C" w14:textId="77777777" w:rsidR="003A4DD4" w:rsidRPr="003A4DD4" w:rsidRDefault="003A4DD4" w:rsidP="00793884">
      <w:pPr>
        <w:spacing w:line="276" w:lineRule="auto"/>
        <w:jc w:val="both"/>
        <w:rPr>
          <w:rFonts w:ascii="Times" w:hAnsi="Times"/>
          <w:lang w:eastAsia="fr-FR" w:bidi="ar-SA"/>
        </w:rPr>
      </w:pPr>
      <w:r w:rsidRPr="003A4DD4">
        <w:rPr>
          <w:rFonts w:ascii="Times" w:hAnsi="Times"/>
          <w:lang w:eastAsia="fr-FR" w:bidi="ar-SA"/>
        </w:rPr>
        <w:t xml:space="preserve">—  les problèmes algébriques ; </w:t>
      </w:r>
    </w:p>
    <w:p w14:paraId="11250F6E" w14:textId="77777777" w:rsidR="003A4DD4" w:rsidRPr="003A4DD4" w:rsidRDefault="003A4DD4" w:rsidP="00793884">
      <w:pPr>
        <w:spacing w:line="276" w:lineRule="auto"/>
        <w:jc w:val="both"/>
        <w:rPr>
          <w:rFonts w:ascii="Times" w:hAnsi="Times"/>
          <w:lang w:eastAsia="fr-FR" w:bidi="ar-SA"/>
        </w:rPr>
      </w:pPr>
      <w:r w:rsidRPr="003A4DD4">
        <w:rPr>
          <w:rFonts w:ascii="Times" w:hAnsi="Times"/>
          <w:lang w:eastAsia="fr-FR" w:bidi="ar-SA"/>
        </w:rPr>
        <w:t xml:space="preserve">—  les problèmes de dénombrement ; </w:t>
      </w:r>
    </w:p>
    <w:p w14:paraId="55CDBC70" w14:textId="2CE15659" w:rsidR="003A4DD4" w:rsidRPr="003A4DD4" w:rsidRDefault="003A4DD4" w:rsidP="00793884">
      <w:pPr>
        <w:spacing w:line="276" w:lineRule="auto"/>
        <w:jc w:val="both"/>
        <w:rPr>
          <w:rFonts w:ascii="Times" w:hAnsi="Times"/>
          <w:lang w:eastAsia="fr-FR" w:bidi="ar-SA"/>
        </w:rPr>
      </w:pPr>
      <w:r w:rsidRPr="003A4DD4">
        <w:rPr>
          <w:rFonts w:ascii="Times" w:hAnsi="Times"/>
          <w:lang w:eastAsia="fr-FR" w:bidi="ar-SA"/>
        </w:rPr>
        <w:t xml:space="preserve">—  les problèmes préparant à l’utilisation d’algorithmes </w:t>
      </w:r>
    </w:p>
    <w:p w14:paraId="0811F55C" w14:textId="5BBA6088" w:rsidR="003A4DD4" w:rsidRDefault="003A4DD4" w:rsidP="00793884">
      <w:pPr>
        <w:spacing w:line="276" w:lineRule="auto"/>
        <w:jc w:val="both"/>
        <w:rPr>
          <w:rFonts w:ascii="Times" w:hAnsi="Times"/>
          <w:lang w:eastAsia="fr-FR" w:bidi="ar-SA"/>
        </w:rPr>
      </w:pPr>
      <w:r w:rsidRPr="003A4DD4">
        <w:rPr>
          <w:rFonts w:ascii="Times" w:hAnsi="Times"/>
          <w:lang w:eastAsia="fr-FR" w:bidi="ar-SA"/>
        </w:rPr>
        <w:t>—  les problèmes d’optimisation</w:t>
      </w:r>
    </w:p>
    <w:p w14:paraId="18163732" w14:textId="27504152" w:rsidR="00793884" w:rsidRDefault="00793884" w:rsidP="00793884">
      <w:pPr>
        <w:spacing w:line="276" w:lineRule="auto"/>
        <w:jc w:val="both"/>
        <w:rPr>
          <w:rFonts w:ascii="Times" w:hAnsi="Times"/>
          <w:lang w:eastAsia="fr-FR" w:bidi="ar-SA"/>
        </w:rPr>
      </w:pPr>
    </w:p>
    <w:p w14:paraId="4CE6BD8E" w14:textId="33A362AC" w:rsidR="00793884" w:rsidRPr="00793884" w:rsidRDefault="00793884" w:rsidP="00793884">
      <w:pPr>
        <w:spacing w:line="276" w:lineRule="auto"/>
        <w:jc w:val="both"/>
        <w:rPr>
          <w:rFonts w:ascii="Times" w:hAnsi="Times"/>
          <w:b/>
          <w:bCs/>
          <w:lang w:eastAsia="fr-FR" w:bidi="ar-SA"/>
        </w:rPr>
      </w:pPr>
      <w:r w:rsidRPr="00793884">
        <w:rPr>
          <w:rFonts w:ascii="Times" w:hAnsi="Times"/>
          <w:b/>
          <w:bCs/>
          <w:lang w:eastAsia="fr-FR" w:bidi="ar-SA"/>
        </w:rPr>
        <w:t>Les problèmes algébriques</w:t>
      </w:r>
    </w:p>
    <w:p w14:paraId="1E0D3A7A" w14:textId="7C891390" w:rsidR="00793884" w:rsidRPr="00713A66" w:rsidRDefault="00793884" w:rsidP="00793884">
      <w:pPr>
        <w:spacing w:line="276" w:lineRule="auto"/>
        <w:jc w:val="both"/>
        <w:rPr>
          <w:rFonts w:ascii="Times" w:hAnsi="Times"/>
          <w:sz w:val="10"/>
          <w:szCs w:val="10"/>
          <w:lang w:eastAsia="fr-FR" w:bidi="ar-SA"/>
        </w:rPr>
      </w:pPr>
    </w:p>
    <w:p w14:paraId="3373AC04" w14:textId="22ACECD8" w:rsidR="00793884" w:rsidRDefault="00793884" w:rsidP="00793884">
      <w:pPr>
        <w:jc w:val="both"/>
        <w:rPr>
          <w:rFonts w:ascii="Times" w:hAnsi="Times"/>
          <w:lang w:eastAsia="fr-FR" w:bidi="ar-SA"/>
        </w:rPr>
      </w:pPr>
      <w:r>
        <w:rPr>
          <w:rFonts w:ascii="Times" w:hAnsi="Times"/>
          <w:lang w:eastAsia="fr-FR" w:bidi="ar-SA"/>
        </w:rPr>
        <w:t>U</w:t>
      </w:r>
      <w:r w:rsidRPr="00793884">
        <w:rPr>
          <w:rFonts w:ascii="Times" w:hAnsi="Times"/>
          <w:lang w:eastAsia="fr-FR" w:bidi="ar-SA"/>
        </w:rPr>
        <w:t xml:space="preserve">n problème mathématique de cours moyen sera considéré comme étant algébrique s’il peut être traité au cycle 4 par l’écriture et la résolution d’une ou de plusieurs équations du premier degré. </w:t>
      </w:r>
    </w:p>
    <w:p w14:paraId="5F06D895" w14:textId="77777777" w:rsidR="00793884" w:rsidRPr="00793884" w:rsidRDefault="00793884" w:rsidP="00793884">
      <w:pPr>
        <w:jc w:val="both"/>
        <w:rPr>
          <w:rFonts w:ascii="Times" w:hAnsi="Times"/>
          <w:lang w:eastAsia="fr-FR" w:bidi="ar-SA"/>
        </w:rPr>
      </w:pPr>
    </w:p>
    <w:p w14:paraId="334A929E" w14:textId="04D4A65C" w:rsidR="00793884" w:rsidRDefault="00793884" w:rsidP="00793884">
      <w:pPr>
        <w:jc w:val="both"/>
        <w:rPr>
          <w:rFonts w:ascii="Times" w:hAnsi="Times"/>
          <w:lang w:eastAsia="fr-FR" w:bidi="ar-SA"/>
        </w:rPr>
      </w:pPr>
      <w:r w:rsidRPr="00793884">
        <w:rPr>
          <w:rFonts w:ascii="Times" w:hAnsi="Times"/>
          <w:lang w:eastAsia="fr-FR" w:bidi="ar-SA"/>
        </w:rPr>
        <w:lastRenderedPageBreak/>
        <w:t>Exemple  : «</w:t>
      </w:r>
      <w:r w:rsidRPr="00793884">
        <w:rPr>
          <w:rFonts w:ascii="Times" w:hAnsi="Times"/>
          <w:i/>
          <w:iCs/>
          <w:lang w:eastAsia="fr-FR" w:bidi="ar-SA"/>
        </w:rPr>
        <w:t xml:space="preserve"> Dans une ferme, il y a des lapins et des poules. Pour faire chercher le nombre de poules et de lapins à son frère, Cindy lui dit qu’il y a 114 pattes et 40 têtes. Combien y a-t-il de poules et combien y a-t-il de lapins dans la ferme ? </w:t>
      </w:r>
      <w:r w:rsidRPr="00793884">
        <w:rPr>
          <w:rFonts w:ascii="Times" w:hAnsi="Times"/>
          <w:lang w:eastAsia="fr-FR" w:bidi="ar-SA"/>
        </w:rPr>
        <w:t xml:space="preserve">» </w:t>
      </w:r>
    </w:p>
    <w:p w14:paraId="6CFECE1E" w14:textId="77777777" w:rsidR="00793884" w:rsidRPr="00713A66" w:rsidRDefault="00793884" w:rsidP="00793884">
      <w:pPr>
        <w:jc w:val="both"/>
        <w:rPr>
          <w:rFonts w:ascii="Times" w:hAnsi="Times"/>
          <w:sz w:val="10"/>
          <w:szCs w:val="10"/>
          <w:lang w:eastAsia="fr-FR" w:bidi="ar-SA"/>
        </w:rPr>
      </w:pPr>
    </w:p>
    <w:p w14:paraId="575D61DC" w14:textId="1F97A784" w:rsidR="00713A66" w:rsidRDefault="00793884" w:rsidP="00793884">
      <w:pPr>
        <w:jc w:val="both"/>
        <w:rPr>
          <w:rFonts w:ascii="Times" w:hAnsi="Times"/>
          <w:lang w:eastAsia="fr-FR" w:bidi="ar-SA"/>
        </w:rPr>
      </w:pPr>
      <w:r w:rsidRPr="00793884">
        <w:rPr>
          <w:rFonts w:ascii="Times" w:hAnsi="Times"/>
          <w:lang w:eastAsia="fr-FR" w:bidi="ar-SA"/>
        </w:rPr>
        <w:t>En classe de seconde ce problème pourra être traité en écrivant un système de deux équations à deux inconnues. Au cycle 4, les collégiens utiliseront une unique inconnue</w:t>
      </w:r>
      <w:r>
        <w:rPr>
          <w:rFonts w:ascii="Times" w:hAnsi="Times"/>
          <w:lang w:eastAsia="fr-FR" w:bidi="ar-SA"/>
        </w:rPr>
        <w:t xml:space="preserve"> (</w:t>
      </w:r>
      <w:r w:rsidRPr="00793884">
        <w:rPr>
          <w:rFonts w:ascii="Times" w:hAnsi="Times"/>
          <w:i/>
          <w:iCs/>
          <w:lang w:eastAsia="fr-FR" w:bidi="ar-SA"/>
        </w:rPr>
        <w:t xml:space="preserve">p </w:t>
      </w:r>
      <w:r w:rsidRPr="00793884">
        <w:rPr>
          <w:rFonts w:ascii="Times" w:hAnsi="Times"/>
          <w:lang w:eastAsia="fr-FR" w:bidi="ar-SA"/>
        </w:rPr>
        <w:t xml:space="preserve">le nombre de poules ; le nombre de lapins se déduit alors du nombre de têtes, il est de 40 – </w:t>
      </w:r>
      <w:r w:rsidRPr="00793884">
        <w:rPr>
          <w:rFonts w:ascii="Times" w:hAnsi="Times"/>
          <w:i/>
          <w:iCs/>
          <w:lang w:eastAsia="fr-FR" w:bidi="ar-SA"/>
        </w:rPr>
        <w:t>p</w:t>
      </w:r>
      <w:r w:rsidRPr="00793884">
        <w:rPr>
          <w:rFonts w:ascii="Times" w:hAnsi="Times"/>
          <w:lang w:eastAsia="fr-FR" w:bidi="ar-SA"/>
        </w:rPr>
        <w:t xml:space="preserve">. Le nombre de pattes permet alors d’écrire une équation qui conduit à trouver la valeur de </w:t>
      </w:r>
      <w:r w:rsidRPr="00793884">
        <w:rPr>
          <w:rFonts w:ascii="Times" w:hAnsi="Times"/>
          <w:i/>
          <w:iCs/>
          <w:lang w:eastAsia="fr-FR" w:bidi="ar-SA"/>
        </w:rPr>
        <w:t xml:space="preserve">p </w:t>
      </w:r>
      <w:r w:rsidRPr="00793884">
        <w:rPr>
          <w:rFonts w:ascii="Times" w:hAnsi="Times"/>
          <w:lang w:eastAsia="fr-FR" w:bidi="ar-SA"/>
        </w:rPr>
        <w:t>et d’en déduire la solution du problème</w:t>
      </w:r>
    </w:p>
    <w:p w14:paraId="32C57DDA" w14:textId="77777777" w:rsidR="00713A66" w:rsidRDefault="00713A66" w:rsidP="00793884">
      <w:pPr>
        <w:jc w:val="both"/>
        <w:rPr>
          <w:rFonts w:ascii="Times" w:hAnsi="Times"/>
          <w:lang w:eastAsia="fr-FR" w:bidi="ar-SA"/>
        </w:rPr>
      </w:pPr>
    </w:p>
    <w:p w14:paraId="40B74722" w14:textId="5D79F5AD" w:rsidR="00793884" w:rsidRPr="00793884" w:rsidRDefault="00793884" w:rsidP="00713A66">
      <w:pPr>
        <w:jc w:val="center"/>
        <w:rPr>
          <w:rFonts w:ascii="Times" w:hAnsi="Times"/>
          <w:lang w:eastAsia="fr-FR" w:bidi="ar-SA"/>
        </w:rPr>
      </w:pPr>
      <w:r w:rsidRPr="00793884">
        <w:rPr>
          <w:rFonts w:ascii="Times" w:hAnsi="Times"/>
          <w:lang w:eastAsia="fr-FR" w:bidi="ar-SA"/>
        </w:rPr>
        <w:t xml:space="preserve">2 x </w:t>
      </w:r>
      <w:r w:rsidRPr="00793884">
        <w:rPr>
          <w:rFonts w:ascii="Times" w:hAnsi="Times"/>
          <w:i/>
          <w:iCs/>
          <w:lang w:eastAsia="fr-FR" w:bidi="ar-SA"/>
        </w:rPr>
        <w:t xml:space="preserve">p </w:t>
      </w:r>
      <w:r w:rsidRPr="00793884">
        <w:rPr>
          <w:rFonts w:ascii="Times" w:hAnsi="Times"/>
          <w:lang w:eastAsia="fr-FR" w:bidi="ar-SA"/>
        </w:rPr>
        <w:t xml:space="preserve">+ 4 x (40 – </w:t>
      </w:r>
      <w:r w:rsidRPr="00793884">
        <w:rPr>
          <w:rFonts w:ascii="Times" w:hAnsi="Times"/>
          <w:i/>
          <w:iCs/>
          <w:lang w:eastAsia="fr-FR" w:bidi="ar-SA"/>
        </w:rPr>
        <w:t>p</w:t>
      </w:r>
      <w:r w:rsidRPr="00793884">
        <w:rPr>
          <w:rFonts w:ascii="Times" w:hAnsi="Times"/>
          <w:lang w:eastAsia="fr-FR" w:bidi="ar-SA"/>
        </w:rPr>
        <w:t>) = 114</w:t>
      </w:r>
    </w:p>
    <w:p w14:paraId="31C072D3" w14:textId="498F6E77" w:rsidR="00793884" w:rsidRDefault="00793884" w:rsidP="00793884">
      <w:pPr>
        <w:spacing w:line="276" w:lineRule="auto"/>
        <w:jc w:val="both"/>
        <w:rPr>
          <w:rFonts w:ascii="Times" w:hAnsi="Times"/>
          <w:lang w:eastAsia="fr-FR" w:bidi="ar-SA"/>
        </w:rPr>
      </w:pPr>
      <w:r>
        <w:rPr>
          <w:rFonts w:ascii="Times" w:hAnsi="Times"/>
          <w:lang w:eastAsia="fr-FR" w:bidi="ar-SA"/>
        </w:rPr>
        <w:t>Au cours moyen ce problème sera tra</w:t>
      </w:r>
      <w:r w:rsidR="00713A66">
        <w:rPr>
          <w:rFonts w:ascii="Times" w:hAnsi="Times"/>
          <w:lang w:eastAsia="fr-FR" w:bidi="ar-SA"/>
        </w:rPr>
        <w:t>ité :</w:t>
      </w:r>
    </w:p>
    <w:p w14:paraId="1E8D95DD" w14:textId="7995750F" w:rsidR="00713A66" w:rsidRDefault="00713A66" w:rsidP="00713A66">
      <w:pPr>
        <w:pStyle w:val="Paragraphedeliste"/>
        <w:numPr>
          <w:ilvl w:val="0"/>
          <w:numId w:val="1"/>
        </w:numPr>
        <w:spacing w:line="276" w:lineRule="auto"/>
        <w:jc w:val="both"/>
        <w:rPr>
          <w:rFonts w:ascii="Times" w:hAnsi="Times"/>
          <w:lang w:eastAsia="fr-FR" w:bidi="ar-SA"/>
        </w:rPr>
      </w:pPr>
      <w:r>
        <w:rPr>
          <w:rFonts w:ascii="Times" w:hAnsi="Times"/>
          <w:lang w:eastAsia="fr-FR" w:bidi="ar-SA"/>
        </w:rPr>
        <w:t>par essais-ajustements</w:t>
      </w:r>
    </w:p>
    <w:p w14:paraId="51F83507" w14:textId="47F80420" w:rsidR="00713A66" w:rsidRDefault="00713A66" w:rsidP="00713A66">
      <w:pPr>
        <w:pStyle w:val="Paragraphedeliste"/>
        <w:numPr>
          <w:ilvl w:val="0"/>
          <w:numId w:val="1"/>
        </w:numPr>
        <w:spacing w:line="276" w:lineRule="auto"/>
        <w:jc w:val="both"/>
        <w:rPr>
          <w:rFonts w:ascii="Times" w:hAnsi="Times"/>
          <w:lang w:eastAsia="fr-FR" w:bidi="ar-SA"/>
        </w:rPr>
      </w:pPr>
      <w:r>
        <w:rPr>
          <w:rFonts w:ascii="Times" w:hAnsi="Times"/>
          <w:lang w:eastAsia="fr-FR" w:bidi="ar-SA"/>
        </w:rPr>
        <w:t>par un traitement pré-algébrique</w:t>
      </w:r>
    </w:p>
    <w:p w14:paraId="2F36F85C" w14:textId="53432769" w:rsidR="00713A66" w:rsidRDefault="00713A66" w:rsidP="00713A66">
      <w:pPr>
        <w:pStyle w:val="Paragraphedeliste"/>
        <w:numPr>
          <w:ilvl w:val="0"/>
          <w:numId w:val="1"/>
        </w:numPr>
        <w:spacing w:line="276" w:lineRule="auto"/>
        <w:jc w:val="both"/>
        <w:rPr>
          <w:rFonts w:ascii="Times" w:hAnsi="Times"/>
          <w:lang w:eastAsia="fr-FR" w:bidi="ar-SA"/>
        </w:rPr>
      </w:pPr>
      <w:r>
        <w:rPr>
          <w:rFonts w:ascii="Times" w:hAnsi="Times"/>
          <w:lang w:eastAsia="fr-FR" w:bidi="ar-SA"/>
        </w:rPr>
        <w:t>par un raisonnement s’appuyant sur les résultats obtenus à partir d’une hypothèse</w:t>
      </w:r>
    </w:p>
    <w:p w14:paraId="524BC4CE" w14:textId="09F7F2A7" w:rsidR="00713A66" w:rsidRDefault="00713A66" w:rsidP="00713A66">
      <w:pPr>
        <w:spacing w:line="276" w:lineRule="auto"/>
        <w:jc w:val="both"/>
        <w:rPr>
          <w:rFonts w:ascii="Times" w:hAnsi="Times"/>
          <w:lang w:eastAsia="fr-FR" w:bidi="ar-SA"/>
        </w:rPr>
      </w:pPr>
    </w:p>
    <w:p w14:paraId="0824989C" w14:textId="40A7BACF" w:rsidR="00713A66" w:rsidRPr="00277B96" w:rsidRDefault="00713A66" w:rsidP="00713A66">
      <w:pPr>
        <w:spacing w:line="276" w:lineRule="auto"/>
        <w:jc w:val="both"/>
        <w:rPr>
          <w:rFonts w:ascii="Times" w:hAnsi="Times"/>
          <w:color w:val="70AD47" w:themeColor="accent6"/>
          <w:lang w:eastAsia="fr-FR" w:bidi="ar-SA"/>
        </w:rPr>
      </w:pPr>
      <w:r w:rsidRPr="00277B96">
        <w:rPr>
          <w:rFonts w:ascii="Times" w:hAnsi="Times"/>
          <w:color w:val="70AD47" w:themeColor="accent6"/>
          <w:lang w:eastAsia="fr-FR" w:bidi="ar-SA"/>
        </w:rPr>
        <w:t>Présentation de deux exemples de résolutions possibles (pages 33 et 34)</w:t>
      </w:r>
    </w:p>
    <w:p w14:paraId="38D84569" w14:textId="5BEBA3C3" w:rsidR="00713A66" w:rsidRDefault="00713A66" w:rsidP="00713A66">
      <w:pPr>
        <w:spacing w:line="276" w:lineRule="auto"/>
        <w:jc w:val="both"/>
        <w:rPr>
          <w:rFonts w:ascii="Times" w:hAnsi="Times"/>
          <w:lang w:eastAsia="fr-FR" w:bidi="ar-SA"/>
        </w:rPr>
      </w:pPr>
    </w:p>
    <w:p w14:paraId="7852EB6E" w14:textId="27DE67F0" w:rsidR="00713A66" w:rsidRDefault="00713A66" w:rsidP="00713A66">
      <w:pPr>
        <w:spacing w:line="276" w:lineRule="auto"/>
        <w:jc w:val="both"/>
        <w:rPr>
          <w:rFonts w:ascii="Times" w:hAnsi="Times"/>
          <w:b/>
          <w:bCs/>
          <w:lang w:eastAsia="fr-FR" w:bidi="ar-SA"/>
        </w:rPr>
      </w:pPr>
      <w:r w:rsidRPr="00793884">
        <w:rPr>
          <w:rFonts w:ascii="Times" w:hAnsi="Times"/>
          <w:b/>
          <w:bCs/>
          <w:lang w:eastAsia="fr-FR" w:bidi="ar-SA"/>
        </w:rPr>
        <w:t xml:space="preserve">Les problèmes </w:t>
      </w:r>
      <w:r>
        <w:rPr>
          <w:rFonts w:ascii="Times" w:hAnsi="Times"/>
          <w:b/>
          <w:bCs/>
          <w:lang w:eastAsia="fr-FR" w:bidi="ar-SA"/>
        </w:rPr>
        <w:t>de dénombrement</w:t>
      </w:r>
    </w:p>
    <w:p w14:paraId="1A461D02" w14:textId="0ED39FC2" w:rsidR="00713A66" w:rsidRDefault="00713A66" w:rsidP="00713A66">
      <w:pPr>
        <w:spacing w:line="276" w:lineRule="auto"/>
        <w:jc w:val="both"/>
        <w:rPr>
          <w:rFonts w:ascii="Times" w:hAnsi="Times"/>
          <w:b/>
          <w:bCs/>
          <w:lang w:eastAsia="fr-FR" w:bidi="ar-SA"/>
        </w:rPr>
      </w:pPr>
    </w:p>
    <w:p w14:paraId="67A49AA2" w14:textId="463A5A8F" w:rsidR="00713A66" w:rsidRPr="00793884" w:rsidRDefault="00713A66" w:rsidP="00BC7835">
      <w:pPr>
        <w:jc w:val="both"/>
        <w:rPr>
          <w:rFonts w:ascii="Times" w:hAnsi="Times"/>
          <w:b/>
          <w:bCs/>
          <w:lang w:eastAsia="fr-FR" w:bidi="ar-SA"/>
        </w:rPr>
      </w:pPr>
      <w:r>
        <w:rPr>
          <w:rFonts w:ascii="Times" w:hAnsi="Times"/>
          <w:lang w:eastAsia="fr-FR" w:bidi="ar-SA"/>
        </w:rPr>
        <w:t>C</w:t>
      </w:r>
      <w:r w:rsidRPr="00713A66">
        <w:rPr>
          <w:rFonts w:ascii="Times" w:hAnsi="Times"/>
          <w:lang w:eastAsia="fr-FR" w:bidi="ar-SA"/>
        </w:rPr>
        <w:t>es problèmes consist</w:t>
      </w:r>
      <w:r>
        <w:rPr>
          <w:rFonts w:ascii="Times" w:hAnsi="Times"/>
          <w:lang w:eastAsia="fr-FR" w:bidi="ar-SA"/>
        </w:rPr>
        <w:t>e</w:t>
      </w:r>
      <w:r w:rsidRPr="00713A66">
        <w:rPr>
          <w:rFonts w:ascii="Times" w:hAnsi="Times"/>
          <w:lang w:eastAsia="fr-FR" w:bidi="ar-SA"/>
        </w:rPr>
        <w:t>nt à déterminer le nombre d’éléments d’un ensemble qui ne se résolvent pas immédiatement par l’une des quatre opérations, et qui, dans le second degré, pourront être résolus en mobilisant de nouvelles notions mathématiques (combinaisons, arrangements, etc.). Pour résoudre ces problèmes à l’école élémentaire, il va falloir trouver un moyen d’organiser les éléments de l’ensemble que l’on cherche à dénombrer pour énumérer sans répétition toutes les solutions d’un problème</w:t>
      </w:r>
      <w:r w:rsidR="00BC7835">
        <w:rPr>
          <w:rFonts w:ascii="Times" w:hAnsi="Times"/>
          <w:lang w:eastAsia="fr-FR" w:bidi="ar-SA"/>
        </w:rPr>
        <w:t xml:space="preserve"> (l</w:t>
      </w:r>
      <w:r w:rsidRPr="00713A66">
        <w:rPr>
          <w:rFonts w:ascii="Times" w:hAnsi="Times"/>
          <w:lang w:eastAsia="fr-FR" w:bidi="ar-SA"/>
        </w:rPr>
        <w:t>es arbres ou les tableaux</w:t>
      </w:r>
      <w:r w:rsidR="00BC7835">
        <w:rPr>
          <w:rFonts w:ascii="Times" w:hAnsi="Times"/>
          <w:lang w:eastAsia="fr-FR" w:bidi="ar-SA"/>
        </w:rPr>
        <w:t>).</w:t>
      </w:r>
    </w:p>
    <w:p w14:paraId="79F648C7" w14:textId="36E23117" w:rsidR="00713A66" w:rsidRDefault="00713A66" w:rsidP="00713A66">
      <w:pPr>
        <w:spacing w:line="276" w:lineRule="auto"/>
        <w:jc w:val="both"/>
        <w:rPr>
          <w:rFonts w:ascii="Times" w:hAnsi="Times"/>
          <w:lang w:eastAsia="fr-FR" w:bidi="ar-SA"/>
        </w:rPr>
      </w:pPr>
    </w:p>
    <w:p w14:paraId="7CAC2BC2" w14:textId="2968AFA0" w:rsidR="007C78A3" w:rsidRDefault="007C78A3" w:rsidP="007C78A3">
      <w:pPr>
        <w:spacing w:line="276" w:lineRule="auto"/>
        <w:jc w:val="both"/>
        <w:rPr>
          <w:rFonts w:ascii="Times" w:hAnsi="Times"/>
          <w:b/>
          <w:bCs/>
          <w:lang w:eastAsia="fr-FR" w:bidi="ar-SA"/>
        </w:rPr>
      </w:pPr>
      <w:r w:rsidRPr="00793884">
        <w:rPr>
          <w:rFonts w:ascii="Times" w:hAnsi="Times"/>
          <w:b/>
          <w:bCs/>
          <w:lang w:eastAsia="fr-FR" w:bidi="ar-SA"/>
        </w:rPr>
        <w:t xml:space="preserve">Les problèmes </w:t>
      </w:r>
      <w:r>
        <w:rPr>
          <w:rFonts w:ascii="Times" w:hAnsi="Times"/>
          <w:b/>
          <w:bCs/>
          <w:lang w:eastAsia="fr-FR" w:bidi="ar-SA"/>
        </w:rPr>
        <w:t>préparant à l’utilisation d’algorithmes</w:t>
      </w:r>
    </w:p>
    <w:p w14:paraId="302647F2" w14:textId="77777777" w:rsidR="001018F6" w:rsidRDefault="001018F6" w:rsidP="007C78A3">
      <w:pPr>
        <w:spacing w:line="276" w:lineRule="auto"/>
        <w:jc w:val="both"/>
        <w:rPr>
          <w:rFonts w:ascii="Times" w:hAnsi="Times"/>
          <w:b/>
          <w:bCs/>
          <w:lang w:eastAsia="fr-FR" w:bidi="ar-SA"/>
        </w:rPr>
      </w:pPr>
    </w:p>
    <w:p w14:paraId="7EB8AA6F" w14:textId="76DDA2F5" w:rsidR="001018F6" w:rsidRDefault="001018F6" w:rsidP="001018F6">
      <w:pPr>
        <w:jc w:val="both"/>
        <w:rPr>
          <w:rFonts w:ascii="Times" w:hAnsi="Times"/>
          <w:lang w:eastAsia="fr-FR" w:bidi="ar-SA"/>
        </w:rPr>
      </w:pPr>
      <w:r w:rsidRPr="001018F6">
        <w:rPr>
          <w:rFonts w:ascii="Times" w:hAnsi="Times"/>
          <w:lang w:eastAsia="fr-FR" w:bidi="ar-SA"/>
        </w:rPr>
        <w:t>Ces problèmes consistent à rechercher des solutions vérifiant certaines conditions parmi un ensemble de cas possibles. Il faut ainsi balayer tous les cas possibles et tester, pour chacun de ces cas, s’il vérifie ou non les conditions attendues. De tels problèmes pourront se traiter dans le second degré en écrivant un programme</w:t>
      </w:r>
      <w:r w:rsidR="00F105E7">
        <w:rPr>
          <w:rFonts w:ascii="Times" w:hAnsi="Times"/>
          <w:lang w:eastAsia="fr-FR" w:bidi="ar-SA"/>
        </w:rPr>
        <w:t xml:space="preserve"> ou en programmant sur Scratch</w:t>
      </w:r>
      <w:r w:rsidRPr="001018F6">
        <w:rPr>
          <w:rFonts w:ascii="Times" w:hAnsi="Times"/>
          <w:lang w:eastAsia="fr-FR" w:bidi="ar-SA"/>
        </w:rPr>
        <w:t xml:space="preserve">. </w:t>
      </w:r>
      <w:r>
        <w:rPr>
          <w:rFonts w:ascii="Times" w:hAnsi="Times"/>
          <w:lang w:eastAsia="fr-FR" w:bidi="ar-SA"/>
        </w:rPr>
        <w:t>Exemple de problème</w:t>
      </w:r>
    </w:p>
    <w:p w14:paraId="51A84982" w14:textId="7DAD5C3E" w:rsidR="001018F6" w:rsidRPr="001018F6" w:rsidRDefault="001018F6" w:rsidP="001018F6">
      <w:pPr>
        <w:jc w:val="both"/>
        <w:rPr>
          <w:rFonts w:ascii="Times" w:hAnsi="Times"/>
          <w:lang w:eastAsia="fr-FR" w:bidi="ar-SA"/>
        </w:rPr>
      </w:pPr>
      <w:r w:rsidRPr="001018F6">
        <w:rPr>
          <w:rFonts w:ascii="Times" w:hAnsi="Times"/>
          <w:lang w:eastAsia="fr-FR" w:bidi="ar-SA"/>
        </w:rPr>
        <w:t xml:space="preserve">« </w:t>
      </w:r>
      <w:r w:rsidRPr="001018F6">
        <w:rPr>
          <w:rFonts w:ascii="Times" w:hAnsi="Times"/>
          <w:i/>
          <w:iCs/>
          <w:lang w:eastAsia="fr-FR" w:bidi="ar-SA"/>
        </w:rPr>
        <w:t>Un rectangle a ses côtés qui ont pour longueur des nombres entiers de centimètres. Son aire est de 100 cm2. Trouve toutes les dimensions possibles pour ce rectangle.</w:t>
      </w:r>
      <w:r w:rsidRPr="001018F6">
        <w:rPr>
          <w:rFonts w:ascii="Times" w:hAnsi="Times"/>
          <w:lang w:eastAsia="fr-FR" w:bidi="ar-SA"/>
        </w:rPr>
        <w:t xml:space="preserve"> » </w:t>
      </w:r>
    </w:p>
    <w:p w14:paraId="1E8202A5" w14:textId="2CBC14BB" w:rsidR="007C78A3" w:rsidRDefault="007C78A3" w:rsidP="001018F6">
      <w:pPr>
        <w:jc w:val="both"/>
        <w:rPr>
          <w:rFonts w:ascii="Times" w:hAnsi="Times"/>
          <w:lang w:eastAsia="fr-FR" w:bidi="ar-SA"/>
        </w:rPr>
      </w:pPr>
    </w:p>
    <w:p w14:paraId="6EB2E9F0" w14:textId="75C59BD7" w:rsidR="00F105E7" w:rsidRDefault="00F105E7" w:rsidP="00F105E7">
      <w:pPr>
        <w:spacing w:line="276" w:lineRule="auto"/>
        <w:jc w:val="both"/>
        <w:rPr>
          <w:rFonts w:ascii="Times" w:hAnsi="Times"/>
          <w:b/>
          <w:bCs/>
          <w:lang w:eastAsia="fr-FR" w:bidi="ar-SA"/>
        </w:rPr>
      </w:pPr>
      <w:r w:rsidRPr="00793884">
        <w:rPr>
          <w:rFonts w:ascii="Times" w:hAnsi="Times"/>
          <w:b/>
          <w:bCs/>
          <w:lang w:eastAsia="fr-FR" w:bidi="ar-SA"/>
        </w:rPr>
        <w:t xml:space="preserve">Les problèmes </w:t>
      </w:r>
      <w:r>
        <w:rPr>
          <w:rFonts w:ascii="Times" w:hAnsi="Times"/>
          <w:b/>
          <w:bCs/>
          <w:lang w:eastAsia="fr-FR" w:bidi="ar-SA"/>
        </w:rPr>
        <w:t>d’optimisation</w:t>
      </w:r>
    </w:p>
    <w:p w14:paraId="38F887AF" w14:textId="317A12BA" w:rsidR="002450DA" w:rsidRDefault="002450DA" w:rsidP="00F105E7">
      <w:pPr>
        <w:spacing w:line="276" w:lineRule="auto"/>
        <w:jc w:val="both"/>
        <w:rPr>
          <w:rFonts w:ascii="Times" w:hAnsi="Times"/>
          <w:b/>
          <w:bCs/>
          <w:lang w:eastAsia="fr-FR" w:bidi="ar-SA"/>
        </w:rPr>
      </w:pPr>
    </w:p>
    <w:p w14:paraId="34BB2B2F" w14:textId="77777777" w:rsidR="002450DA" w:rsidRDefault="002450DA" w:rsidP="002450DA">
      <w:pPr>
        <w:rPr>
          <w:rFonts w:ascii="Times" w:hAnsi="Times"/>
          <w:lang w:eastAsia="fr-FR" w:bidi="ar-SA"/>
        </w:rPr>
      </w:pPr>
      <w:r w:rsidRPr="002450DA">
        <w:rPr>
          <w:rFonts w:ascii="Times" w:hAnsi="Times"/>
          <w:lang w:eastAsia="fr-FR" w:bidi="ar-SA"/>
        </w:rPr>
        <w:t xml:space="preserve">Les problèmes d’optimisation consistent à trouver la meilleure solution possible tout en respectant un certain nombre de contraintes Au cours moyen, les problèmes d’optimisation peuvent également consister à trouver la meilleure solution respectant plusieurs contraintes comme dans </w:t>
      </w:r>
      <w:r>
        <w:rPr>
          <w:rFonts w:ascii="Times" w:hAnsi="Times"/>
          <w:lang w:eastAsia="fr-FR" w:bidi="ar-SA"/>
        </w:rPr>
        <w:t>ce</w:t>
      </w:r>
      <w:r w:rsidRPr="002450DA">
        <w:rPr>
          <w:rFonts w:ascii="Times" w:hAnsi="Times"/>
          <w:lang w:eastAsia="fr-FR" w:bidi="ar-SA"/>
        </w:rPr>
        <w:t xml:space="preserve"> problème</w:t>
      </w:r>
      <w:r>
        <w:rPr>
          <w:rFonts w:ascii="Times" w:hAnsi="Times"/>
          <w:lang w:eastAsia="fr-FR" w:bidi="ar-SA"/>
        </w:rPr>
        <w:t> :</w:t>
      </w:r>
    </w:p>
    <w:p w14:paraId="299721EC" w14:textId="77777777" w:rsidR="00277B96" w:rsidRPr="002450DA" w:rsidRDefault="00277B96" w:rsidP="002450DA">
      <w:pPr>
        <w:rPr>
          <w:rFonts w:ascii="Times" w:hAnsi="Times"/>
          <w:lang w:eastAsia="fr-FR" w:bidi="ar-SA"/>
        </w:rPr>
      </w:pPr>
    </w:p>
    <w:p w14:paraId="5036FC3D" w14:textId="77777777" w:rsidR="002450DA" w:rsidRDefault="002450DA" w:rsidP="002450DA">
      <w:pPr>
        <w:jc w:val="center"/>
        <w:rPr>
          <w:rFonts w:ascii="Times" w:hAnsi="Times"/>
          <w:i/>
          <w:iCs/>
          <w:lang w:eastAsia="fr-FR" w:bidi="ar-SA"/>
        </w:rPr>
      </w:pPr>
      <w:r w:rsidRPr="002450DA">
        <w:rPr>
          <w:rFonts w:ascii="Times" w:hAnsi="Times"/>
          <w:lang w:eastAsia="fr-FR" w:bidi="ar-SA"/>
        </w:rPr>
        <w:t xml:space="preserve">« </w:t>
      </w:r>
      <w:r w:rsidRPr="002450DA">
        <w:rPr>
          <w:rFonts w:ascii="Times" w:hAnsi="Times"/>
          <w:i/>
          <w:iCs/>
          <w:lang w:eastAsia="fr-FR" w:bidi="ar-SA"/>
        </w:rPr>
        <w:t xml:space="preserve">Célia a 12 longueurs de fil, 40 perles rondes et 48 perles plates. Elle utilise 1 longueur de fil, 10 perles rondes et 8 perles plates pour fabriquer 1 bracelet. </w:t>
      </w:r>
    </w:p>
    <w:p w14:paraId="1544C5A8" w14:textId="66FB429A" w:rsidR="002450DA" w:rsidRPr="002450DA" w:rsidRDefault="002450DA" w:rsidP="002450DA">
      <w:pPr>
        <w:jc w:val="center"/>
        <w:rPr>
          <w:rFonts w:ascii="Times" w:hAnsi="Times"/>
          <w:lang w:eastAsia="fr-FR" w:bidi="ar-SA"/>
        </w:rPr>
      </w:pPr>
      <w:r w:rsidRPr="002450DA">
        <w:rPr>
          <w:rFonts w:ascii="Times" w:hAnsi="Times"/>
          <w:i/>
          <w:iCs/>
          <w:lang w:eastAsia="fr-FR" w:bidi="ar-SA"/>
        </w:rPr>
        <w:t xml:space="preserve">Si Célia fabrique des bracelets tous identiques, combien peut-elle en fabriquer ? </w:t>
      </w:r>
      <w:r w:rsidRPr="002450DA">
        <w:rPr>
          <w:rFonts w:ascii="Times" w:hAnsi="Times"/>
          <w:lang w:eastAsia="fr-FR" w:bidi="ar-SA"/>
        </w:rPr>
        <w:t>»</w:t>
      </w:r>
    </w:p>
    <w:p w14:paraId="332D2E5B" w14:textId="77777777" w:rsidR="002450DA" w:rsidRDefault="002450DA" w:rsidP="00F105E7">
      <w:pPr>
        <w:spacing w:line="276" w:lineRule="auto"/>
        <w:jc w:val="both"/>
        <w:rPr>
          <w:rFonts w:ascii="Times" w:hAnsi="Times"/>
          <w:b/>
          <w:bCs/>
          <w:lang w:eastAsia="fr-FR" w:bidi="ar-SA"/>
        </w:rPr>
      </w:pPr>
    </w:p>
    <w:p w14:paraId="46741769" w14:textId="25FD16C1" w:rsidR="00F105E7" w:rsidRDefault="00F105E7" w:rsidP="001018F6">
      <w:pPr>
        <w:jc w:val="both"/>
        <w:rPr>
          <w:rFonts w:ascii="Times" w:hAnsi="Times"/>
          <w:lang w:eastAsia="fr-FR" w:bidi="ar-SA"/>
        </w:rPr>
      </w:pPr>
    </w:p>
    <w:p w14:paraId="795EB08B" w14:textId="6B3F0CCF" w:rsidR="00277B96" w:rsidRDefault="00277B96" w:rsidP="001018F6">
      <w:pPr>
        <w:jc w:val="both"/>
        <w:rPr>
          <w:rFonts w:ascii="Times" w:hAnsi="Times"/>
          <w:lang w:eastAsia="fr-FR" w:bidi="ar-SA"/>
        </w:rPr>
      </w:pPr>
    </w:p>
    <w:p w14:paraId="6CDB4DC5" w14:textId="3443600D" w:rsidR="00B67E92" w:rsidRDefault="00B67E92" w:rsidP="001018F6">
      <w:pPr>
        <w:jc w:val="both"/>
        <w:rPr>
          <w:rFonts w:ascii="Times" w:hAnsi="Times"/>
          <w:lang w:eastAsia="fr-FR" w:bidi="ar-SA"/>
        </w:rPr>
      </w:pPr>
    </w:p>
    <w:p w14:paraId="17C89257" w14:textId="04A2CF41" w:rsidR="00B67E92" w:rsidRDefault="00B67E92" w:rsidP="001018F6">
      <w:pPr>
        <w:jc w:val="both"/>
        <w:rPr>
          <w:rFonts w:ascii="Times" w:hAnsi="Times"/>
          <w:lang w:eastAsia="fr-FR" w:bidi="ar-SA"/>
        </w:rPr>
      </w:pPr>
    </w:p>
    <w:p w14:paraId="74F59434" w14:textId="0C437373" w:rsidR="00B67E92" w:rsidRDefault="00B67E92" w:rsidP="001018F6">
      <w:pPr>
        <w:jc w:val="both"/>
        <w:rPr>
          <w:rFonts w:ascii="Times" w:hAnsi="Times"/>
          <w:lang w:eastAsia="fr-FR" w:bidi="ar-SA"/>
        </w:rPr>
      </w:pPr>
    </w:p>
    <w:p w14:paraId="12B0AD44" w14:textId="1EF3BCCE" w:rsidR="00B67E92" w:rsidRDefault="00B67E92" w:rsidP="001018F6">
      <w:pPr>
        <w:jc w:val="both"/>
        <w:rPr>
          <w:rFonts w:ascii="Times" w:hAnsi="Times"/>
          <w:lang w:eastAsia="fr-FR" w:bidi="ar-SA"/>
        </w:rPr>
      </w:pPr>
    </w:p>
    <w:p w14:paraId="079F0008" w14:textId="79D0FA89" w:rsidR="00B67E92" w:rsidRDefault="00B67E92" w:rsidP="001018F6">
      <w:pPr>
        <w:jc w:val="both"/>
        <w:rPr>
          <w:rFonts w:ascii="Times" w:hAnsi="Times"/>
          <w:lang w:eastAsia="fr-FR" w:bidi="ar-SA"/>
        </w:rPr>
      </w:pPr>
    </w:p>
    <w:p w14:paraId="61284C7C" w14:textId="77777777" w:rsidR="00B67E92" w:rsidRDefault="00B67E92" w:rsidP="001018F6">
      <w:pPr>
        <w:jc w:val="both"/>
        <w:rPr>
          <w:rFonts w:ascii="Times" w:hAnsi="Times"/>
          <w:lang w:eastAsia="fr-FR" w:bidi="ar-SA"/>
        </w:rPr>
      </w:pPr>
    </w:p>
    <w:p w14:paraId="33FD5909" w14:textId="77777777" w:rsidR="00B97643" w:rsidRDefault="00B97643" w:rsidP="002450DA">
      <w:pPr>
        <w:jc w:val="center"/>
        <w:rPr>
          <w:rFonts w:ascii="Times" w:hAnsi="Times"/>
          <w:b/>
          <w:bCs/>
          <w:sz w:val="28"/>
          <w:szCs w:val="28"/>
          <w:u w:val="single"/>
          <w:lang w:eastAsia="fr-FR" w:bidi="ar-SA"/>
        </w:rPr>
      </w:pPr>
    </w:p>
    <w:p w14:paraId="01327FC7" w14:textId="369602FC" w:rsidR="002450DA" w:rsidRPr="00710245" w:rsidRDefault="002450DA" w:rsidP="002450DA">
      <w:pPr>
        <w:jc w:val="center"/>
        <w:rPr>
          <w:rFonts w:ascii="Times" w:hAnsi="Times"/>
          <w:b/>
          <w:bCs/>
          <w:sz w:val="28"/>
          <w:szCs w:val="28"/>
          <w:u w:val="single"/>
          <w:lang w:eastAsia="fr-FR" w:bidi="ar-SA"/>
        </w:rPr>
      </w:pPr>
      <w:r w:rsidRPr="00710245">
        <w:rPr>
          <w:rFonts w:ascii="Times" w:hAnsi="Times"/>
          <w:b/>
          <w:bCs/>
          <w:sz w:val="28"/>
          <w:szCs w:val="28"/>
          <w:u w:val="single"/>
          <w:lang w:eastAsia="fr-FR" w:bidi="ar-SA"/>
        </w:rPr>
        <w:lastRenderedPageBreak/>
        <w:t xml:space="preserve">CHAPITRE </w:t>
      </w:r>
      <w:r>
        <w:rPr>
          <w:rFonts w:ascii="Times" w:hAnsi="Times"/>
          <w:b/>
          <w:bCs/>
          <w:sz w:val="28"/>
          <w:szCs w:val="28"/>
          <w:u w:val="single"/>
          <w:lang w:eastAsia="fr-FR" w:bidi="ar-SA"/>
        </w:rPr>
        <w:t>2</w:t>
      </w:r>
    </w:p>
    <w:p w14:paraId="095C9AB0" w14:textId="77777777" w:rsidR="002450DA" w:rsidRPr="00710245" w:rsidRDefault="002450DA" w:rsidP="002450DA">
      <w:pPr>
        <w:jc w:val="center"/>
        <w:rPr>
          <w:rFonts w:ascii="Times" w:hAnsi="Times"/>
          <w:b/>
          <w:bCs/>
          <w:sz w:val="8"/>
          <w:szCs w:val="8"/>
          <w:lang w:eastAsia="fr-FR" w:bidi="ar-SA"/>
        </w:rPr>
      </w:pPr>
    </w:p>
    <w:p w14:paraId="40A6F78E" w14:textId="7CFCE9CB" w:rsidR="002450DA" w:rsidRDefault="002450DA" w:rsidP="002450DA">
      <w:pPr>
        <w:jc w:val="center"/>
        <w:rPr>
          <w:rFonts w:ascii="Times" w:hAnsi="Times"/>
          <w:b/>
          <w:bCs/>
          <w:sz w:val="28"/>
          <w:szCs w:val="28"/>
          <w:lang w:eastAsia="fr-FR" w:bidi="ar-SA"/>
        </w:rPr>
      </w:pPr>
      <w:r w:rsidRPr="00710245">
        <w:rPr>
          <w:rFonts w:ascii="Times" w:hAnsi="Times"/>
          <w:b/>
          <w:bCs/>
          <w:sz w:val="28"/>
          <w:szCs w:val="28"/>
          <w:lang w:eastAsia="fr-FR" w:bidi="ar-SA"/>
        </w:rPr>
        <w:t>QU</w:t>
      </w:r>
      <w:r>
        <w:rPr>
          <w:rFonts w:ascii="Times" w:hAnsi="Times"/>
          <w:b/>
          <w:bCs/>
          <w:sz w:val="28"/>
          <w:szCs w:val="28"/>
          <w:lang w:eastAsia="fr-FR" w:bidi="ar-SA"/>
        </w:rPr>
        <w:t>’EST-CE QUE RESOUDRE QU’UN PROBLEME ?</w:t>
      </w:r>
    </w:p>
    <w:p w14:paraId="0DA1FAB3" w14:textId="1A1B5283" w:rsidR="002450DA" w:rsidRDefault="002450DA" w:rsidP="002450DA">
      <w:pPr>
        <w:jc w:val="center"/>
        <w:rPr>
          <w:rFonts w:ascii="Times" w:hAnsi="Times"/>
          <w:b/>
          <w:bCs/>
          <w:sz w:val="28"/>
          <w:szCs w:val="28"/>
          <w:lang w:eastAsia="fr-FR" w:bidi="ar-SA"/>
        </w:rPr>
      </w:pPr>
    </w:p>
    <w:p w14:paraId="1B6CAB50" w14:textId="716C5AB0" w:rsidR="002450DA" w:rsidRPr="002450DA" w:rsidRDefault="002450DA" w:rsidP="002450DA">
      <w:pPr>
        <w:jc w:val="both"/>
        <w:rPr>
          <w:rFonts w:ascii="Times" w:hAnsi="Times"/>
          <w:lang w:eastAsia="fr-FR" w:bidi="ar-SA"/>
        </w:rPr>
      </w:pPr>
      <w:r w:rsidRPr="002450DA">
        <w:rPr>
          <w:rFonts w:ascii="Times" w:hAnsi="Times"/>
          <w:lang w:eastAsia="fr-FR" w:bidi="ar-SA"/>
        </w:rPr>
        <w:t>« L’application des mathématiques pour résoudre des problèmes situés</w:t>
      </w:r>
      <w:r>
        <w:rPr>
          <w:rFonts w:ascii="Times" w:hAnsi="Times"/>
          <w:lang w:eastAsia="fr-FR" w:bidi="ar-SA"/>
        </w:rPr>
        <w:t xml:space="preserve"> </w:t>
      </w:r>
      <w:r w:rsidRPr="002450DA">
        <w:rPr>
          <w:rFonts w:ascii="Times" w:hAnsi="Times"/>
          <w:lang w:eastAsia="fr-FR" w:bidi="ar-SA"/>
        </w:rPr>
        <w:t>dans le monde réel, également appelée modélisation mathématique,</w:t>
      </w:r>
      <w:r>
        <w:rPr>
          <w:rFonts w:ascii="Times" w:hAnsi="Times"/>
          <w:lang w:eastAsia="fr-FR" w:bidi="ar-SA"/>
        </w:rPr>
        <w:t xml:space="preserve"> </w:t>
      </w:r>
      <w:r w:rsidRPr="002450DA">
        <w:rPr>
          <w:rFonts w:ascii="Times" w:hAnsi="Times"/>
          <w:lang w:eastAsia="fr-FR" w:bidi="ar-SA"/>
        </w:rPr>
        <w:t>peut être conçue comme un processus complexe comprenant plusieurs étapes : la compréhension de la situation décrite ; la construction d’un</w:t>
      </w:r>
      <w:r>
        <w:rPr>
          <w:rFonts w:ascii="Times" w:hAnsi="Times"/>
          <w:lang w:eastAsia="fr-FR" w:bidi="ar-SA"/>
        </w:rPr>
        <w:t xml:space="preserve"> </w:t>
      </w:r>
      <w:r w:rsidRPr="002450DA">
        <w:rPr>
          <w:rFonts w:ascii="Times" w:hAnsi="Times"/>
          <w:lang w:eastAsia="fr-FR" w:bidi="ar-SA"/>
        </w:rPr>
        <w:t>modèle mathématique qui décrit l’essence de ces éléments et les relations significatives impliquées dans la situation ; l’application du modèle mathématique pour identifier ce qui en découle ; l’interprétation du résultat des calculs afin de parvenir à une solution de la situation pratique qui a donné lieu au modèle mathématique ; l’évaluation du résultat interprété en relation</w:t>
      </w:r>
      <w:r>
        <w:rPr>
          <w:rFonts w:ascii="Times" w:hAnsi="Times"/>
          <w:lang w:eastAsia="fr-FR" w:bidi="ar-SA"/>
        </w:rPr>
        <w:t xml:space="preserve"> à </w:t>
      </w:r>
      <w:r w:rsidRPr="002450DA">
        <w:rPr>
          <w:rFonts w:ascii="Times" w:hAnsi="Times"/>
          <w:lang w:eastAsia="fr-FR" w:bidi="ar-SA"/>
        </w:rPr>
        <w:t xml:space="preserve">la situation d’origine ; et la communication des résultats interprétés. » </w:t>
      </w:r>
    </w:p>
    <w:p w14:paraId="6073C89B" w14:textId="77777777" w:rsidR="002450DA" w:rsidRPr="00B67E92" w:rsidRDefault="002450DA" w:rsidP="00277B96">
      <w:pPr>
        <w:rPr>
          <w:rFonts w:ascii="Times" w:hAnsi="Times"/>
          <w:b/>
          <w:bCs/>
          <w:sz w:val="10"/>
          <w:szCs w:val="10"/>
          <w:lang w:eastAsia="fr-FR" w:bidi="ar-SA"/>
        </w:rPr>
      </w:pPr>
    </w:p>
    <w:p w14:paraId="7610E51D" w14:textId="54633A44" w:rsidR="002450DA" w:rsidRDefault="002450DA" w:rsidP="002450DA">
      <w:pPr>
        <w:jc w:val="center"/>
        <w:rPr>
          <w:rFonts w:ascii="Times" w:hAnsi="Times"/>
          <w:lang w:eastAsia="fr-FR" w:bidi="ar-SA"/>
        </w:rPr>
      </w:pPr>
      <w:r w:rsidRPr="002450DA">
        <w:rPr>
          <w:rFonts w:ascii="Times" w:hAnsi="Times"/>
          <w:noProof/>
          <w:lang w:eastAsia="fr-FR" w:bidi="ar-SA"/>
        </w:rPr>
        <w:drawing>
          <wp:inline distT="0" distB="0" distL="0" distR="0" wp14:anchorId="4D526268" wp14:editId="3C1D7801">
            <wp:extent cx="4628644" cy="3959018"/>
            <wp:effectExtent l="0" t="0" r="0"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39737" cy="3968506"/>
                    </a:xfrm>
                    <a:prstGeom prst="rect">
                      <a:avLst/>
                    </a:prstGeom>
                  </pic:spPr>
                </pic:pic>
              </a:graphicData>
            </a:graphic>
          </wp:inline>
        </w:drawing>
      </w:r>
    </w:p>
    <w:p w14:paraId="7DBF321E" w14:textId="5E35A73B" w:rsidR="002450DA" w:rsidRDefault="002450DA" w:rsidP="002450DA">
      <w:pPr>
        <w:jc w:val="center"/>
        <w:rPr>
          <w:rFonts w:ascii="Times" w:hAnsi="Times"/>
          <w:lang w:eastAsia="fr-FR" w:bidi="ar-SA"/>
        </w:rPr>
      </w:pPr>
    </w:p>
    <w:p w14:paraId="17485E80" w14:textId="148D3B2B" w:rsidR="002450DA" w:rsidRPr="00277B96" w:rsidRDefault="002450DA" w:rsidP="00277B96">
      <w:pPr>
        <w:jc w:val="both"/>
        <w:rPr>
          <w:rFonts w:ascii="Times" w:hAnsi="Times"/>
          <w:lang w:eastAsia="fr-FR" w:bidi="ar-SA"/>
        </w:rPr>
      </w:pPr>
      <w:r w:rsidRPr="00277B96">
        <w:rPr>
          <w:rFonts w:ascii="Times" w:hAnsi="Times"/>
          <w:lang w:eastAsia="fr-FR" w:bidi="ar-SA"/>
        </w:rPr>
        <w:t xml:space="preserve">Ce modèle permet d’appréhender la complexité de la tâche des élèves pour résoudre les problèmes qui leur sont proposés ainsi que celle des professeurs pour analyser les difficultés rencontrées par les élèves et leurs éventuelles erreurs lors de ces résolutions. </w:t>
      </w:r>
      <w:r w:rsidR="00AF6A48" w:rsidRPr="00277B96">
        <w:rPr>
          <w:rFonts w:ascii="Times" w:hAnsi="Times"/>
          <w:lang w:eastAsia="fr-FR" w:bidi="ar-SA"/>
        </w:rPr>
        <w:t xml:space="preserve">Dans un souci de simplification, un modèle en 4 phases inspiré du modèle de Lieven Verschaffel et Erik de Corte est retenu dans ce guide : </w:t>
      </w:r>
      <w:r w:rsidR="00AF6A48" w:rsidRPr="00277B96">
        <w:rPr>
          <w:rFonts w:ascii="Times" w:hAnsi="Times"/>
          <w:b/>
          <w:bCs/>
          <w:lang w:eastAsia="fr-FR" w:bidi="ar-SA"/>
        </w:rPr>
        <w:t>comprendre, modéliser, calculer, répondre.</w:t>
      </w:r>
    </w:p>
    <w:p w14:paraId="2E084951" w14:textId="1E978A26" w:rsidR="00AF6A48" w:rsidRDefault="00AF6A48" w:rsidP="00AF6A48">
      <w:pPr>
        <w:jc w:val="center"/>
        <w:rPr>
          <w:rFonts w:ascii="Times" w:hAnsi="Times"/>
          <w:lang w:eastAsia="fr-FR" w:bidi="ar-SA"/>
        </w:rPr>
      </w:pPr>
      <w:r w:rsidRPr="00AF6A48">
        <w:rPr>
          <w:rFonts w:ascii="Times" w:hAnsi="Times"/>
          <w:noProof/>
          <w:lang w:eastAsia="fr-FR" w:bidi="ar-SA"/>
        </w:rPr>
        <w:drawing>
          <wp:inline distT="0" distB="0" distL="0" distR="0" wp14:anchorId="407A30F4" wp14:editId="6EC9561C">
            <wp:extent cx="3704509" cy="268655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28147" cy="2703697"/>
                    </a:xfrm>
                    <a:prstGeom prst="rect">
                      <a:avLst/>
                    </a:prstGeom>
                  </pic:spPr>
                </pic:pic>
              </a:graphicData>
            </a:graphic>
          </wp:inline>
        </w:drawing>
      </w:r>
    </w:p>
    <w:p w14:paraId="369B94EB" w14:textId="77777777" w:rsidR="00AF6A48" w:rsidRPr="00AF6A48" w:rsidRDefault="00AF6A48" w:rsidP="00AF6A48">
      <w:pPr>
        <w:jc w:val="center"/>
        <w:rPr>
          <w:rFonts w:ascii="Times" w:hAnsi="Times"/>
          <w:sz w:val="8"/>
          <w:szCs w:val="8"/>
          <w:lang w:eastAsia="fr-FR" w:bidi="ar-SA"/>
        </w:rPr>
      </w:pPr>
    </w:p>
    <w:p w14:paraId="213D5385" w14:textId="77777777" w:rsidR="00AF6A48" w:rsidRPr="00AF6A48" w:rsidRDefault="00AF6A48" w:rsidP="00AF6A48">
      <w:pPr>
        <w:jc w:val="both"/>
        <w:rPr>
          <w:rFonts w:ascii="Times" w:hAnsi="Times"/>
          <w:lang w:eastAsia="fr-FR" w:bidi="ar-SA"/>
        </w:rPr>
      </w:pPr>
      <w:r w:rsidRPr="00AF6A48">
        <w:rPr>
          <w:rFonts w:ascii="Times" w:hAnsi="Times"/>
          <w:lang w:eastAsia="fr-FR" w:bidi="ar-SA"/>
        </w:rPr>
        <w:lastRenderedPageBreak/>
        <w:t xml:space="preserve">Ce modèle est présenté en quatre phases successives, mais il est clair qu’au cours de chacune des phases, des régulations sont mises en œuvre et peuvent conduire à revenir sur les phases précédentes pour confirmer ou infirmer ce qui a été mené antérieurement </w:t>
      </w:r>
    </w:p>
    <w:p w14:paraId="565E95A2" w14:textId="77777777" w:rsidR="00277B96" w:rsidRDefault="00277B96" w:rsidP="00CB26B1">
      <w:pPr>
        <w:rPr>
          <w:rFonts w:ascii="Times" w:hAnsi="Times"/>
          <w:b/>
          <w:bCs/>
          <w:u w:val="single"/>
          <w:lang w:eastAsia="fr-FR" w:bidi="ar-SA"/>
        </w:rPr>
      </w:pPr>
    </w:p>
    <w:p w14:paraId="5EB563B0" w14:textId="4D6C7F5B" w:rsidR="00AF6A48" w:rsidRDefault="00CB26B1" w:rsidP="00CB26B1">
      <w:pPr>
        <w:rPr>
          <w:rFonts w:ascii="Times" w:hAnsi="Times"/>
          <w:b/>
          <w:bCs/>
          <w:u w:val="single"/>
          <w:lang w:eastAsia="fr-FR" w:bidi="ar-SA"/>
        </w:rPr>
      </w:pPr>
      <w:r w:rsidRPr="00CB26B1">
        <w:rPr>
          <w:rFonts w:ascii="Times" w:hAnsi="Times"/>
          <w:b/>
          <w:bCs/>
          <w:u w:val="single"/>
          <w:lang w:eastAsia="fr-FR" w:bidi="ar-SA"/>
        </w:rPr>
        <w:t>Comprendre</w:t>
      </w:r>
    </w:p>
    <w:p w14:paraId="0D10A0D0" w14:textId="51F5FA18" w:rsidR="00CB26B1" w:rsidRPr="00C47D87" w:rsidRDefault="00CB26B1" w:rsidP="00CB26B1">
      <w:pPr>
        <w:rPr>
          <w:rFonts w:ascii="Times" w:hAnsi="Times"/>
          <w:b/>
          <w:bCs/>
          <w:sz w:val="10"/>
          <w:szCs w:val="10"/>
          <w:u w:val="single"/>
          <w:lang w:eastAsia="fr-FR" w:bidi="ar-SA"/>
        </w:rPr>
      </w:pPr>
    </w:p>
    <w:p w14:paraId="64883CD7" w14:textId="31448C68" w:rsidR="00CB26B1" w:rsidRDefault="00EB0E07" w:rsidP="00CB26B1">
      <w:pPr>
        <w:rPr>
          <w:rFonts w:ascii="Times" w:hAnsi="Times"/>
          <w:lang w:eastAsia="fr-FR" w:bidi="ar-SA"/>
        </w:rPr>
      </w:pPr>
      <w:r w:rsidRPr="00EB0E07">
        <w:rPr>
          <w:rFonts w:ascii="Times" w:hAnsi="Times"/>
          <w:lang w:eastAsia="fr-FR" w:bidi="ar-SA"/>
        </w:rPr>
        <w:t>Un problème est en premier lieu une histoire qu’il va falloir comprendre</w:t>
      </w:r>
      <w:r w:rsidR="00144E2C">
        <w:rPr>
          <w:rFonts w:ascii="Times" w:hAnsi="Times"/>
          <w:lang w:eastAsia="fr-FR" w:bidi="ar-SA"/>
        </w:rPr>
        <w:t xml:space="preserve"> avec deux distinctions :</w:t>
      </w:r>
    </w:p>
    <w:p w14:paraId="71BE34C1" w14:textId="59D50B20" w:rsidR="00144E2C" w:rsidRDefault="00144E2C" w:rsidP="00144E2C">
      <w:pPr>
        <w:rPr>
          <w:rFonts w:ascii="Times" w:hAnsi="Times"/>
          <w:lang w:eastAsia="fr-FR" w:bidi="ar-SA"/>
        </w:rPr>
      </w:pPr>
      <w:r w:rsidRPr="00144E2C">
        <w:rPr>
          <w:rFonts w:ascii="Times" w:hAnsi="Times"/>
          <w:lang w:eastAsia="fr-FR" w:bidi="ar-SA"/>
        </w:rPr>
        <w:t xml:space="preserve">- </w:t>
      </w:r>
      <w:r w:rsidRPr="00144E2C">
        <w:rPr>
          <w:rFonts w:ascii="Times" w:hAnsi="Times"/>
          <w:u w:val="single"/>
          <w:lang w:eastAsia="fr-FR" w:bidi="ar-SA"/>
        </w:rPr>
        <w:t>La compréhension doit être fine</w:t>
      </w:r>
      <w:r w:rsidRPr="00144E2C">
        <w:rPr>
          <w:rFonts w:ascii="Times" w:hAnsi="Times"/>
          <w:lang w:eastAsia="fr-FR" w:bidi="ar-SA"/>
        </w:rPr>
        <w:t xml:space="preserve">. Si une compréhension globale et approximative peut être suffisante dans d’autres cadres, en résolution de problèmes une telle compréhension risque de ne pas être suffisante pour apporter une réponse correcte au problème. </w:t>
      </w:r>
    </w:p>
    <w:p w14:paraId="5D18ACC8" w14:textId="77777777" w:rsidR="00AE0B24" w:rsidRPr="00AE0B24" w:rsidRDefault="00AE0B24" w:rsidP="00144E2C">
      <w:pPr>
        <w:rPr>
          <w:rFonts w:ascii="Times" w:hAnsi="Times"/>
          <w:sz w:val="6"/>
          <w:szCs w:val="6"/>
          <w:lang w:eastAsia="fr-FR" w:bidi="ar-SA"/>
        </w:rPr>
      </w:pPr>
    </w:p>
    <w:p w14:paraId="1901A6C0" w14:textId="1436F48E" w:rsidR="00144E2C" w:rsidRDefault="00144E2C" w:rsidP="00144E2C">
      <w:pPr>
        <w:jc w:val="center"/>
        <w:rPr>
          <w:rFonts w:ascii="Times" w:hAnsi="Times"/>
          <w:i/>
          <w:iCs/>
          <w:lang w:eastAsia="fr-FR" w:bidi="ar-SA"/>
        </w:rPr>
      </w:pPr>
      <w:r w:rsidRPr="00144E2C">
        <w:rPr>
          <w:rFonts w:ascii="Times" w:hAnsi="Times"/>
          <w:i/>
          <w:iCs/>
          <w:lang w:eastAsia="fr-FR" w:bidi="ar-SA"/>
        </w:rPr>
        <w:t>Exemple : sens des expressions « de plus que » ou « fois plus que »</w:t>
      </w:r>
    </w:p>
    <w:p w14:paraId="1B50A8CE" w14:textId="77777777" w:rsidR="00144E2C" w:rsidRPr="00C47D87" w:rsidRDefault="00144E2C" w:rsidP="00144E2C">
      <w:pPr>
        <w:jc w:val="center"/>
        <w:rPr>
          <w:rFonts w:ascii="Times" w:hAnsi="Times"/>
          <w:i/>
          <w:iCs/>
          <w:sz w:val="10"/>
          <w:szCs w:val="10"/>
          <w:lang w:eastAsia="fr-FR" w:bidi="ar-SA"/>
        </w:rPr>
      </w:pPr>
    </w:p>
    <w:p w14:paraId="7270F499" w14:textId="0068A9AD" w:rsidR="00144E2C" w:rsidRDefault="00144E2C" w:rsidP="00144E2C">
      <w:pPr>
        <w:rPr>
          <w:rFonts w:ascii="Times" w:hAnsi="Times"/>
          <w:lang w:eastAsia="fr-FR" w:bidi="ar-SA"/>
        </w:rPr>
      </w:pPr>
      <w:r w:rsidRPr="00144E2C">
        <w:rPr>
          <w:rFonts w:ascii="Times" w:hAnsi="Times"/>
          <w:lang w:eastAsia="fr-FR" w:bidi="ar-SA"/>
        </w:rPr>
        <w:t xml:space="preserve">- </w:t>
      </w:r>
      <w:r w:rsidRPr="00144E2C">
        <w:rPr>
          <w:rFonts w:ascii="Times" w:hAnsi="Times"/>
          <w:u w:val="single"/>
          <w:lang w:eastAsia="fr-FR" w:bidi="ar-SA"/>
        </w:rPr>
        <w:t>Il y a une question</w:t>
      </w:r>
      <w:r w:rsidRPr="00144E2C">
        <w:rPr>
          <w:rFonts w:ascii="Times" w:hAnsi="Times"/>
          <w:lang w:eastAsia="fr-FR" w:bidi="ar-SA"/>
        </w:rPr>
        <w:t>. Qu’est ce-que l’on cherche ? Quelle est la nature de ce que l’on cherche ?</w:t>
      </w:r>
    </w:p>
    <w:p w14:paraId="4A420639" w14:textId="61F59146" w:rsidR="00144E2C" w:rsidRPr="00AE0B24" w:rsidRDefault="00144E2C" w:rsidP="00144E2C">
      <w:pPr>
        <w:rPr>
          <w:rFonts w:ascii="Times" w:hAnsi="Times"/>
          <w:sz w:val="10"/>
          <w:szCs w:val="10"/>
          <w:lang w:eastAsia="fr-FR" w:bidi="ar-SA"/>
        </w:rPr>
      </w:pPr>
    </w:p>
    <w:p w14:paraId="52E3D29F" w14:textId="04486A06" w:rsidR="00144E2C" w:rsidRDefault="00144E2C" w:rsidP="00144E2C">
      <w:pPr>
        <w:jc w:val="both"/>
        <w:rPr>
          <w:lang w:eastAsia="fr-FR" w:bidi="ar-SA"/>
        </w:rPr>
      </w:pPr>
      <w:r w:rsidRPr="00144E2C">
        <w:rPr>
          <w:lang w:eastAsia="fr-FR" w:bidi="ar-SA"/>
        </w:rPr>
        <w:t>« La compréhension des idées et de leur cohérence n’est jamais la simple addition de la signification</w:t>
      </w:r>
      <w:r>
        <w:rPr>
          <w:lang w:eastAsia="fr-FR" w:bidi="ar-SA"/>
        </w:rPr>
        <w:t xml:space="preserve"> </w:t>
      </w:r>
      <w:r w:rsidRPr="00144E2C">
        <w:rPr>
          <w:lang w:eastAsia="fr-FR" w:bidi="ar-SA"/>
        </w:rPr>
        <w:t>des mots composant le texte, ni de celle</w:t>
      </w:r>
      <w:r>
        <w:rPr>
          <w:lang w:eastAsia="fr-FR" w:bidi="ar-SA"/>
        </w:rPr>
        <w:t xml:space="preserve"> </w:t>
      </w:r>
      <w:r w:rsidRPr="00144E2C">
        <w:rPr>
          <w:lang w:eastAsia="fr-FR" w:bidi="ar-SA"/>
        </w:rPr>
        <w:t>des phrases successives. Elle suppose [...] de comprendre comment</w:t>
      </w:r>
      <w:r>
        <w:rPr>
          <w:lang w:eastAsia="fr-FR" w:bidi="ar-SA"/>
        </w:rPr>
        <w:t xml:space="preserve"> </w:t>
      </w:r>
      <w:r w:rsidRPr="00144E2C">
        <w:rPr>
          <w:lang w:eastAsia="fr-FR" w:bidi="ar-SA"/>
        </w:rPr>
        <w:t xml:space="preserve">les idées sont liées et se répondent d’une phrase à l’autre (cohérence locale) et comment les thèmes et sous-thèmes, les idées essentielles, s’organisent logiquement (cohérence globale). </w:t>
      </w:r>
    </w:p>
    <w:p w14:paraId="61C05611" w14:textId="49348F76" w:rsidR="00144E2C" w:rsidRPr="00144E2C" w:rsidRDefault="00144E2C" w:rsidP="00144E2C">
      <w:pPr>
        <w:jc w:val="both"/>
        <w:rPr>
          <w:lang w:eastAsia="fr-FR" w:bidi="ar-SA"/>
        </w:rPr>
      </w:pPr>
      <w:r w:rsidRPr="00144E2C">
        <w:rPr>
          <w:u w:val="single"/>
          <w:lang w:eastAsia="fr-FR" w:bidi="ar-SA"/>
        </w:rPr>
        <w:t>La cohérence (ou cohésion) locale</w:t>
      </w:r>
      <w:r w:rsidRPr="00144E2C">
        <w:rPr>
          <w:lang w:eastAsia="fr-FR" w:bidi="ar-SA"/>
        </w:rPr>
        <w:t xml:space="preserve"> renvoie aux relations qu’entretiennent les informations énoncées d’une phrase à l’autre. </w:t>
      </w:r>
      <w:r w:rsidRPr="00144E2C">
        <w:rPr>
          <w:u w:val="single"/>
          <w:lang w:eastAsia="fr-FR" w:bidi="ar-SA"/>
        </w:rPr>
        <w:t>La cohérence globale</w:t>
      </w:r>
      <w:r w:rsidRPr="00144E2C">
        <w:rPr>
          <w:lang w:eastAsia="fr-FR" w:bidi="ar-SA"/>
        </w:rPr>
        <w:t xml:space="preserve"> concerne la compréhension de l’organisation du texte dans son ensemble : les thèmes et sous-thèmes développés, leur organisation logique, leur relation aux conditions de l’énonciation ainsi qu’aux connaissances du lecteur. </w:t>
      </w:r>
    </w:p>
    <w:p w14:paraId="24D3071E" w14:textId="16A94C8D" w:rsidR="00144E2C" w:rsidRDefault="00144E2C" w:rsidP="00144E2C">
      <w:pPr>
        <w:rPr>
          <w:rFonts w:ascii="Times" w:hAnsi="Times"/>
          <w:lang w:eastAsia="fr-FR" w:bidi="ar-SA"/>
        </w:rPr>
      </w:pPr>
    </w:p>
    <w:p w14:paraId="77EA732B" w14:textId="42D9E09D" w:rsidR="00AE0B24" w:rsidRDefault="00AE0B24" w:rsidP="00144E2C">
      <w:pPr>
        <w:rPr>
          <w:rFonts w:ascii="Times" w:hAnsi="Times"/>
          <w:b/>
          <w:bCs/>
          <w:lang w:eastAsia="fr-FR" w:bidi="ar-SA"/>
        </w:rPr>
      </w:pPr>
      <w:r>
        <w:rPr>
          <w:rFonts w:ascii="Times" w:hAnsi="Times"/>
          <w:lang w:eastAsia="fr-FR" w:bidi="ar-SA"/>
        </w:rPr>
        <w:t xml:space="preserve">Indépendamment de la diversité d’interprétation ce qui compte pour la résolution de problèmes et de comprendre que l’on s’intéresse au cardinal de deux collections. Le manque de fluidité de lecture n’est pas un fort obstacle pour les élèves du coup moyen qui ont atteint le niveau attendu en fin de cycle deux. Mais il sera sans doute pour les élèves n’ayant pas atteint le niveau attendu en fin de cycle. Dans ce cas une ou plusieurs lectures à voix haute de l’énoncé peut être faite. </w:t>
      </w:r>
      <w:r w:rsidRPr="00AE0B24">
        <w:rPr>
          <w:rFonts w:ascii="Times" w:hAnsi="Times"/>
          <w:b/>
          <w:bCs/>
          <w:lang w:eastAsia="fr-FR" w:bidi="ar-SA"/>
        </w:rPr>
        <w:t>L’objectif est que l’élève concerné puisse concerner pleinement à la raison de son problème en étant le mot entraver possible par ses difficultés en lecture</w:t>
      </w:r>
      <w:r>
        <w:rPr>
          <w:rFonts w:ascii="Times" w:hAnsi="Times"/>
          <w:b/>
          <w:bCs/>
          <w:lang w:eastAsia="fr-FR" w:bidi="ar-SA"/>
        </w:rPr>
        <w:t>.</w:t>
      </w:r>
    </w:p>
    <w:p w14:paraId="0603679D" w14:textId="77777777" w:rsidR="00C47D87" w:rsidRDefault="00AE0B24" w:rsidP="00C47D87">
      <w:pPr>
        <w:rPr>
          <w:rFonts w:ascii="Times" w:hAnsi="Times"/>
          <w:lang w:eastAsia="fr-FR" w:bidi="ar-SA"/>
        </w:rPr>
      </w:pPr>
      <w:r w:rsidRPr="00AE0B24">
        <w:rPr>
          <w:rFonts w:ascii="Times" w:hAnsi="Times"/>
          <w:lang w:eastAsia="fr-FR" w:bidi="ar-SA"/>
        </w:rPr>
        <w:t>Les capacités d’inférence sont ainsi essentiel pour la bonne compréhension des problèmes notamment parce que l’utilisation des pronoms et fréquente même dans des énoncés très courts.</w:t>
      </w:r>
    </w:p>
    <w:p w14:paraId="6A381FCE" w14:textId="77777777" w:rsidR="00C47D87" w:rsidRPr="00C47D87" w:rsidRDefault="00C47D87" w:rsidP="00C47D87">
      <w:pPr>
        <w:rPr>
          <w:rFonts w:ascii="Times" w:hAnsi="Times"/>
          <w:sz w:val="10"/>
          <w:szCs w:val="10"/>
          <w:lang w:eastAsia="fr-FR" w:bidi="ar-SA"/>
        </w:rPr>
      </w:pPr>
    </w:p>
    <w:p w14:paraId="4549F20D" w14:textId="77777777" w:rsidR="00C47D87" w:rsidRDefault="00AE0B24" w:rsidP="00C47D87">
      <w:pPr>
        <w:rPr>
          <w:rFonts w:ascii="Times" w:hAnsi="Times"/>
          <w:lang w:eastAsia="fr-FR" w:bidi="ar-SA"/>
        </w:rPr>
      </w:pPr>
      <w:r w:rsidRPr="00AE0B24">
        <w:rPr>
          <w:rFonts w:ascii="Times" w:eastAsia="Times New Roman" w:hAnsi="Times" w:cs="Times New Roman"/>
          <w:kern w:val="0"/>
          <w:lang w:eastAsia="fr-FR" w:bidi="ar-SA"/>
        </w:rPr>
        <w:t>«</w:t>
      </w:r>
      <w:r w:rsidRPr="00AE0B24">
        <w:rPr>
          <w:rFonts w:ascii="Times" w:eastAsia="Times New Roman" w:hAnsi="Times" w:cs="Times New Roman"/>
          <w:kern w:val="0"/>
          <w:u w:val="single"/>
          <w:lang w:eastAsia="fr-FR" w:bidi="ar-SA"/>
        </w:rPr>
        <w:t xml:space="preserve"> </w:t>
      </w:r>
      <w:r w:rsidRPr="00AE0B24">
        <w:rPr>
          <w:rFonts w:ascii="Times" w:eastAsia="Times New Roman" w:hAnsi="Times" w:cs="Times New Roman"/>
          <w:b/>
          <w:bCs/>
          <w:i/>
          <w:iCs/>
          <w:kern w:val="0"/>
          <w:u w:val="single"/>
          <w:lang w:eastAsia="fr-FR" w:bidi="ar-SA"/>
        </w:rPr>
        <w:t>Camille</w:t>
      </w:r>
      <w:r w:rsidRPr="00AE0B24">
        <w:rPr>
          <w:rFonts w:ascii="Times" w:eastAsia="Times New Roman" w:hAnsi="Times" w:cs="Times New Roman"/>
          <w:i/>
          <w:iCs/>
          <w:kern w:val="0"/>
          <w:lang w:eastAsia="fr-FR" w:bidi="ar-SA"/>
        </w:rPr>
        <w:t xml:space="preserve"> avait 4,35 €. Son frère </w:t>
      </w:r>
      <w:r w:rsidRPr="00AE0B24">
        <w:rPr>
          <w:rFonts w:ascii="Times" w:eastAsia="Times New Roman" w:hAnsi="Times" w:cs="Times New Roman"/>
          <w:b/>
          <w:bCs/>
          <w:i/>
          <w:iCs/>
          <w:kern w:val="0"/>
          <w:u w:val="single"/>
          <w:lang w:eastAsia="fr-FR" w:bidi="ar-SA"/>
        </w:rPr>
        <w:t>lui</w:t>
      </w:r>
      <w:r w:rsidRPr="00AE0B24">
        <w:rPr>
          <w:rFonts w:ascii="Times" w:eastAsia="Times New Roman" w:hAnsi="Times" w:cs="Times New Roman"/>
          <w:i/>
          <w:iCs/>
          <w:kern w:val="0"/>
          <w:lang w:eastAsia="fr-FR" w:bidi="ar-SA"/>
        </w:rPr>
        <w:t xml:space="preserve"> a donné 2,80 €. Combien d’argent a-t-</w:t>
      </w:r>
      <w:r w:rsidRPr="00AE0B24">
        <w:rPr>
          <w:rFonts w:ascii="Times" w:eastAsia="Times New Roman" w:hAnsi="Times" w:cs="Times New Roman"/>
          <w:b/>
          <w:bCs/>
          <w:i/>
          <w:iCs/>
          <w:kern w:val="0"/>
          <w:u w:val="single"/>
          <w:lang w:eastAsia="fr-FR" w:bidi="ar-SA"/>
        </w:rPr>
        <w:t>elle</w:t>
      </w:r>
      <w:r w:rsidRPr="00AE0B24">
        <w:rPr>
          <w:rFonts w:ascii="Times" w:eastAsia="Times New Roman" w:hAnsi="Times" w:cs="Times New Roman"/>
          <w:i/>
          <w:iCs/>
          <w:kern w:val="0"/>
          <w:lang w:eastAsia="fr-FR" w:bidi="ar-SA"/>
        </w:rPr>
        <w:t xml:space="preserve"> maintenant ?</w:t>
      </w:r>
      <w:r w:rsidRPr="00AE0B24">
        <w:rPr>
          <w:rFonts w:ascii="Times" w:eastAsia="Times New Roman" w:hAnsi="Times" w:cs="Times New Roman"/>
          <w:kern w:val="0"/>
          <w:lang w:eastAsia="fr-FR" w:bidi="ar-SA"/>
        </w:rPr>
        <w:t xml:space="preserve"> » </w:t>
      </w:r>
    </w:p>
    <w:p w14:paraId="2EC880E2" w14:textId="77777777" w:rsidR="00C47D87" w:rsidRPr="00C47D87" w:rsidRDefault="00C47D87" w:rsidP="00C47D87">
      <w:pPr>
        <w:rPr>
          <w:rFonts w:ascii="Times" w:hAnsi="Times"/>
          <w:sz w:val="10"/>
          <w:szCs w:val="10"/>
          <w:lang w:eastAsia="fr-FR" w:bidi="ar-SA"/>
        </w:rPr>
      </w:pPr>
    </w:p>
    <w:p w14:paraId="7C9D4C61" w14:textId="40D7B85C" w:rsidR="00AE0B24" w:rsidRPr="00AE0B24" w:rsidRDefault="00AE0B24" w:rsidP="00C47D87">
      <w:pPr>
        <w:rPr>
          <w:rFonts w:ascii="Times" w:hAnsi="Times"/>
          <w:lang w:eastAsia="fr-FR" w:bidi="ar-SA"/>
        </w:rPr>
      </w:pPr>
      <w:r w:rsidRPr="00AE0B24">
        <w:rPr>
          <w:rFonts w:ascii="Times" w:eastAsia="Times New Roman" w:hAnsi="Times" w:cs="Times New Roman"/>
          <w:kern w:val="0"/>
          <w:lang w:eastAsia="fr-FR" w:bidi="ar-SA"/>
        </w:rPr>
        <w:t xml:space="preserve">L’auto-évaluation et la régulation doivent permettre aux élèves de s’assurer que le problème fait sens pour eux lors de cette phase de compréhension. De nombreux chercheurs considèrent que les élèves ignorent trop souvent le monde réel lors de la résolution de problèmes. Il est donc utile de leur proposer, de temps en temps, des problèmes nécessitant un ancrage fort dans le monde réel. </w:t>
      </w:r>
    </w:p>
    <w:p w14:paraId="28DBD148" w14:textId="77777777" w:rsidR="00C47D87" w:rsidRPr="00C47D87" w:rsidRDefault="00C47D87" w:rsidP="00AE0B24">
      <w:pPr>
        <w:rPr>
          <w:rFonts w:ascii="Times" w:hAnsi="Times"/>
          <w:b/>
          <w:bCs/>
          <w:sz w:val="10"/>
          <w:szCs w:val="10"/>
          <w:u w:val="single"/>
          <w:lang w:eastAsia="fr-FR" w:bidi="ar-SA"/>
        </w:rPr>
      </w:pPr>
    </w:p>
    <w:p w14:paraId="24BE463C" w14:textId="5D052150" w:rsidR="00AE0B24" w:rsidRDefault="00AE0B24" w:rsidP="00AE0B24">
      <w:pPr>
        <w:rPr>
          <w:rFonts w:ascii="Times" w:hAnsi="Times"/>
          <w:b/>
          <w:bCs/>
          <w:u w:val="single"/>
          <w:lang w:eastAsia="fr-FR" w:bidi="ar-SA"/>
        </w:rPr>
      </w:pPr>
      <w:r>
        <w:rPr>
          <w:rFonts w:ascii="Times" w:hAnsi="Times"/>
          <w:b/>
          <w:bCs/>
          <w:u w:val="single"/>
          <w:lang w:eastAsia="fr-FR" w:bidi="ar-SA"/>
        </w:rPr>
        <w:t>Modéliser</w:t>
      </w:r>
    </w:p>
    <w:p w14:paraId="6CAF9CE3" w14:textId="77777777" w:rsidR="00FF0B12" w:rsidRPr="00C47D87" w:rsidRDefault="00FF0B12" w:rsidP="00AE0B24">
      <w:pPr>
        <w:rPr>
          <w:rFonts w:ascii="Times" w:hAnsi="Times"/>
          <w:b/>
          <w:bCs/>
          <w:sz w:val="10"/>
          <w:szCs w:val="10"/>
          <w:u w:val="single"/>
          <w:lang w:eastAsia="fr-FR" w:bidi="ar-SA"/>
        </w:rPr>
      </w:pPr>
    </w:p>
    <w:p w14:paraId="65023042" w14:textId="568A91BB" w:rsidR="00C47D87" w:rsidRDefault="00FF0B12" w:rsidP="00FF0B12">
      <w:pPr>
        <w:jc w:val="both"/>
        <w:rPr>
          <w:rFonts w:ascii="Times" w:hAnsi="Times"/>
          <w:lang w:eastAsia="fr-FR" w:bidi="ar-SA"/>
        </w:rPr>
      </w:pPr>
      <w:r w:rsidRPr="00FF0B12">
        <w:rPr>
          <w:rFonts w:ascii="Times" w:hAnsi="Times"/>
          <w:lang w:eastAsia="fr-FR" w:bidi="ar-SA"/>
        </w:rPr>
        <w:t>La modélisation et le processus par lequel l’individu converti</w:t>
      </w:r>
      <w:r w:rsidR="00FC07F4">
        <w:rPr>
          <w:rFonts w:ascii="Times" w:hAnsi="Times"/>
          <w:lang w:eastAsia="fr-FR" w:bidi="ar-SA"/>
        </w:rPr>
        <w:t xml:space="preserve">t </w:t>
      </w:r>
      <w:r w:rsidRPr="00FF0B12">
        <w:rPr>
          <w:rFonts w:ascii="Times" w:hAnsi="Times"/>
          <w:lang w:eastAsia="fr-FR" w:bidi="ar-SA"/>
        </w:rPr>
        <w:t xml:space="preserve">les données des situations réelles en problème mathématique. </w:t>
      </w:r>
    </w:p>
    <w:p w14:paraId="121F9482" w14:textId="77777777" w:rsidR="00C47D87" w:rsidRDefault="00FF0B12" w:rsidP="00FF0B12">
      <w:pPr>
        <w:jc w:val="both"/>
        <w:rPr>
          <w:rFonts w:ascii="Times" w:hAnsi="Times"/>
          <w:lang w:eastAsia="fr-FR" w:bidi="ar-SA"/>
        </w:rPr>
      </w:pPr>
      <w:r w:rsidRPr="00C47D87">
        <w:rPr>
          <w:rFonts w:ascii="Times" w:hAnsi="Times"/>
          <w:u w:val="single"/>
          <w:lang w:eastAsia="fr-FR" w:bidi="ar-SA"/>
        </w:rPr>
        <w:t>La compétence « chercher »</w:t>
      </w:r>
      <w:r w:rsidRPr="00FF0B12">
        <w:rPr>
          <w:rFonts w:ascii="Times" w:hAnsi="Times"/>
          <w:lang w:eastAsia="fr-FR" w:bidi="ar-SA"/>
        </w:rPr>
        <w:t xml:space="preserve"> </w:t>
      </w:r>
      <w:r>
        <w:rPr>
          <w:rFonts w:ascii="Times" w:hAnsi="Times"/>
          <w:lang w:eastAsia="fr-FR" w:bidi="ar-SA"/>
        </w:rPr>
        <w:t>s’appuie</w:t>
      </w:r>
      <w:r w:rsidRPr="00FF0B12">
        <w:rPr>
          <w:rFonts w:ascii="Times" w:hAnsi="Times"/>
          <w:lang w:eastAsia="fr-FR" w:bidi="ar-SA"/>
        </w:rPr>
        <w:t xml:space="preserve"> en premier lieu sur la confiance qu’on les élèves ont leur aptitude à trouver la solution</w:t>
      </w:r>
      <w:r>
        <w:rPr>
          <w:rFonts w:ascii="Times" w:hAnsi="Times"/>
          <w:lang w:eastAsia="fr-FR" w:bidi="ar-SA"/>
        </w:rPr>
        <w:t>. C</w:t>
      </w:r>
      <w:r w:rsidRPr="00FF0B12">
        <w:rPr>
          <w:rFonts w:ascii="Times" w:hAnsi="Times"/>
          <w:lang w:eastAsia="fr-FR" w:bidi="ar-SA"/>
        </w:rPr>
        <w:t>ette assurance se renforce par une phrase pratique fréquent</w:t>
      </w:r>
      <w:r>
        <w:rPr>
          <w:rFonts w:ascii="Times" w:hAnsi="Times"/>
          <w:lang w:eastAsia="fr-FR" w:bidi="ar-SA"/>
        </w:rPr>
        <w:t>e</w:t>
      </w:r>
      <w:r w:rsidRPr="00FF0B12">
        <w:rPr>
          <w:rFonts w:ascii="Times" w:hAnsi="Times"/>
          <w:lang w:eastAsia="fr-FR" w:bidi="ar-SA"/>
        </w:rPr>
        <w:t xml:space="preserve"> de la résolution de problèmes. </w:t>
      </w:r>
    </w:p>
    <w:p w14:paraId="33DA0131" w14:textId="77777777" w:rsidR="00277B96" w:rsidRDefault="00FF0B12" w:rsidP="00FF0B12">
      <w:pPr>
        <w:jc w:val="both"/>
        <w:rPr>
          <w:rFonts w:ascii="Times" w:hAnsi="Times"/>
          <w:lang w:eastAsia="fr-FR" w:bidi="ar-SA"/>
        </w:rPr>
      </w:pPr>
      <w:r w:rsidRPr="00C47D87">
        <w:rPr>
          <w:rFonts w:ascii="Times" w:hAnsi="Times"/>
          <w:u w:val="single"/>
          <w:lang w:eastAsia="fr-FR" w:bidi="ar-SA"/>
        </w:rPr>
        <w:t>La compétence « représenter »</w:t>
      </w:r>
      <w:r w:rsidRPr="00FF0B12">
        <w:rPr>
          <w:rFonts w:ascii="Times" w:hAnsi="Times"/>
          <w:lang w:eastAsia="fr-FR" w:bidi="ar-SA"/>
        </w:rPr>
        <w:t xml:space="preserve"> permet de faire le lien entre le texte du problème </w:t>
      </w:r>
      <w:r>
        <w:rPr>
          <w:rFonts w:ascii="Times" w:hAnsi="Times"/>
          <w:lang w:eastAsia="fr-FR" w:bidi="ar-SA"/>
        </w:rPr>
        <w:t>et ses caractéristiques</w:t>
      </w:r>
      <w:r w:rsidRPr="00FF0B12">
        <w:rPr>
          <w:rFonts w:ascii="Times" w:hAnsi="Times"/>
          <w:lang w:eastAsia="fr-FR" w:bidi="ar-SA"/>
        </w:rPr>
        <w:t xml:space="preserve"> mathématiques</w:t>
      </w:r>
      <w:r>
        <w:rPr>
          <w:rFonts w:ascii="Times" w:hAnsi="Times"/>
          <w:lang w:eastAsia="fr-FR" w:bidi="ar-SA"/>
        </w:rPr>
        <w:t xml:space="preserve"> : </w:t>
      </w:r>
      <w:r w:rsidRPr="00FF0B12">
        <w:rPr>
          <w:rFonts w:ascii="Times" w:hAnsi="Times"/>
          <w:lang w:eastAsia="fr-FR" w:bidi="ar-SA"/>
        </w:rPr>
        <w:t>un schéma permet en effet de rendre visible les relations entre les grandeurs</w:t>
      </w:r>
      <w:r w:rsidR="007326B0">
        <w:rPr>
          <w:rFonts w:ascii="Times" w:hAnsi="Times"/>
          <w:lang w:eastAsia="fr-FR" w:bidi="ar-SA"/>
        </w:rPr>
        <w:t xml:space="preserve">. </w:t>
      </w:r>
    </w:p>
    <w:p w14:paraId="7CD2BC77" w14:textId="6BAF0183" w:rsidR="007326B0" w:rsidRPr="00277B96" w:rsidRDefault="007326B0" w:rsidP="00FF0B12">
      <w:pPr>
        <w:jc w:val="both"/>
        <w:rPr>
          <w:rFonts w:ascii="Times" w:hAnsi="Times"/>
          <w:color w:val="70AD47" w:themeColor="accent6"/>
          <w:lang w:eastAsia="fr-FR" w:bidi="ar-SA"/>
        </w:rPr>
      </w:pPr>
      <w:r w:rsidRPr="00277B96">
        <w:rPr>
          <w:rFonts w:ascii="Times" w:hAnsi="Times"/>
          <w:color w:val="70AD47" w:themeColor="accent6"/>
          <w:lang w:eastAsia="fr-FR" w:bidi="ar-SA"/>
        </w:rPr>
        <w:t>(cf exemple page 49).</w:t>
      </w:r>
    </w:p>
    <w:p w14:paraId="4EDC370C" w14:textId="2C34221A" w:rsidR="00C47D87" w:rsidRDefault="00C47D87" w:rsidP="00C47D87">
      <w:pPr>
        <w:jc w:val="both"/>
        <w:rPr>
          <w:rFonts w:ascii="Times" w:hAnsi="Times"/>
          <w:lang w:eastAsia="fr-FR" w:bidi="ar-SA"/>
        </w:rPr>
      </w:pPr>
      <w:r w:rsidRPr="00C47D87">
        <w:rPr>
          <w:rFonts w:ascii="Times" w:hAnsi="Times"/>
          <w:u w:val="single"/>
          <w:lang w:eastAsia="fr-FR" w:bidi="ar-SA"/>
        </w:rPr>
        <w:t>La compétence « représenter »</w:t>
      </w:r>
      <w:r w:rsidRPr="00C47D87">
        <w:rPr>
          <w:rFonts w:ascii="Times" w:hAnsi="Times"/>
          <w:lang w:eastAsia="fr-FR" w:bidi="ar-SA"/>
        </w:rPr>
        <w:t xml:space="preserve"> ne se développe pas de façon spontanée chez les élèves : il ne suffit pas d’inviter chaque élève à effectuer le dessin ou le schéma « qui lui convient ». Elle se développe au contraire par un enseignement construit et structuré sur plusieurs années</w:t>
      </w:r>
      <w:r>
        <w:rPr>
          <w:rFonts w:ascii="Times" w:hAnsi="Times"/>
          <w:lang w:eastAsia="fr-FR" w:bidi="ar-SA"/>
        </w:rPr>
        <w:t>.</w:t>
      </w:r>
    </w:p>
    <w:p w14:paraId="1E18E192" w14:textId="34286F60" w:rsidR="00C47D87" w:rsidRPr="00C47D87" w:rsidRDefault="00C47D87" w:rsidP="00C47D87">
      <w:pPr>
        <w:jc w:val="both"/>
        <w:rPr>
          <w:rFonts w:ascii="Times" w:hAnsi="Times"/>
          <w:lang w:eastAsia="fr-FR" w:bidi="ar-SA"/>
        </w:rPr>
      </w:pPr>
      <w:r w:rsidRPr="00C47D87">
        <w:rPr>
          <w:rFonts w:ascii="Times" w:hAnsi="Times"/>
          <w:u w:val="single"/>
          <w:lang w:eastAsia="fr-FR" w:bidi="ar-SA"/>
        </w:rPr>
        <w:t>La compétence « raisonner »</w:t>
      </w:r>
      <w:r w:rsidRPr="00C47D87">
        <w:rPr>
          <w:rFonts w:ascii="Times" w:hAnsi="Times"/>
          <w:lang w:eastAsia="fr-FR" w:bidi="ar-SA"/>
        </w:rPr>
        <w:t xml:space="preserve"> est fortement mobilisée dans cette phase de modélisation</w:t>
      </w:r>
      <w:r>
        <w:rPr>
          <w:rFonts w:ascii="Times" w:hAnsi="Times"/>
          <w:lang w:eastAsia="fr-FR" w:bidi="ar-SA"/>
        </w:rPr>
        <w:t xml:space="preserve">. </w:t>
      </w:r>
      <w:r w:rsidRPr="00C47D87">
        <w:rPr>
          <w:rFonts w:ascii="Times" w:hAnsi="Times"/>
          <w:lang w:eastAsia="fr-FR" w:bidi="ar-SA"/>
        </w:rPr>
        <w:t xml:space="preserve">Les raisonnements menés doivent conduire à un travail, guidé par l’enseignant dans un premier temps, sur la structuration de la langue en mobilisant des connecteurs comme « donc » ou « parce que ». </w:t>
      </w:r>
    </w:p>
    <w:p w14:paraId="45EA6D78" w14:textId="77777777" w:rsidR="00C47D87" w:rsidRPr="00C47D87" w:rsidRDefault="00C47D87" w:rsidP="00C47D87">
      <w:pPr>
        <w:rPr>
          <w:rFonts w:ascii="Times" w:hAnsi="Times"/>
          <w:lang w:eastAsia="fr-FR" w:bidi="ar-SA"/>
        </w:rPr>
      </w:pPr>
      <w:r w:rsidRPr="00C47D87">
        <w:rPr>
          <w:rFonts w:ascii="Times" w:hAnsi="Times"/>
          <w:u w:val="single"/>
          <w:lang w:eastAsia="fr-FR" w:bidi="ar-SA"/>
        </w:rPr>
        <w:t>La compétence « modéliser »</w:t>
      </w:r>
      <w:r w:rsidRPr="00C47D87">
        <w:rPr>
          <w:rFonts w:ascii="Times" w:hAnsi="Times"/>
          <w:lang w:eastAsia="fr-FR" w:bidi="ar-SA"/>
        </w:rPr>
        <w:t xml:space="preserve"> n’est pas l’aboutissement de cette deuxième phase, mais en est au cœur. </w:t>
      </w:r>
    </w:p>
    <w:p w14:paraId="49B06E40" w14:textId="2738E9F7" w:rsidR="00C47D87" w:rsidRPr="00C47D87" w:rsidRDefault="00B8617E" w:rsidP="00C47D87">
      <w:pPr>
        <w:rPr>
          <w:rFonts w:ascii="Times" w:hAnsi="Times"/>
          <w:lang w:eastAsia="fr-FR" w:bidi="ar-SA"/>
        </w:rPr>
      </w:pPr>
      <w:r>
        <w:rPr>
          <w:rFonts w:ascii="Times" w:hAnsi="Times"/>
          <w:lang w:eastAsia="fr-FR" w:bidi="ar-SA"/>
        </w:rPr>
        <w:t xml:space="preserve"> C’est </w:t>
      </w:r>
      <w:r w:rsidR="00C47D87" w:rsidRPr="00C47D87">
        <w:rPr>
          <w:rFonts w:ascii="Times" w:hAnsi="Times"/>
          <w:lang w:eastAsia="fr-FR" w:bidi="ar-SA"/>
        </w:rPr>
        <w:t xml:space="preserve">l’interaction permanente entre les différentes « compétences majeures » qui permet d’aboutir au modèle mathématique recherché. </w:t>
      </w:r>
    </w:p>
    <w:p w14:paraId="3E97FE12" w14:textId="290F4AA2" w:rsidR="00C47D87" w:rsidRDefault="00C47D87" w:rsidP="00C47D87">
      <w:pPr>
        <w:rPr>
          <w:rFonts w:ascii="Times" w:hAnsi="Times"/>
          <w:b/>
          <w:bCs/>
          <w:u w:val="single"/>
          <w:lang w:eastAsia="fr-FR" w:bidi="ar-SA"/>
        </w:rPr>
      </w:pPr>
      <w:r>
        <w:rPr>
          <w:rFonts w:ascii="Times" w:hAnsi="Times"/>
          <w:b/>
          <w:bCs/>
          <w:u w:val="single"/>
          <w:lang w:eastAsia="fr-FR" w:bidi="ar-SA"/>
        </w:rPr>
        <w:lastRenderedPageBreak/>
        <w:t>Calculer</w:t>
      </w:r>
    </w:p>
    <w:p w14:paraId="7CD12988" w14:textId="77777777" w:rsidR="00C47D87" w:rsidRDefault="00C47D87" w:rsidP="00FF0B12">
      <w:pPr>
        <w:jc w:val="both"/>
        <w:rPr>
          <w:rFonts w:ascii="Times" w:hAnsi="Times"/>
          <w:lang w:eastAsia="fr-FR" w:bidi="ar-SA"/>
        </w:rPr>
      </w:pPr>
    </w:p>
    <w:p w14:paraId="5A0C4229" w14:textId="28081D0C" w:rsidR="007326B0" w:rsidRDefault="00176BA0" w:rsidP="00FF0B12">
      <w:pPr>
        <w:jc w:val="both"/>
        <w:rPr>
          <w:rFonts w:ascii="Times" w:hAnsi="Times"/>
          <w:lang w:eastAsia="fr-FR" w:bidi="ar-SA"/>
        </w:rPr>
      </w:pPr>
      <w:r>
        <w:rPr>
          <w:rFonts w:ascii="Times" w:hAnsi="Times"/>
          <w:lang w:eastAsia="fr-FR" w:bidi="ar-SA"/>
        </w:rPr>
        <w:t xml:space="preserve">La phase « calculer » est sans doute la plus simple à définir : il s’agit de la réalisation par les élèves de calcul correspondant à la suite d’opérations découlant de la modélisation. Cette phase peut s’avérer relativement simple sous réserve que les contenus relatifs aux attentes du problème du cycle </w:t>
      </w:r>
      <w:r w:rsidR="00170811">
        <w:rPr>
          <w:rFonts w:ascii="Times" w:hAnsi="Times"/>
          <w:lang w:eastAsia="fr-FR" w:bidi="ar-SA"/>
        </w:rPr>
        <w:t xml:space="preserve">3 </w:t>
      </w:r>
      <w:r>
        <w:rPr>
          <w:rFonts w:ascii="Times" w:hAnsi="Times"/>
          <w:lang w:eastAsia="fr-FR" w:bidi="ar-SA"/>
        </w:rPr>
        <w:t>soi</w:t>
      </w:r>
      <w:r w:rsidR="00170811">
        <w:rPr>
          <w:rFonts w:ascii="Times" w:hAnsi="Times"/>
          <w:lang w:eastAsia="fr-FR" w:bidi="ar-SA"/>
        </w:rPr>
        <w:t>en</w:t>
      </w:r>
      <w:r>
        <w:rPr>
          <w:rFonts w:ascii="Times" w:hAnsi="Times"/>
          <w:lang w:eastAsia="fr-FR" w:bidi="ar-SA"/>
        </w:rPr>
        <w:t>t suffisamment maîtris</w:t>
      </w:r>
      <w:r w:rsidR="00170811">
        <w:rPr>
          <w:rFonts w:ascii="Times" w:hAnsi="Times"/>
          <w:lang w:eastAsia="fr-FR" w:bidi="ar-SA"/>
        </w:rPr>
        <w:t>és. La</w:t>
      </w:r>
      <w:r>
        <w:rPr>
          <w:rFonts w:ascii="Times" w:hAnsi="Times"/>
          <w:lang w:eastAsia="fr-FR" w:bidi="ar-SA"/>
        </w:rPr>
        <w:t xml:space="preserve"> résolution de problèmes va contribuer à renforcer la bonne maîtrise des techniques de calcul attendu</w:t>
      </w:r>
      <w:r w:rsidR="00170811">
        <w:rPr>
          <w:rFonts w:ascii="Times" w:hAnsi="Times"/>
          <w:lang w:eastAsia="fr-FR" w:bidi="ar-SA"/>
        </w:rPr>
        <w:t>e</w:t>
      </w:r>
      <w:r>
        <w:rPr>
          <w:rFonts w:ascii="Times" w:hAnsi="Times"/>
          <w:lang w:eastAsia="fr-FR" w:bidi="ar-SA"/>
        </w:rPr>
        <w:t xml:space="preserve">s les élèves </w:t>
      </w:r>
      <w:r w:rsidR="00170811">
        <w:rPr>
          <w:rFonts w:ascii="Times" w:hAnsi="Times"/>
          <w:lang w:eastAsia="fr-FR" w:bidi="ar-SA"/>
        </w:rPr>
        <w:t>(</w:t>
      </w:r>
      <w:r>
        <w:rPr>
          <w:rFonts w:ascii="Times" w:hAnsi="Times"/>
          <w:lang w:eastAsia="fr-FR" w:bidi="ar-SA"/>
        </w:rPr>
        <w:t>calcul mental ou calcul posé</w:t>
      </w:r>
      <w:r w:rsidR="00170811">
        <w:rPr>
          <w:rFonts w:ascii="Times" w:hAnsi="Times"/>
          <w:lang w:eastAsia="fr-FR" w:bidi="ar-SA"/>
        </w:rPr>
        <w:t>).</w:t>
      </w:r>
    </w:p>
    <w:p w14:paraId="5A4F0B75" w14:textId="257766E4" w:rsidR="00170811" w:rsidRDefault="00170811" w:rsidP="00FF0B12">
      <w:pPr>
        <w:jc w:val="both"/>
        <w:rPr>
          <w:rFonts w:ascii="Times" w:hAnsi="Times"/>
          <w:lang w:eastAsia="fr-FR" w:bidi="ar-SA"/>
        </w:rPr>
      </w:pPr>
    </w:p>
    <w:p w14:paraId="7F78D457" w14:textId="2368026D" w:rsidR="00170811" w:rsidRDefault="00170811" w:rsidP="00170811">
      <w:pPr>
        <w:rPr>
          <w:rFonts w:ascii="Times" w:hAnsi="Times"/>
          <w:b/>
          <w:bCs/>
          <w:u w:val="single"/>
          <w:lang w:eastAsia="fr-FR" w:bidi="ar-SA"/>
        </w:rPr>
      </w:pPr>
      <w:r>
        <w:rPr>
          <w:rFonts w:ascii="Times" w:hAnsi="Times"/>
          <w:b/>
          <w:bCs/>
          <w:u w:val="single"/>
          <w:lang w:eastAsia="fr-FR" w:bidi="ar-SA"/>
        </w:rPr>
        <w:t>Répondre</w:t>
      </w:r>
    </w:p>
    <w:p w14:paraId="6831E6D0" w14:textId="5D70A3E2" w:rsidR="00170811" w:rsidRDefault="00170811" w:rsidP="00170811">
      <w:pPr>
        <w:rPr>
          <w:rFonts w:ascii="Times" w:hAnsi="Times"/>
          <w:b/>
          <w:bCs/>
          <w:u w:val="single"/>
          <w:lang w:eastAsia="fr-FR" w:bidi="ar-SA"/>
        </w:rPr>
      </w:pPr>
    </w:p>
    <w:p w14:paraId="71CA258B" w14:textId="730F3210" w:rsidR="00170811" w:rsidRPr="00170811" w:rsidRDefault="00170811" w:rsidP="00170811">
      <w:pPr>
        <w:jc w:val="both"/>
        <w:rPr>
          <w:rFonts w:ascii="Times" w:hAnsi="Times"/>
          <w:lang w:eastAsia="fr-FR" w:bidi="ar-SA"/>
        </w:rPr>
      </w:pPr>
      <w:r w:rsidRPr="00170811">
        <w:rPr>
          <w:rFonts w:ascii="Times" w:hAnsi="Times"/>
          <w:lang w:eastAsia="fr-FR" w:bidi="ar-SA"/>
        </w:rPr>
        <w:t>Pour cette dernière phase, les élèves doivent considérer les calculs effectués et interpréter le ou les résultats trouvés dans le contexte du problème. Ils doivent ensuite communiquer la réponse de façon compréhensible par tous tout en effectuant une régulation pour s’assurer</w:t>
      </w:r>
      <w:r>
        <w:rPr>
          <w:rFonts w:ascii="Times" w:hAnsi="Times"/>
          <w:lang w:eastAsia="fr-FR" w:bidi="ar-SA"/>
        </w:rPr>
        <w:t xml:space="preserve"> </w:t>
      </w:r>
      <w:r w:rsidRPr="00170811">
        <w:rPr>
          <w:rFonts w:ascii="Times" w:hAnsi="Times"/>
          <w:lang w:eastAsia="fr-FR" w:bidi="ar-SA"/>
        </w:rPr>
        <w:t>que la réponse apportée répond bien à la question posée et</w:t>
      </w:r>
      <w:r>
        <w:rPr>
          <w:rFonts w:ascii="Times" w:hAnsi="Times"/>
          <w:lang w:eastAsia="fr-FR" w:bidi="ar-SA"/>
        </w:rPr>
        <w:t xml:space="preserve"> </w:t>
      </w:r>
      <w:r w:rsidRPr="00170811">
        <w:rPr>
          <w:rFonts w:ascii="Times" w:hAnsi="Times"/>
          <w:lang w:eastAsia="fr-FR" w:bidi="ar-SA"/>
        </w:rPr>
        <w:t>que cette réponse est cohérente avec le contexte du problème</w:t>
      </w:r>
      <w:r>
        <w:rPr>
          <w:rFonts w:ascii="Times" w:hAnsi="Times"/>
          <w:lang w:eastAsia="fr-FR" w:bidi="ar-SA"/>
        </w:rPr>
        <w:t>.</w:t>
      </w:r>
    </w:p>
    <w:p w14:paraId="19A6355E" w14:textId="02BBB88A" w:rsidR="00170811" w:rsidRPr="00170811" w:rsidRDefault="00170811" w:rsidP="00170811">
      <w:pPr>
        <w:jc w:val="both"/>
        <w:rPr>
          <w:rFonts w:ascii="Times" w:hAnsi="Times"/>
          <w:lang w:eastAsia="fr-FR" w:bidi="ar-SA"/>
        </w:rPr>
      </w:pPr>
      <w:r w:rsidRPr="00170811">
        <w:rPr>
          <w:rFonts w:ascii="Times" w:hAnsi="Times"/>
          <w:lang w:eastAsia="fr-FR" w:bidi="ar-SA"/>
        </w:rPr>
        <w:t>Des critères extra-mathématiques doivent parfois être utilisés pour vérifier la cohérence</w:t>
      </w:r>
      <w:r>
        <w:rPr>
          <w:rFonts w:ascii="Times" w:hAnsi="Times"/>
          <w:lang w:eastAsia="fr-FR" w:bidi="ar-SA"/>
        </w:rPr>
        <w:t>.</w:t>
      </w:r>
      <w:r w:rsidRPr="00170811">
        <w:rPr>
          <w:rFonts w:ascii="Times" w:hAnsi="Times"/>
          <w:lang w:eastAsia="fr-FR" w:bidi="ar-SA"/>
        </w:rPr>
        <w:t xml:space="preserve"> </w:t>
      </w:r>
    </w:p>
    <w:p w14:paraId="2931D4B7" w14:textId="2E589098" w:rsidR="00170811" w:rsidRPr="00170811" w:rsidRDefault="00170811" w:rsidP="00170811">
      <w:pPr>
        <w:jc w:val="both"/>
        <w:rPr>
          <w:rFonts w:ascii="Times" w:hAnsi="Times"/>
          <w:lang w:eastAsia="fr-FR" w:bidi="ar-SA"/>
        </w:rPr>
      </w:pPr>
      <w:r w:rsidRPr="00170811">
        <w:rPr>
          <w:rFonts w:ascii="Times" w:hAnsi="Times"/>
          <w:lang w:eastAsia="fr-FR" w:bidi="ar-SA"/>
        </w:rPr>
        <w:t xml:space="preserve">Lors de l’enseignement de la résolution de problèmes à l’école élémentaire, </w:t>
      </w:r>
      <w:r w:rsidRPr="009B3425">
        <w:rPr>
          <w:rFonts w:ascii="Times" w:hAnsi="Times"/>
          <w:lang w:eastAsia="fr-FR" w:bidi="ar-SA"/>
        </w:rPr>
        <w:t>cette phase</w:t>
      </w:r>
      <w:r w:rsidRPr="009B3425">
        <w:rPr>
          <w:rFonts w:ascii="Times" w:hAnsi="Times"/>
          <w:b/>
          <w:bCs/>
          <w:lang w:eastAsia="fr-FR" w:bidi="ar-SA"/>
        </w:rPr>
        <w:t>« répondre » est souvent réduite à la demande d’écriture d’une phrase res- pectant les canons usuels (une phrase complète, qui commence par une majuscule et qui finit par un point, comprenant le nombre solution associé à son unité).</w:t>
      </w:r>
      <w:r w:rsidRPr="00170811">
        <w:rPr>
          <w:rFonts w:ascii="Times" w:hAnsi="Times"/>
          <w:lang w:eastAsia="fr-FR" w:bidi="ar-SA"/>
        </w:rPr>
        <w:t xml:space="preserve"> La réflexion sur la cohérence de la réponse est régulièrement négligée, alors qu’il s’agit d’une phase essentielle pour s’assurer que l’élève répond bien à la question posée et pour détecter d’éventuelles erreurs. </w:t>
      </w:r>
    </w:p>
    <w:p w14:paraId="454C0BA3" w14:textId="0F304A0C" w:rsidR="00170811" w:rsidRPr="00277B96" w:rsidRDefault="00170811" w:rsidP="00170811">
      <w:pPr>
        <w:rPr>
          <w:rFonts w:ascii="Times" w:hAnsi="Times"/>
          <w:b/>
          <w:bCs/>
          <w:color w:val="70AD47" w:themeColor="accent6"/>
          <w:u w:val="single"/>
          <w:lang w:eastAsia="fr-FR" w:bidi="ar-SA"/>
        </w:rPr>
      </w:pPr>
    </w:p>
    <w:p w14:paraId="4A9562A9" w14:textId="43EAFC18" w:rsidR="009B3425" w:rsidRPr="00277B96" w:rsidRDefault="009B3425" w:rsidP="009B3425">
      <w:pPr>
        <w:jc w:val="center"/>
        <w:rPr>
          <w:rFonts w:ascii="Times" w:hAnsi="Times"/>
          <w:i/>
          <w:iCs/>
          <w:color w:val="70AD47" w:themeColor="accent6"/>
          <w:lang w:eastAsia="fr-FR" w:bidi="ar-SA"/>
        </w:rPr>
      </w:pPr>
      <w:r w:rsidRPr="00277B96">
        <w:rPr>
          <w:rFonts w:ascii="Times" w:hAnsi="Times"/>
          <w:i/>
          <w:iCs/>
          <w:color w:val="70AD47" w:themeColor="accent6"/>
          <w:lang w:eastAsia="fr-FR" w:bidi="ar-SA"/>
        </w:rPr>
        <w:t>Voir extraits de productions page 52</w:t>
      </w:r>
    </w:p>
    <w:p w14:paraId="70B2F511" w14:textId="77777777" w:rsidR="00170811" w:rsidRDefault="00170811" w:rsidP="00FF0B12">
      <w:pPr>
        <w:jc w:val="both"/>
        <w:rPr>
          <w:rFonts w:ascii="Times" w:hAnsi="Times"/>
          <w:lang w:eastAsia="fr-FR" w:bidi="ar-SA"/>
        </w:rPr>
      </w:pPr>
    </w:p>
    <w:p w14:paraId="44BD8C32" w14:textId="77777777" w:rsidR="007326B0" w:rsidRPr="00FF0B12" w:rsidRDefault="007326B0" w:rsidP="00FF0B12">
      <w:pPr>
        <w:jc w:val="both"/>
        <w:rPr>
          <w:rFonts w:ascii="Times" w:hAnsi="Times"/>
          <w:lang w:eastAsia="fr-FR" w:bidi="ar-SA"/>
        </w:rPr>
      </w:pPr>
    </w:p>
    <w:p w14:paraId="583BEA63" w14:textId="639E4EE6" w:rsidR="00AE0B24" w:rsidRDefault="009B3425" w:rsidP="009B3425">
      <w:pPr>
        <w:rPr>
          <w:rFonts w:ascii="Times" w:hAnsi="Times"/>
          <w:lang w:eastAsia="fr-FR" w:bidi="ar-SA"/>
        </w:rPr>
      </w:pPr>
      <w:r w:rsidRPr="009B3425">
        <w:rPr>
          <w:rFonts w:ascii="Times" w:hAnsi="Times"/>
          <w:lang w:eastAsia="fr-FR" w:bidi="ar-SA"/>
        </w:rPr>
        <w:t>Pour renforcer le travail sur cette dernière phrase certains problèmes en « Combien ? » peut être remplacé</w:t>
      </w:r>
      <w:r>
        <w:rPr>
          <w:rFonts w:ascii="Times" w:hAnsi="Times"/>
          <w:lang w:eastAsia="fr-FR" w:bidi="ar-SA"/>
        </w:rPr>
        <w:t>e</w:t>
      </w:r>
      <w:r w:rsidRPr="009B3425">
        <w:rPr>
          <w:rFonts w:ascii="Times" w:hAnsi="Times"/>
          <w:lang w:eastAsia="fr-FR" w:bidi="ar-SA"/>
        </w:rPr>
        <w:t xml:space="preserve"> par des problèmes « Est-ce que ? »</w:t>
      </w:r>
      <w:r>
        <w:rPr>
          <w:rFonts w:ascii="Times" w:hAnsi="Times"/>
          <w:lang w:eastAsia="fr-FR" w:bidi="ar-SA"/>
        </w:rPr>
        <w:t xml:space="preserve"> </w:t>
      </w:r>
      <w:r w:rsidRPr="009B3425">
        <w:rPr>
          <w:rFonts w:ascii="Times" w:hAnsi="Times"/>
          <w:lang w:eastAsia="fr-FR" w:bidi="ar-SA"/>
        </w:rPr>
        <w:t>pour lesquelles la réponse attendue n’est pas une valeur du numérique mais une analyse à partir de la valeur numérique trouv</w:t>
      </w:r>
      <w:r>
        <w:rPr>
          <w:rFonts w:ascii="Times" w:hAnsi="Times"/>
          <w:lang w:eastAsia="fr-FR" w:bidi="ar-SA"/>
        </w:rPr>
        <w:t>ée.</w:t>
      </w:r>
    </w:p>
    <w:p w14:paraId="4B45C6DD" w14:textId="4EEAE90C" w:rsidR="009B3425" w:rsidRDefault="009B3425" w:rsidP="009B3425">
      <w:pPr>
        <w:rPr>
          <w:rFonts w:ascii="Times" w:hAnsi="Times"/>
          <w:lang w:eastAsia="fr-FR" w:bidi="ar-SA"/>
        </w:rPr>
      </w:pPr>
    </w:p>
    <w:p w14:paraId="46107BA4" w14:textId="294E6C54" w:rsidR="00144E2C" w:rsidRPr="00277B96" w:rsidRDefault="009B3425" w:rsidP="00D20640">
      <w:pPr>
        <w:jc w:val="center"/>
        <w:rPr>
          <w:rFonts w:ascii="Times" w:hAnsi="Times"/>
          <w:i/>
          <w:iCs/>
          <w:color w:val="70AD47" w:themeColor="accent6"/>
          <w:lang w:eastAsia="fr-FR" w:bidi="ar-SA"/>
        </w:rPr>
      </w:pPr>
      <w:r w:rsidRPr="00277B96">
        <w:rPr>
          <w:rFonts w:ascii="Times" w:hAnsi="Times"/>
          <w:i/>
          <w:iCs/>
          <w:color w:val="70AD47" w:themeColor="accent6"/>
          <w:lang w:eastAsia="fr-FR" w:bidi="ar-SA"/>
        </w:rPr>
        <w:t xml:space="preserve">Exemple de résolution de problèmes en 4 phases : pages </w:t>
      </w:r>
      <w:r w:rsidR="009C1D47" w:rsidRPr="00277B96">
        <w:rPr>
          <w:rFonts w:ascii="Times" w:hAnsi="Times"/>
          <w:i/>
          <w:iCs/>
          <w:color w:val="70AD47" w:themeColor="accent6"/>
          <w:lang w:eastAsia="fr-FR" w:bidi="ar-SA"/>
        </w:rPr>
        <w:t>53 à 55</w:t>
      </w:r>
    </w:p>
    <w:p w14:paraId="2F44609C" w14:textId="7DE7073B" w:rsidR="00CB26B1" w:rsidRDefault="00CB26B1" w:rsidP="002450DA">
      <w:pPr>
        <w:jc w:val="center"/>
        <w:rPr>
          <w:rFonts w:ascii="Times" w:hAnsi="Times"/>
          <w:lang w:eastAsia="fr-FR" w:bidi="ar-SA"/>
        </w:rPr>
      </w:pPr>
    </w:p>
    <w:p w14:paraId="230D535A" w14:textId="77777777" w:rsidR="00695108" w:rsidRDefault="00695108" w:rsidP="002450DA">
      <w:pPr>
        <w:jc w:val="center"/>
        <w:rPr>
          <w:rFonts w:ascii="Times" w:hAnsi="Times"/>
          <w:lang w:eastAsia="fr-FR" w:bidi="ar-SA"/>
        </w:rPr>
      </w:pPr>
    </w:p>
    <w:p w14:paraId="757A0669" w14:textId="20923E41" w:rsidR="008E6F28" w:rsidRDefault="008E6F28" w:rsidP="002450DA">
      <w:pPr>
        <w:jc w:val="center"/>
        <w:rPr>
          <w:rFonts w:ascii="Times" w:hAnsi="Times"/>
          <w:b/>
          <w:bCs/>
          <w:lang w:eastAsia="fr-FR" w:bidi="ar-SA"/>
        </w:rPr>
      </w:pPr>
      <w:r w:rsidRPr="00D20640">
        <w:rPr>
          <w:rFonts w:ascii="Times" w:hAnsi="Times"/>
          <w:b/>
          <w:bCs/>
          <w:lang w:eastAsia="fr-FR" w:bidi="ar-SA"/>
        </w:rPr>
        <w:t>FOCUS : Analyser les erreurs des é</w:t>
      </w:r>
      <w:r w:rsidR="00D20640" w:rsidRPr="00D20640">
        <w:rPr>
          <w:rFonts w:ascii="Times" w:hAnsi="Times"/>
          <w:b/>
          <w:bCs/>
          <w:lang w:eastAsia="fr-FR" w:bidi="ar-SA"/>
        </w:rPr>
        <w:t>l</w:t>
      </w:r>
      <w:r w:rsidRPr="00D20640">
        <w:rPr>
          <w:rFonts w:ascii="Times" w:hAnsi="Times"/>
          <w:b/>
          <w:bCs/>
          <w:lang w:eastAsia="fr-FR" w:bidi="ar-SA"/>
        </w:rPr>
        <w:t>èves pour adapter l’aide à leur apporter</w:t>
      </w:r>
      <w:r w:rsidR="00D20640">
        <w:rPr>
          <w:rFonts w:ascii="Times" w:hAnsi="Times"/>
          <w:b/>
          <w:bCs/>
          <w:lang w:eastAsia="fr-FR" w:bidi="ar-SA"/>
        </w:rPr>
        <w:t xml:space="preserve"> (pages 56 à 63)</w:t>
      </w:r>
    </w:p>
    <w:p w14:paraId="045A32BF" w14:textId="13598AA7" w:rsidR="00D20640" w:rsidRDefault="00D20640" w:rsidP="002450DA">
      <w:pPr>
        <w:jc w:val="center"/>
        <w:rPr>
          <w:rFonts w:ascii="Times" w:hAnsi="Times"/>
          <w:b/>
          <w:bCs/>
          <w:lang w:eastAsia="fr-FR" w:bidi="ar-SA"/>
        </w:rPr>
      </w:pPr>
    </w:p>
    <w:p w14:paraId="3978CE6D" w14:textId="461399A1" w:rsidR="00D20640" w:rsidRDefault="00D20640" w:rsidP="00D20640">
      <w:pPr>
        <w:jc w:val="both"/>
        <w:rPr>
          <w:rFonts w:ascii="Times" w:hAnsi="Times"/>
          <w:lang w:eastAsia="fr-FR" w:bidi="ar-SA"/>
        </w:rPr>
      </w:pPr>
      <w:r>
        <w:rPr>
          <w:rFonts w:ascii="Times" w:hAnsi="Times"/>
          <w:lang w:eastAsia="fr-FR" w:bidi="ar-SA"/>
        </w:rPr>
        <w:t>L’i</w:t>
      </w:r>
      <w:r w:rsidRPr="00D20640">
        <w:rPr>
          <w:rFonts w:ascii="Times" w:hAnsi="Times"/>
          <w:lang w:eastAsia="fr-FR" w:bidi="ar-SA"/>
        </w:rPr>
        <w:t>ntérêt principal de la décomposition en quatre phases proposer dans ce chapitre de fournir en professeur un outil pour structurer l’analyse des productions d’élèves en résolution de problèmes à fond d’accompagner leurs apprentissages</w:t>
      </w:r>
      <w:r>
        <w:rPr>
          <w:rFonts w:ascii="Times" w:hAnsi="Times"/>
          <w:lang w:eastAsia="fr-FR" w:bidi="ar-SA"/>
        </w:rPr>
        <w:t>. Dans ces quelques pages sont décryptées les activités élèves et les interventions du professeur (pistes, conseils, idées d’organisation, des relances possibles, la place de la trace …)</w:t>
      </w:r>
    </w:p>
    <w:p w14:paraId="23914B4E" w14:textId="4627D222" w:rsidR="00D20640" w:rsidRDefault="00D20640" w:rsidP="00D20640">
      <w:pPr>
        <w:jc w:val="both"/>
        <w:rPr>
          <w:rFonts w:ascii="Times" w:hAnsi="Times"/>
          <w:lang w:eastAsia="fr-FR" w:bidi="ar-SA"/>
        </w:rPr>
      </w:pPr>
    </w:p>
    <w:p w14:paraId="00B53680" w14:textId="4D745F94" w:rsidR="00277B96" w:rsidRDefault="00277B96" w:rsidP="00D20640">
      <w:pPr>
        <w:jc w:val="both"/>
        <w:rPr>
          <w:rFonts w:ascii="Times" w:hAnsi="Times"/>
          <w:lang w:eastAsia="fr-FR" w:bidi="ar-SA"/>
        </w:rPr>
      </w:pPr>
    </w:p>
    <w:p w14:paraId="0483891C" w14:textId="452FB091" w:rsidR="00B8617E" w:rsidRDefault="00B8617E" w:rsidP="00D20640">
      <w:pPr>
        <w:jc w:val="both"/>
        <w:rPr>
          <w:rFonts w:ascii="Times" w:hAnsi="Times"/>
          <w:lang w:eastAsia="fr-FR" w:bidi="ar-SA"/>
        </w:rPr>
      </w:pPr>
    </w:p>
    <w:p w14:paraId="519589C2" w14:textId="697204E2" w:rsidR="00B8617E" w:rsidRDefault="00E06B53" w:rsidP="00D20640">
      <w:pPr>
        <w:jc w:val="both"/>
        <w:rPr>
          <w:rFonts w:ascii="Times" w:hAnsi="Times"/>
          <w:lang w:eastAsia="fr-FR" w:bidi="ar-SA"/>
        </w:rPr>
      </w:pPr>
      <w:r>
        <w:rPr>
          <w:noProof/>
          <w:lang w:eastAsia="fr-FR" w:bidi="ar-SA"/>
        </w:rPr>
        <mc:AlternateContent>
          <mc:Choice Requires="wps">
            <w:drawing>
              <wp:anchor distT="0" distB="0" distL="114300" distR="114300" simplePos="0" relativeHeight="251663360" behindDoc="0" locked="0" layoutInCell="1" allowOverlap="1" wp14:anchorId="56323109" wp14:editId="4A2A19EF">
                <wp:simplePos x="0" y="0"/>
                <wp:positionH relativeFrom="column">
                  <wp:posOffset>0</wp:posOffset>
                </wp:positionH>
                <wp:positionV relativeFrom="paragraph">
                  <wp:posOffset>0</wp:posOffset>
                </wp:positionV>
                <wp:extent cx="1828800" cy="1828800"/>
                <wp:effectExtent l="0" t="0" r="15240" b="11430"/>
                <wp:wrapSquare wrapText="bothSides"/>
                <wp:docPr id="49" name="Zone de texte 49"/>
                <wp:cNvGraphicFramePr/>
                <a:graphic xmlns:a="http://schemas.openxmlformats.org/drawingml/2006/main">
                  <a:graphicData uri="http://schemas.microsoft.com/office/word/2010/wordprocessingShape">
                    <wps:wsp>
                      <wps:cNvSpPr txBox="1"/>
                      <wps:spPr>
                        <a:xfrm>
                          <a:off x="0" y="0"/>
                          <a:ext cx="1828800" cy="1828800"/>
                        </a:xfrm>
                        <a:prstGeom prst="rect">
                          <a:avLst/>
                        </a:prstGeom>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w="6350">
                          <a:solidFill>
                            <a:prstClr val="black"/>
                          </a:solidFill>
                        </a:ln>
                      </wps:spPr>
                      <wps:txbx>
                        <w:txbxContent>
                          <w:p w14:paraId="54983D7A" w14:textId="77777777" w:rsidR="00E06B53" w:rsidRPr="009B0F52" w:rsidRDefault="00E06B53" w:rsidP="009B0F52">
                            <w:pPr>
                              <w:jc w:val="center"/>
                            </w:pPr>
                            <w:r w:rsidRPr="00E06B53">
                              <w:rPr>
                                <w:lang w:eastAsia="fr-FR" w:bidi="ar-SA"/>
                              </w:rPr>
                              <w:t>« Un électricien dispose d’un rouleau de fil électrique de 50 m. Il découpe trois morceaux de fil de ce rouleau de 12,70 m chacun.</w:t>
                            </w:r>
                            <w:r w:rsidRPr="00E06B53">
                              <w:rPr>
                                <w:lang w:eastAsia="fr-FR" w:bidi="ar-SA"/>
                              </w:rPr>
                              <w:br/>
                              <w:t>Quelle longueur de fil électrique reste-t-il dans le rouleau ?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323109" id="Zone de texte 49" o:spid="_x0000_s1028" type="#_x0000_t202" style="position:absolute;left:0;text-align:left;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" fillcolor="#fffcf3 [183]" strokeweight=".5pt">
                <v:fill color2="#ffecb3 [983]" rotate="t" colors="0 #fffcf2;48497f #ffe38c;54395f #ffe38c;1 #ffecb3" focus="100%" type="gradient"/>
                <v:textbox style="mso-fit-shape-to-text:t">
                  <w:txbxContent>
                    <w:p w14:paraId="54983D7A" w14:textId="77777777" w:rsidR="00E06B53" w:rsidRPr="009B0F52" w:rsidRDefault="00E06B53" w:rsidP="009B0F52">
                      <w:pPr>
                        <w:jc w:val="center"/>
                      </w:pPr>
                      <w:r w:rsidRPr="00E06B53">
                        <w:rPr>
                          <w:lang w:eastAsia="fr-FR" w:bidi="ar-SA"/>
                        </w:rPr>
                        <w:t xml:space="preserve">« Un </w:t>
                      </w:r>
                      <w:proofErr w:type="spellStart"/>
                      <w:r w:rsidRPr="00E06B53">
                        <w:rPr>
                          <w:lang w:eastAsia="fr-FR" w:bidi="ar-SA"/>
                        </w:rPr>
                        <w:t>électricien</w:t>
                      </w:r>
                      <w:proofErr w:type="spellEnd"/>
                      <w:r w:rsidRPr="00E06B53">
                        <w:rPr>
                          <w:lang w:eastAsia="fr-FR" w:bidi="ar-SA"/>
                        </w:rPr>
                        <w:t xml:space="preserve"> dispose d’un rouleau de fil </w:t>
                      </w:r>
                      <w:proofErr w:type="spellStart"/>
                      <w:r w:rsidRPr="00E06B53">
                        <w:rPr>
                          <w:lang w:eastAsia="fr-FR" w:bidi="ar-SA"/>
                        </w:rPr>
                        <w:t>électrique</w:t>
                      </w:r>
                      <w:proofErr w:type="spellEnd"/>
                      <w:r w:rsidRPr="00E06B53">
                        <w:rPr>
                          <w:lang w:eastAsia="fr-FR" w:bidi="ar-SA"/>
                        </w:rPr>
                        <w:t xml:space="preserve"> de 50 m. Il </w:t>
                      </w:r>
                      <w:proofErr w:type="spellStart"/>
                      <w:r w:rsidRPr="00E06B53">
                        <w:rPr>
                          <w:lang w:eastAsia="fr-FR" w:bidi="ar-SA"/>
                        </w:rPr>
                        <w:t>découpe</w:t>
                      </w:r>
                      <w:proofErr w:type="spellEnd"/>
                      <w:r w:rsidRPr="00E06B53">
                        <w:rPr>
                          <w:lang w:eastAsia="fr-FR" w:bidi="ar-SA"/>
                        </w:rPr>
                        <w:t xml:space="preserve"> trois morceaux de fil de ce rouleau de 12,70 m chacun.</w:t>
                      </w:r>
                      <w:r w:rsidRPr="00E06B53">
                        <w:rPr>
                          <w:lang w:eastAsia="fr-FR" w:bidi="ar-SA"/>
                        </w:rPr>
                        <w:br/>
                        <w:t xml:space="preserve">Quelle longueur de fil </w:t>
                      </w:r>
                      <w:proofErr w:type="spellStart"/>
                      <w:r w:rsidRPr="00E06B53">
                        <w:rPr>
                          <w:lang w:eastAsia="fr-FR" w:bidi="ar-SA"/>
                        </w:rPr>
                        <w:t>électrique</w:t>
                      </w:r>
                      <w:proofErr w:type="spellEnd"/>
                      <w:r w:rsidRPr="00E06B53">
                        <w:rPr>
                          <w:lang w:eastAsia="fr-FR" w:bidi="ar-SA"/>
                        </w:rPr>
                        <w:t xml:space="preserve"> reste-t-il dans le rouleau ? »</w:t>
                      </w:r>
                    </w:p>
                  </w:txbxContent>
                </v:textbox>
                <w10:wrap type="square"/>
              </v:shape>
            </w:pict>
          </mc:Fallback>
        </mc:AlternateContent>
      </w:r>
    </w:p>
    <w:p w14:paraId="60CC00DC" w14:textId="0D49E073" w:rsidR="00B8617E" w:rsidRDefault="00B8617E" w:rsidP="00D20640">
      <w:pPr>
        <w:jc w:val="both"/>
        <w:rPr>
          <w:rFonts w:ascii="Times" w:hAnsi="Times"/>
          <w:lang w:eastAsia="fr-FR" w:bidi="ar-SA"/>
        </w:rPr>
      </w:pPr>
    </w:p>
    <w:p w14:paraId="66345E29" w14:textId="020D488E" w:rsidR="00B8617E" w:rsidRDefault="00B8617E" w:rsidP="00D20640">
      <w:pPr>
        <w:jc w:val="both"/>
        <w:rPr>
          <w:rFonts w:ascii="Times" w:hAnsi="Times"/>
          <w:lang w:eastAsia="fr-FR" w:bidi="ar-SA"/>
        </w:rPr>
      </w:pPr>
    </w:p>
    <w:p w14:paraId="52A51426" w14:textId="2202E83A" w:rsidR="00B8617E" w:rsidRDefault="00B8617E" w:rsidP="00D20640">
      <w:pPr>
        <w:jc w:val="both"/>
        <w:rPr>
          <w:rFonts w:ascii="Times" w:hAnsi="Times"/>
          <w:lang w:eastAsia="fr-FR" w:bidi="ar-SA"/>
        </w:rPr>
      </w:pPr>
    </w:p>
    <w:p w14:paraId="6493AB32" w14:textId="101B8ADD" w:rsidR="00B8617E" w:rsidRDefault="00B8617E" w:rsidP="00D20640">
      <w:pPr>
        <w:jc w:val="both"/>
        <w:rPr>
          <w:rFonts w:ascii="Times" w:hAnsi="Times"/>
          <w:lang w:eastAsia="fr-FR" w:bidi="ar-SA"/>
        </w:rPr>
      </w:pPr>
    </w:p>
    <w:p w14:paraId="0BAAF0C4" w14:textId="37E356AF" w:rsidR="00B8617E" w:rsidRDefault="00B8617E" w:rsidP="00D20640">
      <w:pPr>
        <w:jc w:val="both"/>
        <w:rPr>
          <w:rFonts w:ascii="Times" w:hAnsi="Times"/>
          <w:lang w:eastAsia="fr-FR" w:bidi="ar-SA"/>
        </w:rPr>
      </w:pPr>
    </w:p>
    <w:p w14:paraId="27815C5B" w14:textId="28C0CE4D" w:rsidR="00B8617E" w:rsidRDefault="00B8617E" w:rsidP="00D20640">
      <w:pPr>
        <w:jc w:val="both"/>
        <w:rPr>
          <w:rFonts w:ascii="Times" w:hAnsi="Times"/>
          <w:lang w:eastAsia="fr-FR" w:bidi="ar-SA"/>
        </w:rPr>
      </w:pPr>
    </w:p>
    <w:p w14:paraId="07B71F24" w14:textId="17326047" w:rsidR="00B8617E" w:rsidRDefault="00B8617E" w:rsidP="00D20640">
      <w:pPr>
        <w:jc w:val="both"/>
        <w:rPr>
          <w:rFonts w:ascii="Times" w:hAnsi="Times"/>
          <w:lang w:eastAsia="fr-FR" w:bidi="ar-SA"/>
        </w:rPr>
      </w:pPr>
    </w:p>
    <w:p w14:paraId="02A4401D" w14:textId="723C547A" w:rsidR="00B8617E" w:rsidRDefault="00B8617E" w:rsidP="00D20640">
      <w:pPr>
        <w:jc w:val="both"/>
        <w:rPr>
          <w:rFonts w:ascii="Times" w:hAnsi="Times"/>
          <w:lang w:eastAsia="fr-FR" w:bidi="ar-SA"/>
        </w:rPr>
      </w:pPr>
    </w:p>
    <w:p w14:paraId="0F81B227" w14:textId="7D9C46E0" w:rsidR="00B8617E" w:rsidRDefault="00B8617E" w:rsidP="00D20640">
      <w:pPr>
        <w:jc w:val="both"/>
        <w:rPr>
          <w:rFonts w:ascii="Times" w:hAnsi="Times"/>
          <w:lang w:eastAsia="fr-FR" w:bidi="ar-SA"/>
        </w:rPr>
      </w:pPr>
    </w:p>
    <w:p w14:paraId="4D2C5A33" w14:textId="77777777" w:rsidR="00B97643" w:rsidRDefault="00B97643" w:rsidP="00277B96">
      <w:pPr>
        <w:jc w:val="center"/>
        <w:rPr>
          <w:rFonts w:ascii="Times" w:hAnsi="Times"/>
          <w:b/>
          <w:bCs/>
          <w:sz w:val="28"/>
          <w:szCs w:val="28"/>
          <w:u w:val="single"/>
          <w:lang w:eastAsia="fr-FR" w:bidi="ar-SA"/>
        </w:rPr>
      </w:pPr>
    </w:p>
    <w:p w14:paraId="39B2ED12" w14:textId="194D7FCB" w:rsidR="00277B96" w:rsidRPr="00710245" w:rsidRDefault="00277B96" w:rsidP="00277B96">
      <w:pPr>
        <w:jc w:val="center"/>
        <w:rPr>
          <w:rFonts w:ascii="Times" w:hAnsi="Times"/>
          <w:b/>
          <w:bCs/>
          <w:sz w:val="28"/>
          <w:szCs w:val="28"/>
          <w:u w:val="single"/>
          <w:lang w:eastAsia="fr-FR" w:bidi="ar-SA"/>
        </w:rPr>
      </w:pPr>
      <w:bookmarkStart w:id="0" w:name="_GoBack"/>
      <w:bookmarkEnd w:id="0"/>
      <w:r w:rsidRPr="00710245">
        <w:rPr>
          <w:rFonts w:ascii="Times" w:hAnsi="Times"/>
          <w:b/>
          <w:bCs/>
          <w:sz w:val="28"/>
          <w:szCs w:val="28"/>
          <w:u w:val="single"/>
          <w:lang w:eastAsia="fr-FR" w:bidi="ar-SA"/>
        </w:rPr>
        <w:lastRenderedPageBreak/>
        <w:t xml:space="preserve">CHAPITRE </w:t>
      </w:r>
      <w:r>
        <w:rPr>
          <w:rFonts w:ascii="Times" w:hAnsi="Times"/>
          <w:b/>
          <w:bCs/>
          <w:sz w:val="28"/>
          <w:szCs w:val="28"/>
          <w:u w:val="single"/>
          <w:lang w:eastAsia="fr-FR" w:bidi="ar-SA"/>
        </w:rPr>
        <w:t>3</w:t>
      </w:r>
    </w:p>
    <w:p w14:paraId="203DAE39" w14:textId="77777777" w:rsidR="00277B96" w:rsidRPr="00710245" w:rsidRDefault="00277B96" w:rsidP="00277B96">
      <w:pPr>
        <w:jc w:val="center"/>
        <w:rPr>
          <w:rFonts w:ascii="Times" w:hAnsi="Times"/>
          <w:b/>
          <w:bCs/>
          <w:sz w:val="8"/>
          <w:szCs w:val="8"/>
          <w:lang w:eastAsia="fr-FR" w:bidi="ar-SA"/>
        </w:rPr>
      </w:pPr>
    </w:p>
    <w:p w14:paraId="382CD73C" w14:textId="5EA2599A" w:rsidR="00D20640" w:rsidRDefault="00277B96" w:rsidP="00277B96">
      <w:pPr>
        <w:jc w:val="center"/>
        <w:rPr>
          <w:rFonts w:ascii="Times" w:hAnsi="Times"/>
          <w:b/>
          <w:bCs/>
          <w:sz w:val="28"/>
          <w:szCs w:val="28"/>
          <w:lang w:eastAsia="fr-FR" w:bidi="ar-SA"/>
        </w:rPr>
      </w:pPr>
      <w:r>
        <w:rPr>
          <w:rFonts w:ascii="Times" w:hAnsi="Times"/>
          <w:b/>
          <w:bCs/>
          <w:sz w:val="28"/>
          <w:szCs w:val="28"/>
          <w:lang w:eastAsia="fr-FR" w:bidi="ar-SA"/>
        </w:rPr>
        <w:t>IDENTIFIER LES OBSTACLES A LA RESOLUTION DE PROBLEMES</w:t>
      </w:r>
    </w:p>
    <w:p w14:paraId="15543EBE" w14:textId="5BF7B1AC" w:rsidR="00695108" w:rsidRDefault="00695108" w:rsidP="00695108">
      <w:pPr>
        <w:spacing w:line="276" w:lineRule="auto"/>
        <w:jc w:val="center"/>
        <w:rPr>
          <w:rFonts w:ascii="Times" w:hAnsi="Times"/>
          <w:b/>
          <w:bCs/>
          <w:sz w:val="28"/>
          <w:szCs w:val="28"/>
          <w:lang w:eastAsia="fr-FR" w:bidi="ar-SA"/>
        </w:rPr>
      </w:pPr>
    </w:p>
    <w:p w14:paraId="556040ED" w14:textId="1D371666" w:rsidR="00695108" w:rsidRPr="00695108" w:rsidRDefault="00695108" w:rsidP="00695108">
      <w:pPr>
        <w:spacing w:line="276" w:lineRule="auto"/>
        <w:jc w:val="both"/>
        <w:rPr>
          <w:rFonts w:ascii="Times" w:hAnsi="Times"/>
          <w:lang w:eastAsia="fr-FR" w:bidi="ar-SA"/>
        </w:rPr>
      </w:pPr>
      <w:r w:rsidRPr="00695108">
        <w:rPr>
          <w:rFonts w:ascii="Times" w:hAnsi="Times"/>
          <w:lang w:eastAsia="fr-FR" w:bidi="ar-SA"/>
        </w:rPr>
        <w:t xml:space="preserve">L’objectif n’est pas d’épurer les problèmes de tout ce qui peut être source de difficultés pour les élèves, mais de les identifier et de les contrôler. Ceci doit permettre de s’assurer que les problèmes à résoudre sont accessibles aux élèves à qui ils sont proposés, tout en les aidant à développer de nouvelles compétences en les confrontant progressivement à de nouveaux obstacles. Une connaissance fine des diffifcultés des élèves permet aussi de fournir des coups de pouce utiles. </w:t>
      </w:r>
    </w:p>
    <w:p w14:paraId="48680B98" w14:textId="51437358" w:rsidR="00695108" w:rsidRDefault="00695108" w:rsidP="00277B96">
      <w:pPr>
        <w:jc w:val="center"/>
        <w:rPr>
          <w:rFonts w:ascii="Times" w:hAnsi="Times"/>
          <w:lang w:eastAsia="fr-FR" w:bidi="ar-SA"/>
        </w:rPr>
      </w:pPr>
    </w:p>
    <w:p w14:paraId="2BC29282" w14:textId="384F0150" w:rsidR="00695108" w:rsidRDefault="00695108" w:rsidP="00695108">
      <w:pPr>
        <w:rPr>
          <w:rFonts w:ascii="Times" w:hAnsi="Times"/>
          <w:b/>
          <w:bCs/>
          <w:lang w:eastAsia="fr-FR" w:bidi="ar-SA"/>
        </w:rPr>
      </w:pPr>
      <w:r w:rsidRPr="00695108">
        <w:rPr>
          <w:rFonts w:ascii="Times" w:hAnsi="Times"/>
          <w:b/>
          <w:bCs/>
          <w:lang w:eastAsia="fr-FR" w:bidi="ar-SA"/>
        </w:rPr>
        <w:t>La structure mathématique du problème</w:t>
      </w:r>
    </w:p>
    <w:p w14:paraId="49F21BB3" w14:textId="681D805C" w:rsidR="00695108" w:rsidRPr="00C4410F" w:rsidRDefault="00695108" w:rsidP="00695108">
      <w:pPr>
        <w:rPr>
          <w:rFonts w:ascii="Times" w:hAnsi="Times"/>
          <w:b/>
          <w:bCs/>
          <w:sz w:val="10"/>
          <w:szCs w:val="10"/>
          <w:lang w:eastAsia="fr-FR" w:bidi="ar-SA"/>
        </w:rPr>
      </w:pPr>
    </w:p>
    <w:p w14:paraId="4ED23D8F" w14:textId="0A22861A" w:rsidR="00695108" w:rsidRDefault="00695108" w:rsidP="00721B01">
      <w:pPr>
        <w:jc w:val="both"/>
        <w:rPr>
          <w:rFonts w:ascii="Times" w:hAnsi="Times"/>
          <w:lang w:eastAsia="fr-FR" w:bidi="ar-SA"/>
        </w:rPr>
      </w:pPr>
      <w:r w:rsidRPr="00695108">
        <w:rPr>
          <w:rFonts w:ascii="Times" w:hAnsi="Times"/>
          <w:lang w:eastAsia="fr-FR" w:bidi="ar-SA"/>
        </w:rPr>
        <w:t>De façon générale, les problèmes atypiques sont plus difficiles à traiter que les problèmes à étapes car ils sont moins familiers. Pour les problèmes à étapes, généralement, plus les étapes sont nombreuses, plus la difficulté est importante.</w:t>
      </w:r>
      <w:r>
        <w:rPr>
          <w:rFonts w:ascii="Times" w:hAnsi="Times"/>
          <w:lang w:eastAsia="fr-FR" w:bidi="ar-SA"/>
        </w:rPr>
        <w:t xml:space="preserve"> Mais le nombre d’étapes n’est pas le seul facteur de difficultés</w:t>
      </w:r>
      <w:r w:rsidR="00721B01">
        <w:rPr>
          <w:rFonts w:ascii="Times" w:hAnsi="Times"/>
          <w:lang w:eastAsia="fr-FR" w:bidi="ar-SA"/>
        </w:rPr>
        <w:t>. Des problèmes à une seule étape peuvent s’avérer plus complexes selon ce qui est connu et cherché. Il est généralement plus facile pour les élèves de trouver un tout en connaissant les différentes parties que de retrouver une partie en connaissant le tout et l’autre partie. Il est également plus facile pour les élèves de trouver un état final qu’un état initial dans un problème où une grandeur évolue.</w:t>
      </w:r>
    </w:p>
    <w:p w14:paraId="697F5C59" w14:textId="5ADDC4E6" w:rsidR="00721B01" w:rsidRDefault="00721B01" w:rsidP="00721B01">
      <w:pPr>
        <w:jc w:val="both"/>
        <w:rPr>
          <w:rFonts w:ascii="Times" w:hAnsi="Times"/>
          <w:lang w:eastAsia="fr-FR" w:bidi="ar-SA"/>
        </w:rPr>
      </w:pPr>
    </w:p>
    <w:p w14:paraId="51F6C4E7" w14:textId="5BF3D167" w:rsidR="00721B01" w:rsidRDefault="00721B01" w:rsidP="00721B01">
      <w:pPr>
        <w:rPr>
          <w:rFonts w:ascii="Times" w:hAnsi="Times"/>
          <w:b/>
          <w:bCs/>
          <w:lang w:eastAsia="fr-FR" w:bidi="ar-SA"/>
        </w:rPr>
      </w:pPr>
      <w:r w:rsidRPr="00695108">
        <w:rPr>
          <w:rFonts w:ascii="Times" w:hAnsi="Times"/>
          <w:b/>
          <w:bCs/>
          <w:lang w:eastAsia="fr-FR" w:bidi="ar-SA"/>
        </w:rPr>
        <w:t>L</w:t>
      </w:r>
      <w:r w:rsidR="00D254E9">
        <w:rPr>
          <w:rFonts w:ascii="Times" w:hAnsi="Times"/>
          <w:b/>
          <w:bCs/>
          <w:lang w:eastAsia="fr-FR" w:bidi="ar-SA"/>
        </w:rPr>
        <w:t>e texte de l’énoncé du problème</w:t>
      </w:r>
    </w:p>
    <w:p w14:paraId="6A71E3C5" w14:textId="77777777" w:rsidR="00721B01" w:rsidRPr="00C4410F" w:rsidRDefault="00721B01" w:rsidP="00721B01">
      <w:pPr>
        <w:rPr>
          <w:sz w:val="10"/>
          <w:szCs w:val="10"/>
          <w:lang w:eastAsia="fr-FR" w:bidi="ar-SA"/>
        </w:rPr>
      </w:pPr>
    </w:p>
    <w:p w14:paraId="1423C69B" w14:textId="5ABFB83A" w:rsidR="00721B01" w:rsidRPr="00721B01" w:rsidRDefault="00721B01" w:rsidP="00721B01">
      <w:pPr>
        <w:rPr>
          <w:rFonts w:ascii="Times New Roman" w:hAnsi="Times New Roman"/>
          <w:lang w:eastAsia="fr-FR" w:bidi="ar-SA"/>
        </w:rPr>
      </w:pPr>
      <w:r>
        <w:rPr>
          <w:lang w:eastAsia="fr-FR" w:bidi="ar-SA"/>
        </w:rPr>
        <w:t xml:space="preserve">La </w:t>
      </w:r>
      <w:r w:rsidRPr="00721B01">
        <w:rPr>
          <w:lang w:eastAsia="fr-FR" w:bidi="ar-SA"/>
        </w:rPr>
        <w:t xml:space="preserve">compréhension d’un énoncé de problème peut représenter un obstacle. Plusieurs éléments du texte de l’énoncé peuvent constituer des obstacles à </w:t>
      </w:r>
      <w:r>
        <w:rPr>
          <w:lang w:eastAsia="fr-FR" w:bidi="ar-SA"/>
        </w:rPr>
        <w:t>une</w:t>
      </w:r>
      <w:r w:rsidRPr="00721B01">
        <w:rPr>
          <w:lang w:eastAsia="fr-FR" w:bidi="ar-SA"/>
        </w:rPr>
        <w:t xml:space="preserve"> bonne compréhension : </w:t>
      </w:r>
    </w:p>
    <w:p w14:paraId="3B86D9FD" w14:textId="064152FF" w:rsidR="00721B01" w:rsidRPr="00721B01" w:rsidRDefault="00721B01" w:rsidP="00721B01">
      <w:pPr>
        <w:rPr>
          <w:rFonts w:ascii="Times New Roman" w:hAnsi="Times New Roman"/>
          <w:lang w:eastAsia="fr-FR" w:bidi="ar-SA"/>
        </w:rPr>
      </w:pPr>
      <w:r>
        <w:rPr>
          <w:lang w:eastAsia="fr-FR" w:bidi="ar-SA"/>
        </w:rPr>
        <w:t>-</w:t>
      </w:r>
      <w:r w:rsidRPr="00721B01">
        <w:rPr>
          <w:lang w:eastAsia="fr-FR" w:bidi="ar-SA"/>
        </w:rPr>
        <w:t xml:space="preserve"> le degré de familiarité de l’élève avec l’environnement du problème </w:t>
      </w:r>
    </w:p>
    <w:p w14:paraId="3F6582CC" w14:textId="6FAACB2C" w:rsidR="00721B01" w:rsidRPr="00721B01" w:rsidRDefault="00721B01" w:rsidP="00721B01">
      <w:pPr>
        <w:rPr>
          <w:rFonts w:ascii="Times New Roman" w:hAnsi="Times New Roman"/>
          <w:lang w:eastAsia="fr-FR" w:bidi="ar-SA"/>
        </w:rPr>
      </w:pPr>
      <w:r>
        <w:rPr>
          <w:lang w:eastAsia="fr-FR" w:bidi="ar-SA"/>
        </w:rPr>
        <w:t xml:space="preserve">- </w:t>
      </w:r>
      <w:r w:rsidRPr="00721B01">
        <w:rPr>
          <w:lang w:eastAsia="fr-FR" w:bidi="ar-SA"/>
        </w:rPr>
        <w:t xml:space="preserve">la longueur et la forme de l’énoncé; </w:t>
      </w:r>
    </w:p>
    <w:p w14:paraId="34579551" w14:textId="13DE006D" w:rsidR="00721B01" w:rsidRPr="00721B01" w:rsidRDefault="00721B01" w:rsidP="00721B01">
      <w:pPr>
        <w:rPr>
          <w:rFonts w:ascii="Times New Roman" w:hAnsi="Times New Roman"/>
          <w:lang w:eastAsia="fr-FR" w:bidi="ar-SA"/>
        </w:rPr>
      </w:pPr>
      <w:r>
        <w:rPr>
          <w:lang w:eastAsia="fr-FR" w:bidi="ar-SA"/>
        </w:rPr>
        <w:t xml:space="preserve">- </w:t>
      </w:r>
      <w:r w:rsidRPr="00721B01">
        <w:rPr>
          <w:lang w:eastAsia="fr-FR" w:bidi="ar-SA"/>
        </w:rPr>
        <w:t> la présence d’illustrations qui généralement ne facilitent pas la tâche des élèves</w:t>
      </w:r>
    </w:p>
    <w:p w14:paraId="2E073FEB" w14:textId="77777777" w:rsidR="00721B01" w:rsidRDefault="00721B01" w:rsidP="00721B01">
      <w:pPr>
        <w:rPr>
          <w:rFonts w:ascii="Times New Roman" w:hAnsi="Times New Roman"/>
          <w:lang w:eastAsia="fr-FR" w:bidi="ar-SA"/>
        </w:rPr>
      </w:pPr>
      <w:r>
        <w:rPr>
          <w:lang w:eastAsia="fr-FR" w:bidi="ar-SA"/>
        </w:rPr>
        <w:t xml:space="preserve">- </w:t>
      </w:r>
      <w:r w:rsidRPr="00721B01">
        <w:rPr>
          <w:lang w:eastAsia="fr-FR" w:bidi="ar-SA"/>
        </w:rPr>
        <w:t>le lexique spécifique aux mathématiques</w:t>
      </w:r>
    </w:p>
    <w:p w14:paraId="600CCB2A" w14:textId="1A7E61BA" w:rsidR="00721B01" w:rsidRPr="00721B01" w:rsidRDefault="00721B01" w:rsidP="00721B01">
      <w:pPr>
        <w:rPr>
          <w:rFonts w:ascii="Times New Roman" w:hAnsi="Times New Roman"/>
          <w:lang w:eastAsia="fr-FR" w:bidi="ar-SA"/>
        </w:rPr>
      </w:pPr>
      <w:r>
        <w:rPr>
          <w:rFonts w:ascii="Times New Roman" w:hAnsi="Times New Roman"/>
          <w:lang w:eastAsia="fr-FR" w:bidi="ar-SA"/>
        </w:rPr>
        <w:t xml:space="preserve">- </w:t>
      </w:r>
      <w:r w:rsidRPr="00721B01">
        <w:rPr>
          <w:lang w:eastAsia="fr-FR" w:bidi="ar-SA"/>
        </w:rPr>
        <w:t xml:space="preserve">des mots-clés de l’énoncé concordants ou non avec la modélisation </w:t>
      </w:r>
    </w:p>
    <w:p w14:paraId="618852DC" w14:textId="4A2BCD1C" w:rsidR="00721B01" w:rsidRPr="00721B01" w:rsidRDefault="00721B01" w:rsidP="00721B01">
      <w:pPr>
        <w:ind w:right="-143"/>
        <w:rPr>
          <w:rFonts w:ascii="Times New Roman" w:hAnsi="Times New Roman"/>
          <w:lang w:eastAsia="fr-FR" w:bidi="ar-SA"/>
        </w:rPr>
      </w:pPr>
      <w:r>
        <w:rPr>
          <w:lang w:eastAsia="fr-FR" w:bidi="ar-SA"/>
        </w:rPr>
        <w:t xml:space="preserve">- </w:t>
      </w:r>
      <w:r w:rsidRPr="00721B01">
        <w:rPr>
          <w:lang w:eastAsia="fr-FR" w:bidi="ar-SA"/>
        </w:rPr>
        <w:t xml:space="preserve">un scénario, évoqué par l’énoncé, facilitant ou non la perception des relations mathématiques en jeu </w:t>
      </w:r>
      <w:r>
        <w:rPr>
          <w:rFonts w:ascii="Times New Roman" w:hAnsi="Times New Roman"/>
          <w:lang w:eastAsia="fr-FR" w:bidi="ar-SA"/>
        </w:rPr>
        <w:t xml:space="preserve">- </w:t>
      </w:r>
      <w:r w:rsidRPr="00721B01">
        <w:rPr>
          <w:lang w:eastAsia="fr-FR" w:bidi="ar-SA"/>
        </w:rPr>
        <w:t xml:space="preserve">l’inscription ou non dans le champ de validité de la conception intuitive des opérations </w:t>
      </w:r>
    </w:p>
    <w:p w14:paraId="45DFB503" w14:textId="3032EEC6" w:rsidR="00721B01" w:rsidRPr="00721B01" w:rsidRDefault="00721B01" w:rsidP="00721B01">
      <w:pPr>
        <w:rPr>
          <w:rFonts w:ascii="Times New Roman" w:hAnsi="Times New Roman"/>
          <w:lang w:eastAsia="fr-FR" w:bidi="ar-SA"/>
        </w:rPr>
      </w:pPr>
      <w:r>
        <w:rPr>
          <w:lang w:eastAsia="fr-FR" w:bidi="ar-SA"/>
        </w:rPr>
        <w:t xml:space="preserve">- </w:t>
      </w:r>
      <w:r w:rsidRPr="00721B01">
        <w:rPr>
          <w:lang w:eastAsia="fr-FR" w:bidi="ar-SA"/>
        </w:rPr>
        <w:t xml:space="preserve">la présence de données inutiles. </w:t>
      </w:r>
    </w:p>
    <w:p w14:paraId="4CAB6177" w14:textId="5AF96E62" w:rsidR="00721B01" w:rsidRDefault="00721B01" w:rsidP="00721B01">
      <w:pPr>
        <w:jc w:val="both"/>
        <w:rPr>
          <w:rFonts w:ascii="Times" w:hAnsi="Times"/>
          <w:lang w:eastAsia="fr-FR" w:bidi="ar-SA"/>
        </w:rPr>
      </w:pPr>
    </w:p>
    <w:p w14:paraId="2E0C873C" w14:textId="6B3B3DD0" w:rsidR="00873477" w:rsidRPr="00C4410F" w:rsidRDefault="00873477" w:rsidP="00873477">
      <w:pPr>
        <w:jc w:val="both"/>
        <w:rPr>
          <w:rFonts w:ascii="Times" w:hAnsi="Times"/>
          <w:i/>
          <w:iCs/>
          <w:u w:val="single"/>
          <w:lang w:eastAsia="fr-FR" w:bidi="ar-SA"/>
        </w:rPr>
      </w:pPr>
      <w:r w:rsidRPr="00C4410F">
        <w:rPr>
          <w:rFonts w:ascii="Times" w:hAnsi="Times"/>
          <w:i/>
          <w:iCs/>
          <w:u w:val="single"/>
          <w:lang w:eastAsia="fr-FR" w:bidi="ar-SA"/>
        </w:rPr>
        <w:t>Le degré de familiarité de l’élève avec l’environnement du problème</w:t>
      </w:r>
    </w:p>
    <w:p w14:paraId="5ABF3645" w14:textId="77777777" w:rsidR="00873477" w:rsidRPr="00A6037D" w:rsidRDefault="00873477" w:rsidP="00873477">
      <w:pPr>
        <w:jc w:val="both"/>
        <w:rPr>
          <w:rFonts w:ascii="Times" w:hAnsi="Times"/>
          <w:i/>
          <w:iCs/>
          <w:lang w:eastAsia="fr-FR" w:bidi="ar-SA"/>
        </w:rPr>
      </w:pPr>
    </w:p>
    <w:p w14:paraId="6C0E9B52" w14:textId="05EDD352" w:rsidR="00873477" w:rsidRDefault="00873477" w:rsidP="00873477">
      <w:pPr>
        <w:jc w:val="both"/>
        <w:rPr>
          <w:rFonts w:ascii="Times" w:hAnsi="Times"/>
          <w:lang w:eastAsia="fr-FR" w:bidi="ar-SA"/>
        </w:rPr>
      </w:pPr>
      <w:r w:rsidRPr="00873477">
        <w:rPr>
          <w:rFonts w:ascii="Times" w:hAnsi="Times"/>
          <w:lang w:eastAsia="fr-FR" w:bidi="ar-SA"/>
        </w:rPr>
        <w:t>Une des premières sources de difficulté est l’absence de familiarité de l’élève avec l’environnement dans lequel se situe l</w:t>
      </w:r>
      <w:r>
        <w:rPr>
          <w:rFonts w:ascii="Times" w:hAnsi="Times"/>
          <w:lang w:eastAsia="fr-FR" w:bidi="ar-SA"/>
        </w:rPr>
        <w:t>’</w:t>
      </w:r>
      <w:r w:rsidRPr="00873477">
        <w:rPr>
          <w:rFonts w:ascii="Times" w:hAnsi="Times"/>
          <w:lang w:eastAsia="fr-FR" w:bidi="ar-SA"/>
        </w:rPr>
        <w:t>action du problème avec notamment le lexique utilisé dans le problème</w:t>
      </w:r>
      <w:r>
        <w:rPr>
          <w:rFonts w:ascii="Times" w:hAnsi="Times"/>
          <w:lang w:eastAsia="fr-FR" w:bidi="ar-SA"/>
        </w:rPr>
        <w:t>.</w:t>
      </w:r>
    </w:p>
    <w:p w14:paraId="0FD0B0EF" w14:textId="282CC7EB" w:rsidR="00873477" w:rsidRDefault="00873477" w:rsidP="00873477">
      <w:pPr>
        <w:jc w:val="both"/>
        <w:rPr>
          <w:rFonts w:ascii="Times" w:hAnsi="Times"/>
          <w:lang w:eastAsia="fr-FR" w:bidi="ar-SA"/>
        </w:rPr>
      </w:pPr>
      <w:r>
        <w:rPr>
          <w:rFonts w:ascii="Times" w:hAnsi="Times"/>
          <w:lang w:eastAsia="fr-FR" w:bidi="ar-SA"/>
        </w:rPr>
        <w:t>Il est intéressant de créer des problèmes directement en lien avec les activités des élèves les événements vécus en classe.</w:t>
      </w:r>
    </w:p>
    <w:p w14:paraId="58FE419C" w14:textId="2D27E334" w:rsidR="00873477" w:rsidRDefault="00873477" w:rsidP="00873477">
      <w:pPr>
        <w:jc w:val="both"/>
        <w:rPr>
          <w:rFonts w:ascii="Times" w:hAnsi="Times"/>
          <w:lang w:eastAsia="fr-FR" w:bidi="ar-SA"/>
        </w:rPr>
      </w:pPr>
    </w:p>
    <w:p w14:paraId="5E4CD311" w14:textId="31A4FF6C" w:rsidR="00873477" w:rsidRPr="00873477" w:rsidRDefault="00873477" w:rsidP="00873477">
      <w:pPr>
        <w:rPr>
          <w:rFonts w:ascii="Times" w:hAnsi="Times"/>
          <w:i/>
          <w:iCs/>
          <w:sz w:val="22"/>
          <w:szCs w:val="22"/>
          <w:lang w:eastAsia="fr-FR" w:bidi="ar-SA"/>
        </w:rPr>
      </w:pPr>
      <w:r>
        <w:rPr>
          <w:rFonts w:ascii="Times" w:hAnsi="Times"/>
          <w:i/>
          <w:iCs/>
          <w:sz w:val="22"/>
          <w:szCs w:val="22"/>
          <w:lang w:eastAsia="fr-FR" w:bidi="ar-SA"/>
        </w:rPr>
        <w:t xml:space="preserve">Exemple : </w:t>
      </w:r>
      <w:r w:rsidRPr="00873477">
        <w:rPr>
          <w:rFonts w:ascii="Times" w:hAnsi="Times"/>
          <w:i/>
          <w:iCs/>
          <w:sz w:val="22"/>
          <w:szCs w:val="22"/>
          <w:lang w:eastAsia="fr-FR" w:bidi="ar-SA"/>
        </w:rPr>
        <w:t xml:space="preserve">« Aujourd’hui, j’ai trouvé 35 bigorneaux. Ensemble, ils pèsent 480 g. En supposant qu’ils ont tous la même masse, trouve combien pèse un bigorneau. » </w:t>
      </w:r>
    </w:p>
    <w:p w14:paraId="444A1209" w14:textId="77777777" w:rsidR="00873477" w:rsidRPr="00873477" w:rsidRDefault="00873477" w:rsidP="00873477">
      <w:pPr>
        <w:rPr>
          <w:rFonts w:ascii="Times" w:hAnsi="Times"/>
          <w:i/>
          <w:iCs/>
          <w:sz w:val="22"/>
          <w:szCs w:val="22"/>
          <w:lang w:eastAsia="fr-FR" w:bidi="ar-SA"/>
        </w:rPr>
      </w:pPr>
      <w:r w:rsidRPr="00873477">
        <w:rPr>
          <w:rFonts w:ascii="Times" w:hAnsi="Times"/>
          <w:i/>
          <w:iCs/>
          <w:sz w:val="22"/>
          <w:szCs w:val="22"/>
          <w:lang w:eastAsia="fr-FR" w:bidi="ar-SA"/>
        </w:rPr>
        <w:t xml:space="preserve">Un élève effectuant le calcul : 480 g x 35 = 16 800 g = 16,8 kg ne sera nullement alerté par l’absurdité de la masse trouvée, s’il n’a aucune idée de ce qu’est un bigorneau </w:t>
      </w:r>
    </w:p>
    <w:p w14:paraId="6E43FA16" w14:textId="21E79991" w:rsidR="00873477" w:rsidRDefault="00873477" w:rsidP="00873477">
      <w:pPr>
        <w:jc w:val="both"/>
        <w:rPr>
          <w:rFonts w:ascii="Times" w:hAnsi="Times"/>
          <w:lang w:eastAsia="fr-FR" w:bidi="ar-SA"/>
        </w:rPr>
      </w:pPr>
    </w:p>
    <w:p w14:paraId="4CFB2684" w14:textId="79ED77DD" w:rsidR="00873477" w:rsidRPr="00C4410F" w:rsidRDefault="00873477" w:rsidP="00873477">
      <w:pPr>
        <w:jc w:val="both"/>
        <w:rPr>
          <w:rFonts w:ascii="Times" w:hAnsi="Times"/>
          <w:i/>
          <w:iCs/>
          <w:u w:val="single"/>
          <w:lang w:eastAsia="fr-FR" w:bidi="ar-SA"/>
        </w:rPr>
      </w:pPr>
      <w:r w:rsidRPr="00C4410F">
        <w:rPr>
          <w:rFonts w:ascii="Times" w:hAnsi="Times"/>
          <w:i/>
          <w:iCs/>
          <w:u w:val="single"/>
          <w:lang w:eastAsia="fr-FR" w:bidi="ar-SA"/>
        </w:rPr>
        <w:t>La longueur et la forme de l’énoncé</w:t>
      </w:r>
    </w:p>
    <w:p w14:paraId="261C51FF" w14:textId="27826F17" w:rsidR="00873477" w:rsidRPr="00A6037D" w:rsidRDefault="00873477" w:rsidP="00873477">
      <w:pPr>
        <w:jc w:val="both"/>
        <w:rPr>
          <w:rFonts w:ascii="Times" w:hAnsi="Times"/>
          <w:lang w:eastAsia="fr-FR" w:bidi="ar-SA"/>
        </w:rPr>
      </w:pPr>
    </w:p>
    <w:p w14:paraId="51EC9BD2" w14:textId="163B75A0" w:rsidR="00873477" w:rsidRDefault="00873477" w:rsidP="00C4410F">
      <w:pPr>
        <w:jc w:val="both"/>
        <w:rPr>
          <w:rFonts w:ascii="Times" w:hAnsi="Times"/>
          <w:lang w:eastAsia="fr-FR" w:bidi="ar-SA"/>
        </w:rPr>
      </w:pPr>
      <w:r>
        <w:rPr>
          <w:rFonts w:ascii="Times" w:hAnsi="Times"/>
          <w:lang w:eastAsia="fr-FR" w:bidi="ar-SA"/>
        </w:rPr>
        <w:t>Au cycle 2, les problèmes exposés s’étalent sur 3 lignes au plus, ce qui peut amener des difficultés au cours moyen sur des problèmes avec plus de données numériques.</w:t>
      </w:r>
    </w:p>
    <w:p w14:paraId="3A1F4A3E" w14:textId="2D754685" w:rsidR="00C4410F" w:rsidRPr="00C4410F" w:rsidRDefault="00C4410F" w:rsidP="00C4410F">
      <w:pPr>
        <w:jc w:val="both"/>
        <w:rPr>
          <w:rFonts w:ascii="Times New Roman" w:hAnsi="Times New Roman"/>
          <w:lang w:eastAsia="fr-FR" w:bidi="ar-SA"/>
        </w:rPr>
      </w:pPr>
      <w:r w:rsidRPr="00C4410F">
        <w:rPr>
          <w:lang w:eastAsia="fr-FR" w:bidi="ar-SA"/>
        </w:rPr>
        <w:t xml:space="preserve">Il est important de confronter les élèves dès le début du cours moyen à des énoncés de problèmes de plus de deux ou trois lignes sans complexité particulière au-delà de la longueur, afin </w:t>
      </w:r>
      <w:r>
        <w:rPr>
          <w:lang w:eastAsia="fr-FR" w:bidi="ar-SA"/>
        </w:rPr>
        <w:t xml:space="preserve">notamment </w:t>
      </w:r>
      <w:r w:rsidRPr="00C4410F">
        <w:rPr>
          <w:lang w:eastAsia="fr-FR" w:bidi="ar-SA"/>
        </w:rPr>
        <w:t xml:space="preserve">de leur apprendre à structurer les données pour pouvoir répondre à la question posée. </w:t>
      </w:r>
    </w:p>
    <w:p w14:paraId="5D6FF67A" w14:textId="76D01BAE" w:rsidR="00C4410F" w:rsidRPr="00C4410F" w:rsidRDefault="00C4410F" w:rsidP="00C4410F">
      <w:pPr>
        <w:jc w:val="both"/>
        <w:rPr>
          <w:rFonts w:ascii="Times New Roman" w:hAnsi="Times New Roman"/>
          <w:lang w:eastAsia="fr-FR" w:bidi="ar-SA"/>
        </w:rPr>
      </w:pPr>
      <w:r w:rsidRPr="00C4410F">
        <w:rPr>
          <w:lang w:eastAsia="fr-FR" w:bidi="ar-SA"/>
        </w:rPr>
        <w:t>D’autres éléments peuvent être de nature à faciliter ou, au contraire, à rendre plus complexe la compréhension du problèmela position de la question en début d’énoncé peut être facilitatrice</w:t>
      </w:r>
      <w:r>
        <w:rPr>
          <w:lang w:eastAsia="fr-FR" w:bidi="ar-SA"/>
        </w:rPr>
        <w:t>, organisation des données dans l’ordre de leur utilisation…</w:t>
      </w:r>
    </w:p>
    <w:p w14:paraId="021C2A2F" w14:textId="071F29B9" w:rsidR="00C4410F" w:rsidRDefault="00C4410F" w:rsidP="00873477">
      <w:pPr>
        <w:jc w:val="both"/>
        <w:rPr>
          <w:rFonts w:ascii="Times" w:hAnsi="Times"/>
          <w:lang w:eastAsia="fr-FR" w:bidi="ar-SA"/>
        </w:rPr>
      </w:pPr>
    </w:p>
    <w:p w14:paraId="519043AC" w14:textId="24E368E9" w:rsidR="00C4410F" w:rsidRPr="00C4410F" w:rsidRDefault="00C4410F" w:rsidP="00873477">
      <w:pPr>
        <w:jc w:val="both"/>
        <w:rPr>
          <w:rFonts w:ascii="Times" w:hAnsi="Times"/>
          <w:i/>
          <w:iCs/>
          <w:u w:val="single"/>
          <w:lang w:eastAsia="fr-FR" w:bidi="ar-SA"/>
        </w:rPr>
      </w:pPr>
      <w:r w:rsidRPr="00C4410F">
        <w:rPr>
          <w:rFonts w:ascii="Times" w:hAnsi="Times"/>
          <w:i/>
          <w:iCs/>
          <w:u w:val="single"/>
          <w:lang w:eastAsia="fr-FR" w:bidi="ar-SA"/>
        </w:rPr>
        <w:lastRenderedPageBreak/>
        <w:t>La présence ou non d’illustrations</w:t>
      </w:r>
    </w:p>
    <w:p w14:paraId="433C69DE" w14:textId="7FB63E77" w:rsidR="00C4410F" w:rsidRPr="00A6037D" w:rsidRDefault="00C4410F" w:rsidP="00873477">
      <w:pPr>
        <w:jc w:val="both"/>
        <w:rPr>
          <w:rFonts w:ascii="Times" w:hAnsi="Times"/>
          <w:sz w:val="10"/>
          <w:szCs w:val="10"/>
          <w:lang w:eastAsia="fr-FR" w:bidi="ar-SA"/>
        </w:rPr>
      </w:pPr>
    </w:p>
    <w:p w14:paraId="367F4C33" w14:textId="33DF1B39" w:rsidR="00C4410F" w:rsidRPr="00C4410F" w:rsidRDefault="00C4410F" w:rsidP="00C4410F">
      <w:pPr>
        <w:jc w:val="both"/>
        <w:rPr>
          <w:rFonts w:ascii="Times" w:hAnsi="Times"/>
        </w:rPr>
      </w:pPr>
      <w:r w:rsidRPr="00C4410F">
        <w:rPr>
          <w:rFonts w:ascii="Times" w:hAnsi="Times"/>
        </w:rPr>
        <w:t xml:space="preserve">Les illustrations sont souvent vues comme un moyen d’aider les élèves à mieux comprendre les énoncés qui leur sont soumis. Différentes études montrent que cela n’est pas toujours le cas : les illustrations peuvent parfois distraire les élèves, plus que les soutenir dans la résolution du problème. Par ailleurs, des illustrations contenant une partie des informations nécessaires pour résoudre le problème, comme dans l’énoncé ci-dessous, nécessitent des allers-retours entre le texte et la ou les illustrations qui augmentent la difficulté à résoudre le problème. </w:t>
      </w:r>
      <w:r>
        <w:rPr>
          <w:rFonts w:ascii="Times" w:hAnsi="Times"/>
        </w:rPr>
        <w:t>(</w:t>
      </w:r>
      <w:r w:rsidRPr="00C4410F">
        <w:rPr>
          <w:rFonts w:ascii="Times" w:hAnsi="Times"/>
          <w:color w:val="70AD47" w:themeColor="accent6"/>
        </w:rPr>
        <w:t>Exemple page 70 et 71</w:t>
      </w:r>
      <w:r>
        <w:rPr>
          <w:rFonts w:ascii="Times" w:hAnsi="Times"/>
          <w:color w:val="70AD47" w:themeColor="accent6"/>
        </w:rPr>
        <w:t>)</w:t>
      </w:r>
    </w:p>
    <w:p w14:paraId="1C0662E4" w14:textId="463950F4" w:rsidR="00A6037D" w:rsidRPr="00A6037D" w:rsidRDefault="00C4410F" w:rsidP="00A6037D">
      <w:pPr>
        <w:jc w:val="both"/>
        <w:rPr>
          <w:rFonts w:ascii="Times" w:hAnsi="Times"/>
        </w:rPr>
      </w:pPr>
      <w:r w:rsidRPr="00A6037D">
        <w:rPr>
          <w:rFonts w:ascii="Times" w:hAnsi="Times"/>
        </w:rPr>
        <w:t xml:space="preserve">Le fait de devoir confronter l’énoncé du problème à l’illustration engendre vraisemblablement </w:t>
      </w:r>
      <w:r w:rsidRPr="00A6037D">
        <w:rPr>
          <w:rFonts w:ascii="Times" w:hAnsi="Times"/>
          <w:b/>
          <w:bCs/>
        </w:rPr>
        <w:t>une surcharge cognitive</w:t>
      </w:r>
      <w:r w:rsidRPr="00A6037D">
        <w:rPr>
          <w:rFonts w:ascii="Times" w:hAnsi="Times"/>
        </w:rPr>
        <w:t xml:space="preserve"> pour les élèves.</w:t>
      </w:r>
      <w:r w:rsidR="00A6037D" w:rsidRPr="00A6037D">
        <w:rPr>
          <w:rFonts w:ascii="Times" w:hAnsi="Times"/>
        </w:rPr>
        <w:t xml:space="preserve"> Il semble donc raisonnable de ne pas chercher à illustrer à tout prix les problèmes proposés aux élèves et, lors des choix de manuels, de privilégier ceux ne multipliant pas les illustrations inutiles, aidantes ou même essentielles. </w:t>
      </w:r>
    </w:p>
    <w:p w14:paraId="7956CDFD" w14:textId="3C0C7D8D" w:rsidR="00C4410F" w:rsidRPr="00C4410F" w:rsidRDefault="00C4410F" w:rsidP="00C4410F">
      <w:pPr>
        <w:jc w:val="both"/>
        <w:rPr>
          <w:rFonts w:ascii="Times" w:hAnsi="Times"/>
        </w:rPr>
      </w:pPr>
    </w:p>
    <w:p w14:paraId="7C3AE8BD" w14:textId="66AF05EB" w:rsidR="00A6037D" w:rsidRPr="00C4410F" w:rsidRDefault="00A6037D" w:rsidP="00A6037D">
      <w:pPr>
        <w:jc w:val="both"/>
        <w:rPr>
          <w:rFonts w:ascii="Times" w:hAnsi="Times"/>
          <w:i/>
          <w:iCs/>
          <w:u w:val="single"/>
          <w:lang w:eastAsia="fr-FR" w:bidi="ar-SA"/>
        </w:rPr>
      </w:pPr>
      <w:r w:rsidRPr="00C4410F">
        <w:rPr>
          <w:rFonts w:ascii="Times" w:hAnsi="Times"/>
          <w:i/>
          <w:iCs/>
          <w:u w:val="single"/>
          <w:lang w:eastAsia="fr-FR" w:bidi="ar-SA"/>
        </w:rPr>
        <w:t xml:space="preserve">La présence </w:t>
      </w:r>
      <w:r>
        <w:rPr>
          <w:rFonts w:ascii="Times" w:hAnsi="Times"/>
          <w:i/>
          <w:iCs/>
          <w:u w:val="single"/>
          <w:lang w:eastAsia="fr-FR" w:bidi="ar-SA"/>
        </w:rPr>
        <w:t>d’éléments superflus</w:t>
      </w:r>
    </w:p>
    <w:p w14:paraId="0D874CC0" w14:textId="19D1CD55" w:rsidR="00C4410F" w:rsidRPr="00E776BA" w:rsidRDefault="00C4410F" w:rsidP="00873477">
      <w:pPr>
        <w:jc w:val="both"/>
        <w:rPr>
          <w:rFonts w:ascii="Times" w:hAnsi="Times"/>
          <w:sz w:val="10"/>
          <w:szCs w:val="10"/>
          <w:lang w:eastAsia="fr-FR" w:bidi="ar-SA"/>
        </w:rPr>
      </w:pPr>
    </w:p>
    <w:p w14:paraId="20BEFFE9" w14:textId="64250FC5" w:rsidR="003931B8" w:rsidRPr="003931B8" w:rsidRDefault="003931B8" w:rsidP="003931B8">
      <w:pPr>
        <w:jc w:val="both"/>
        <w:rPr>
          <w:rFonts w:ascii="Times" w:hAnsi="Times"/>
          <w:lang w:eastAsia="fr-FR" w:bidi="ar-SA"/>
        </w:rPr>
      </w:pPr>
      <w:r w:rsidRPr="003931B8">
        <w:rPr>
          <w:rFonts w:ascii="Times" w:hAnsi="Times"/>
          <w:lang w:eastAsia="fr-FR" w:bidi="ar-SA"/>
        </w:rPr>
        <w:t>Beaucoup de travaux ont montré l’influence de la présence des données inutiles dans les énoncés des problèmes pour la réussite des élèves à les résoudre.</w:t>
      </w:r>
    </w:p>
    <w:p w14:paraId="128CB569" w14:textId="77777777" w:rsidR="003931B8" w:rsidRPr="003931B8" w:rsidRDefault="003931B8" w:rsidP="003931B8">
      <w:pPr>
        <w:jc w:val="both"/>
        <w:rPr>
          <w:rFonts w:ascii="Times" w:hAnsi="Times"/>
          <w:lang w:eastAsia="fr-FR" w:bidi="ar-SA"/>
        </w:rPr>
      </w:pPr>
      <w:r w:rsidRPr="003931B8">
        <w:rPr>
          <w:rFonts w:ascii="Times" w:hAnsi="Times"/>
          <w:lang w:eastAsia="fr-FR" w:bidi="ar-SA"/>
        </w:rPr>
        <w:t xml:space="preserve">Proposer des problèmes avec des données inutiles est donc particulièrement intéressant pour repérer des difficultés d’élèves qui risqueraient de ne pas être décelées lors du traitement d’un problème en une étape avec deux données numériques. Cependant, il n’est sans doute pas souhaitable d’en faire une tâche technique, qui consisterait à repérer les données inutiles et les données utiles dans des énoncés de problèmes. </w:t>
      </w:r>
      <w:r w:rsidRPr="003931B8">
        <w:rPr>
          <w:rFonts w:ascii="Times" w:hAnsi="Times"/>
          <w:b/>
          <w:bCs/>
          <w:lang w:eastAsia="fr-FR" w:bidi="ar-SA"/>
        </w:rPr>
        <w:t>En résolution de problèmes, la tâche dévolue aux élèves est et doit rester celle de résoudre des problèmes</w:t>
      </w:r>
      <w:r w:rsidRPr="003931B8">
        <w:rPr>
          <w:rFonts w:ascii="Times" w:hAnsi="Times"/>
          <w:lang w:eastAsia="fr-FR" w:bidi="ar-SA"/>
        </w:rPr>
        <w:t xml:space="preserve">. Lors des temps de mise en commun, il est cependant intéressant de mettre la focale sur la présence de ces données numériques, écrites en chiffres ou en lettres, qui ne sont pas utiles pour répondre à la question posée. </w:t>
      </w:r>
    </w:p>
    <w:p w14:paraId="64A0739E" w14:textId="77777777" w:rsidR="003931B8" w:rsidRDefault="003931B8" w:rsidP="003931B8">
      <w:pPr>
        <w:rPr>
          <w:b/>
          <w:bCs/>
          <w:sz w:val="34"/>
          <w:szCs w:val="34"/>
          <w:lang w:eastAsia="fr-FR" w:bidi="ar-SA"/>
        </w:rPr>
      </w:pPr>
    </w:p>
    <w:p w14:paraId="3B1843E1" w14:textId="515FD5F8" w:rsidR="003931B8" w:rsidRPr="003931B8" w:rsidRDefault="003931B8" w:rsidP="003931B8">
      <w:pPr>
        <w:rPr>
          <w:rFonts w:ascii="Times" w:hAnsi="Times"/>
          <w:i/>
          <w:iCs/>
          <w:u w:val="single"/>
          <w:lang w:eastAsia="fr-FR" w:bidi="ar-SA"/>
        </w:rPr>
      </w:pPr>
      <w:r w:rsidRPr="003931B8">
        <w:rPr>
          <w:rFonts w:ascii="Times" w:hAnsi="Times"/>
          <w:i/>
          <w:iCs/>
          <w:u w:val="single"/>
          <w:lang w:eastAsia="fr-FR" w:bidi="ar-SA"/>
        </w:rPr>
        <w:t xml:space="preserve">Le lexique et, en particulier, le lexique spécifique aux mathématiques </w:t>
      </w:r>
    </w:p>
    <w:p w14:paraId="4C2C74B4" w14:textId="7A805D25" w:rsidR="003931B8" w:rsidRPr="00E776BA" w:rsidRDefault="003931B8" w:rsidP="003931B8">
      <w:pPr>
        <w:rPr>
          <w:sz w:val="10"/>
          <w:szCs w:val="10"/>
          <w:lang w:eastAsia="fr-FR" w:bidi="ar-SA"/>
        </w:rPr>
      </w:pPr>
    </w:p>
    <w:p w14:paraId="4259E50A" w14:textId="609603C6" w:rsidR="003931B8" w:rsidRPr="003931B8" w:rsidRDefault="003931B8" w:rsidP="003931B8">
      <w:pPr>
        <w:jc w:val="both"/>
        <w:rPr>
          <w:rFonts w:ascii="Times" w:hAnsi="Times"/>
        </w:rPr>
      </w:pPr>
      <w:r w:rsidRPr="003931B8">
        <w:rPr>
          <w:rFonts w:ascii="Times" w:hAnsi="Times"/>
          <w:lang w:eastAsia="fr-FR" w:bidi="ar-SA"/>
        </w:rPr>
        <w:t xml:space="preserve">Ce point est en lien avec le paragraphe sur la familiarité de l’élève avec l’environnement d’un problème. </w:t>
      </w:r>
      <w:r w:rsidRPr="003931B8">
        <w:rPr>
          <w:rFonts w:ascii="Times" w:hAnsi="Times"/>
        </w:rPr>
        <w:t xml:space="preserve">Si les séances de résolution de problèmes ne doivent, </w:t>
      </w:r>
      <w:r w:rsidRPr="003931B8">
        <w:rPr>
          <w:rFonts w:ascii="Times" w:hAnsi="Times"/>
          <w:i/>
          <w:iCs/>
        </w:rPr>
        <w:t>a priori</w:t>
      </w:r>
      <w:r w:rsidRPr="003931B8">
        <w:rPr>
          <w:rFonts w:ascii="Times" w:hAnsi="Times"/>
        </w:rPr>
        <w:t>, pas avoir pour objectif de faire connaître de nouveaux mots, cela n’est pas vrai pour le lexique ou la langue spécifiques aux mathématiques qu’il va falloir faire découvrir, revoir et faire maîtriser aux élèves, dans le cadre de la résolution de problèmes</w:t>
      </w:r>
      <w:r>
        <w:rPr>
          <w:rFonts w:ascii="Times" w:hAnsi="Times"/>
        </w:rPr>
        <w:t xml:space="preserve"> (</w:t>
      </w:r>
      <w:r w:rsidRPr="003931B8">
        <w:rPr>
          <w:rFonts w:ascii="Times" w:eastAsia="Times New Roman" w:hAnsi="Times" w:cs="Times New Roman"/>
          <w:kern w:val="0"/>
          <w:lang w:eastAsia="fr-FR" w:bidi="ar-SA"/>
        </w:rPr>
        <w:t>il</w:t>
      </w:r>
      <w:r>
        <w:rPr>
          <w:rFonts w:ascii="Times" w:eastAsia="Times New Roman" w:hAnsi="Times" w:cs="Times New Roman"/>
          <w:kern w:val="0"/>
          <w:lang w:eastAsia="fr-FR" w:bidi="ar-SA"/>
        </w:rPr>
        <w:t xml:space="preserve"> </w:t>
      </w:r>
      <w:r w:rsidRPr="003931B8">
        <w:rPr>
          <w:rFonts w:ascii="Times" w:eastAsia="Times New Roman" w:hAnsi="Times" w:cs="Times New Roman"/>
          <w:kern w:val="0"/>
          <w:lang w:eastAsia="fr-FR" w:bidi="ar-SA"/>
        </w:rPr>
        <w:t>en</w:t>
      </w:r>
      <w:r>
        <w:rPr>
          <w:rFonts w:ascii="Times" w:eastAsia="Times New Roman" w:hAnsi="Times" w:cs="Times New Roman"/>
          <w:kern w:val="0"/>
          <w:lang w:eastAsia="fr-FR" w:bidi="ar-SA"/>
        </w:rPr>
        <w:t xml:space="preserve"> </w:t>
      </w:r>
      <w:r w:rsidRPr="003931B8">
        <w:rPr>
          <w:rFonts w:ascii="Times" w:eastAsia="Times New Roman" w:hAnsi="Times" w:cs="Times New Roman"/>
          <w:kern w:val="0"/>
          <w:lang w:eastAsia="fr-FR" w:bidi="ar-SA"/>
        </w:rPr>
        <w:t>a</w:t>
      </w:r>
      <w:r>
        <w:rPr>
          <w:rFonts w:ascii="Times" w:eastAsia="Times New Roman" w:hAnsi="Times" w:cs="Times New Roman"/>
          <w:kern w:val="0"/>
          <w:lang w:eastAsia="fr-FR" w:bidi="ar-SA"/>
        </w:rPr>
        <w:t xml:space="preserve"> </w:t>
      </w:r>
      <w:r w:rsidRPr="003931B8">
        <w:rPr>
          <w:rFonts w:ascii="Times" w:eastAsia="Times New Roman" w:hAnsi="Times" w:cs="Times New Roman"/>
          <w:kern w:val="0"/>
          <w:lang w:eastAsia="fr-FR" w:bidi="ar-SA"/>
        </w:rPr>
        <w:t>5</w:t>
      </w:r>
      <w:r>
        <w:rPr>
          <w:rFonts w:ascii="Times" w:eastAsia="Times New Roman" w:hAnsi="Times" w:cs="Times New Roman"/>
          <w:kern w:val="0"/>
          <w:lang w:eastAsia="fr-FR" w:bidi="ar-SA"/>
        </w:rPr>
        <w:t xml:space="preserve"> </w:t>
      </w:r>
      <w:r w:rsidRPr="003931B8">
        <w:rPr>
          <w:rFonts w:ascii="Times" w:eastAsia="Times New Roman" w:hAnsi="Times" w:cs="Times New Roman"/>
          <w:kern w:val="0"/>
          <w:lang w:eastAsia="fr-FR" w:bidi="ar-SA"/>
        </w:rPr>
        <w:t>de</w:t>
      </w:r>
      <w:r>
        <w:rPr>
          <w:rFonts w:ascii="Times" w:eastAsia="Times New Roman" w:hAnsi="Times" w:cs="Times New Roman"/>
          <w:kern w:val="0"/>
          <w:lang w:eastAsia="fr-FR" w:bidi="ar-SA"/>
        </w:rPr>
        <w:t xml:space="preserve"> </w:t>
      </w:r>
      <w:r w:rsidRPr="003931B8">
        <w:rPr>
          <w:rFonts w:ascii="Times" w:eastAsia="Times New Roman" w:hAnsi="Times" w:cs="Times New Roman"/>
          <w:kern w:val="0"/>
          <w:lang w:eastAsia="fr-FR" w:bidi="ar-SA"/>
        </w:rPr>
        <w:t xml:space="preserve">plus ; il en veut au moins 6 ; </w:t>
      </w:r>
      <w:r>
        <w:rPr>
          <w:rFonts w:ascii="Times" w:eastAsia="Times New Roman" w:hAnsi="Times" w:cs="Times New Roman"/>
          <w:kern w:val="0"/>
          <w:lang w:eastAsia="fr-FR" w:bidi="ar-SA"/>
        </w:rPr>
        <w:t>il</w:t>
      </w:r>
      <w:r w:rsidRPr="003931B8">
        <w:rPr>
          <w:rFonts w:ascii="Times" w:eastAsia="Times New Roman" w:hAnsi="Times" w:cs="Times New Roman"/>
          <w:kern w:val="0"/>
          <w:lang w:eastAsia="fr-FR" w:bidi="ar-SA"/>
        </w:rPr>
        <w:t xml:space="preserve"> en a 3 fois plus ; </w:t>
      </w:r>
      <w:r>
        <w:rPr>
          <w:rFonts w:ascii="Times" w:hAnsi="Times"/>
        </w:rPr>
        <w:t>i</w:t>
      </w:r>
      <w:r w:rsidRPr="003931B8">
        <w:rPr>
          <w:rFonts w:ascii="Times" w:eastAsia="Times New Roman" w:hAnsi="Times" w:cs="Times New Roman"/>
          <w:kern w:val="0"/>
          <w:lang w:eastAsia="fr-FR" w:bidi="ar-SA"/>
        </w:rPr>
        <w:t xml:space="preserve">l est inférieur </w:t>
      </w:r>
      <w:r>
        <w:rPr>
          <w:rFonts w:ascii="Times" w:eastAsia="Times New Roman" w:hAnsi="Times" w:cs="Times New Roman"/>
          <w:kern w:val="0"/>
          <w:lang w:eastAsia="fr-FR" w:bidi="ar-SA"/>
        </w:rPr>
        <w:t xml:space="preserve">, supérieur </w:t>
      </w:r>
      <w:r w:rsidRPr="003931B8">
        <w:rPr>
          <w:rFonts w:ascii="Times" w:eastAsia="Times New Roman" w:hAnsi="Times" w:cs="Times New Roman"/>
          <w:kern w:val="0"/>
          <w:lang w:eastAsia="fr-FR" w:bidi="ar-SA"/>
        </w:rPr>
        <w:t xml:space="preserve">à ;  il en a le triple ; il en donne le quart ; il en a autant ; la longueur du rectangle est le double de sa largeur... </w:t>
      </w:r>
    </w:p>
    <w:p w14:paraId="29825219" w14:textId="2FCDBD3E" w:rsidR="003931B8" w:rsidRDefault="003931B8" w:rsidP="003931B8">
      <w:pPr>
        <w:rPr>
          <w:lang w:eastAsia="fr-FR" w:bidi="ar-SA"/>
        </w:rPr>
      </w:pPr>
    </w:p>
    <w:p w14:paraId="02E1C161" w14:textId="5C4934C5" w:rsidR="00947EEA" w:rsidRPr="009C567A" w:rsidRDefault="00947EEA" w:rsidP="003931B8">
      <w:pPr>
        <w:rPr>
          <w:rFonts w:ascii="Times" w:hAnsi="Times"/>
          <w:i/>
          <w:iCs/>
          <w:u w:val="single"/>
          <w:lang w:eastAsia="fr-FR" w:bidi="ar-SA"/>
        </w:rPr>
      </w:pPr>
      <w:r w:rsidRPr="009C567A">
        <w:rPr>
          <w:rFonts w:ascii="Times" w:hAnsi="Times"/>
          <w:i/>
          <w:iCs/>
          <w:u w:val="single"/>
          <w:lang w:eastAsia="fr-FR" w:bidi="ar-SA"/>
        </w:rPr>
        <w:t>Les mots clés de l’énoncé (plus, moins, fois …) concordant ou non avec une modélisation</w:t>
      </w:r>
    </w:p>
    <w:p w14:paraId="7F7A4BB8" w14:textId="11B7D01A" w:rsidR="009C567A" w:rsidRPr="00E776BA" w:rsidRDefault="009C567A" w:rsidP="003931B8">
      <w:pPr>
        <w:rPr>
          <w:rFonts w:ascii="Times" w:hAnsi="Times"/>
          <w:sz w:val="10"/>
          <w:szCs w:val="10"/>
          <w:lang w:eastAsia="fr-FR" w:bidi="ar-SA"/>
        </w:rPr>
      </w:pPr>
    </w:p>
    <w:p w14:paraId="53B72B78" w14:textId="2B7FFC63" w:rsidR="009C567A" w:rsidRDefault="009C567A" w:rsidP="003931B8">
      <w:pPr>
        <w:rPr>
          <w:rFonts w:ascii="Times" w:hAnsi="Times"/>
          <w:lang w:eastAsia="fr-FR" w:bidi="ar-SA"/>
        </w:rPr>
      </w:pPr>
      <w:r w:rsidRPr="009C567A">
        <w:rPr>
          <w:rFonts w:ascii="Times" w:hAnsi="Times"/>
          <w:lang w:eastAsia="fr-FR" w:bidi="ar-SA"/>
        </w:rPr>
        <w:t>Des travaux ont mis en évidence une meilleure réussite lorsque l’opération attendue correspond d’un point de vue sémantique au lexique présent dans l’énoncé.</w:t>
      </w:r>
    </w:p>
    <w:p w14:paraId="68022B64" w14:textId="36479BD5" w:rsidR="009C567A" w:rsidRPr="00E776BA" w:rsidRDefault="009C567A" w:rsidP="003931B8">
      <w:pPr>
        <w:rPr>
          <w:rFonts w:ascii="Times" w:hAnsi="Times"/>
          <w:sz w:val="10"/>
          <w:szCs w:val="10"/>
          <w:lang w:eastAsia="fr-FR" w:bidi="ar-SA"/>
        </w:rPr>
      </w:pPr>
    </w:p>
    <w:p w14:paraId="4AFFCEA8" w14:textId="216E4A6C" w:rsidR="009C567A" w:rsidRPr="009C567A" w:rsidRDefault="009C567A" w:rsidP="009C567A">
      <w:pPr>
        <w:jc w:val="center"/>
        <w:rPr>
          <w:rFonts w:ascii="Times" w:hAnsi="Times"/>
          <w:i/>
          <w:iCs/>
          <w:sz w:val="22"/>
          <w:szCs w:val="22"/>
          <w:lang w:eastAsia="fr-FR" w:bidi="ar-SA"/>
        </w:rPr>
      </w:pPr>
      <w:r w:rsidRPr="009C567A">
        <w:rPr>
          <w:rFonts w:ascii="Times" w:hAnsi="Times"/>
          <w:i/>
          <w:iCs/>
          <w:sz w:val="22"/>
          <w:szCs w:val="22"/>
          <w:lang w:eastAsia="fr-FR" w:bidi="ar-SA"/>
        </w:rPr>
        <w:t>Problème 1 : « Paul a 3 billes. Pierre a 5 billes de plus que Paul. Combien Pierre a-t-il de billes ? »</w:t>
      </w:r>
    </w:p>
    <w:p w14:paraId="52A7D3E1" w14:textId="1F29D02D" w:rsidR="009C567A" w:rsidRPr="009C567A" w:rsidRDefault="009C567A" w:rsidP="009C567A">
      <w:pPr>
        <w:jc w:val="center"/>
        <w:rPr>
          <w:rFonts w:ascii="Times" w:hAnsi="Times"/>
          <w:i/>
          <w:iCs/>
          <w:sz w:val="22"/>
          <w:szCs w:val="22"/>
          <w:lang w:eastAsia="fr-FR" w:bidi="ar-SA"/>
        </w:rPr>
      </w:pPr>
      <w:r w:rsidRPr="009C567A">
        <w:rPr>
          <w:rFonts w:ascii="Times" w:hAnsi="Times"/>
          <w:i/>
          <w:iCs/>
          <w:sz w:val="22"/>
          <w:szCs w:val="22"/>
          <w:lang w:eastAsia="fr-FR" w:bidi="ar-SA"/>
        </w:rPr>
        <w:t>Problème 2 : « Paul a 3 billes. Paul a 5 billes de moins que Pierre. Combien Pierre a-t-il de billes ? »</w:t>
      </w:r>
    </w:p>
    <w:p w14:paraId="5DB9A70B" w14:textId="77777777" w:rsidR="009C567A" w:rsidRPr="00E776BA" w:rsidRDefault="009C567A" w:rsidP="009C567A">
      <w:pPr>
        <w:rPr>
          <w:sz w:val="10"/>
          <w:szCs w:val="10"/>
          <w:lang w:eastAsia="fr-FR" w:bidi="ar-SA"/>
        </w:rPr>
      </w:pPr>
    </w:p>
    <w:p w14:paraId="3DA1FFAD" w14:textId="22241801" w:rsidR="009C567A" w:rsidRPr="009C567A" w:rsidRDefault="009C567A" w:rsidP="009C567A">
      <w:pPr>
        <w:jc w:val="both"/>
        <w:rPr>
          <w:rFonts w:ascii="Times New Roman" w:hAnsi="Times New Roman"/>
          <w:lang w:eastAsia="fr-FR" w:bidi="ar-SA"/>
        </w:rPr>
      </w:pPr>
      <w:r w:rsidRPr="009C567A">
        <w:rPr>
          <w:lang w:eastAsia="fr-FR" w:bidi="ar-SA"/>
        </w:rPr>
        <w:t xml:space="preserve">Le second exercice conduit en effet de nombreux élèves à effectuer la soustraction 5 – 3. Les processus conduisant à ce choix sont sans doute divers, avec des niveaux de compréhension variés ; pour certains élèves, cette réponse erronée révèle sans </w:t>
      </w:r>
      <w:r w:rsidRPr="009C567A">
        <w:rPr>
          <w:b/>
          <w:bCs/>
          <w:lang w:eastAsia="fr-FR" w:bidi="ar-SA"/>
        </w:rPr>
        <w:t>doute une difficulté à inhiber le réflexe</w:t>
      </w:r>
      <w:r w:rsidRPr="009C567A">
        <w:rPr>
          <w:lang w:eastAsia="fr-FR" w:bidi="ar-SA"/>
        </w:rPr>
        <w:t xml:space="preserve"> conduisant à faire une soustraction en lisant le mot « moins » présent dans l’énoncé. </w:t>
      </w:r>
    </w:p>
    <w:p w14:paraId="21D5BCA5" w14:textId="77777777" w:rsidR="009C567A" w:rsidRDefault="009C567A" w:rsidP="003931B8">
      <w:pPr>
        <w:rPr>
          <w:rFonts w:ascii="Times" w:hAnsi="Times"/>
          <w:lang w:eastAsia="fr-FR" w:bidi="ar-SA"/>
        </w:rPr>
      </w:pPr>
      <w:r>
        <w:rPr>
          <w:rFonts w:ascii="Times" w:hAnsi="Times"/>
          <w:lang w:eastAsia="fr-FR" w:bidi="ar-SA"/>
        </w:rPr>
        <w:t xml:space="preserve"> </w:t>
      </w:r>
    </w:p>
    <w:p w14:paraId="7432018F" w14:textId="01201AF2" w:rsidR="009C567A" w:rsidRDefault="009C567A" w:rsidP="003931B8">
      <w:pPr>
        <w:rPr>
          <w:rFonts w:ascii="Times" w:hAnsi="Times"/>
          <w:color w:val="70AD47" w:themeColor="accent6"/>
          <w:lang w:eastAsia="fr-FR" w:bidi="ar-SA"/>
        </w:rPr>
      </w:pPr>
      <w:r>
        <w:rPr>
          <w:rFonts w:ascii="Times" w:hAnsi="Times"/>
          <w:color w:val="70AD47" w:themeColor="accent6"/>
          <w:lang w:eastAsia="fr-FR" w:bidi="ar-SA"/>
        </w:rPr>
        <w:t>(</w:t>
      </w:r>
      <w:r w:rsidRPr="009C567A">
        <w:rPr>
          <w:rFonts w:ascii="Times" w:hAnsi="Times"/>
          <w:color w:val="70AD47" w:themeColor="accent6"/>
          <w:lang w:eastAsia="fr-FR" w:bidi="ar-SA"/>
        </w:rPr>
        <w:t>D’autres exemples page 75</w:t>
      </w:r>
      <w:r>
        <w:rPr>
          <w:rFonts w:ascii="Times" w:hAnsi="Times"/>
          <w:color w:val="70AD47" w:themeColor="accent6"/>
          <w:lang w:eastAsia="fr-FR" w:bidi="ar-SA"/>
        </w:rPr>
        <w:t>)</w:t>
      </w:r>
    </w:p>
    <w:p w14:paraId="47B6729B" w14:textId="77777777" w:rsidR="009C567A" w:rsidRDefault="009C567A" w:rsidP="003931B8">
      <w:pPr>
        <w:rPr>
          <w:rFonts w:ascii="Times" w:hAnsi="Times"/>
          <w:color w:val="70AD47" w:themeColor="accent6"/>
          <w:lang w:eastAsia="fr-FR" w:bidi="ar-SA"/>
        </w:rPr>
      </w:pPr>
    </w:p>
    <w:p w14:paraId="292A4D7E" w14:textId="537D1875" w:rsidR="009C567A" w:rsidRPr="009C567A" w:rsidRDefault="009C567A" w:rsidP="003931B8">
      <w:pPr>
        <w:rPr>
          <w:rFonts w:ascii="Times" w:hAnsi="Times"/>
          <w:i/>
          <w:iCs/>
          <w:color w:val="000000" w:themeColor="text1"/>
          <w:u w:val="single"/>
          <w:lang w:eastAsia="fr-FR" w:bidi="ar-SA"/>
        </w:rPr>
      </w:pPr>
      <w:r w:rsidRPr="009C567A">
        <w:rPr>
          <w:rFonts w:ascii="Times" w:hAnsi="Times"/>
          <w:i/>
          <w:iCs/>
          <w:color w:val="000000" w:themeColor="text1"/>
          <w:u w:val="single"/>
          <w:lang w:eastAsia="fr-FR" w:bidi="ar-SA"/>
        </w:rPr>
        <w:t>L’inscription ou non dans le champ de validité de la conception intuitive des opérations</w:t>
      </w:r>
    </w:p>
    <w:p w14:paraId="326F527E" w14:textId="73BC72CD" w:rsidR="009C567A" w:rsidRPr="00E776BA" w:rsidRDefault="009C567A" w:rsidP="003931B8">
      <w:pPr>
        <w:rPr>
          <w:rFonts w:ascii="Times" w:hAnsi="Times"/>
          <w:sz w:val="10"/>
          <w:szCs w:val="10"/>
          <w:lang w:eastAsia="fr-FR" w:bidi="ar-SA"/>
        </w:rPr>
      </w:pPr>
    </w:p>
    <w:p w14:paraId="0ACBF41A" w14:textId="03B8C286" w:rsidR="009C567A" w:rsidRPr="009C567A" w:rsidRDefault="009C567A" w:rsidP="009C567A">
      <w:pPr>
        <w:jc w:val="both"/>
        <w:rPr>
          <w:rFonts w:ascii="Times" w:hAnsi="Times"/>
        </w:rPr>
      </w:pPr>
      <w:r w:rsidRPr="009C567A">
        <w:rPr>
          <w:rFonts w:ascii="Times" w:hAnsi="Times"/>
        </w:rPr>
        <w:t xml:space="preserve">Ces conceptions intuitives sont utiles dans la mesure où elles permettent aux élèves de s’appuyer sur leurs connaissances préalables pour donner du sens à une notion, de mettre à profit leurs expériences passées pour faciliter leurs apprentissages. Mais elles vont aussi constituer un obstacle quand elles ne coïncideront pas avec la notion mathématique. Il est important de prendre en compte, dans les activités de résolution de problèmes, si la situation s’inscrit ou non dans le champ de validité de la conception intuitive de l’opération en jeu dans le problème. Il y a évidemment un enjeu fort à s’assurer que les situations travaillées en classe vont fréquemment au-delà des contextes où la conception intuitive est facilitante. </w:t>
      </w:r>
    </w:p>
    <w:p w14:paraId="03006182" w14:textId="77777777" w:rsidR="00E776BA" w:rsidRDefault="00E776BA" w:rsidP="00E776BA">
      <w:pPr>
        <w:rPr>
          <w:rFonts w:ascii="Times" w:hAnsi="Times"/>
          <w:lang w:eastAsia="fr-FR" w:bidi="ar-SA"/>
        </w:rPr>
      </w:pPr>
    </w:p>
    <w:p w14:paraId="1B9549F7" w14:textId="25E0F44A" w:rsidR="009C567A" w:rsidRDefault="00E776BA" w:rsidP="00E776BA">
      <w:pPr>
        <w:rPr>
          <w:rFonts w:ascii="Times" w:hAnsi="Times"/>
          <w:color w:val="70AD47" w:themeColor="accent6"/>
          <w:lang w:eastAsia="fr-FR" w:bidi="ar-SA"/>
        </w:rPr>
      </w:pPr>
      <w:r>
        <w:rPr>
          <w:rFonts w:ascii="Times" w:hAnsi="Times"/>
          <w:color w:val="70AD47" w:themeColor="accent6"/>
          <w:lang w:eastAsia="fr-FR" w:bidi="ar-SA"/>
        </w:rPr>
        <w:lastRenderedPageBreak/>
        <w:t>(E</w:t>
      </w:r>
      <w:r w:rsidRPr="009C567A">
        <w:rPr>
          <w:rFonts w:ascii="Times" w:hAnsi="Times"/>
          <w:color w:val="70AD47" w:themeColor="accent6"/>
          <w:lang w:eastAsia="fr-FR" w:bidi="ar-SA"/>
        </w:rPr>
        <w:t>xemples page</w:t>
      </w:r>
      <w:r>
        <w:rPr>
          <w:rFonts w:ascii="Times" w:hAnsi="Times"/>
          <w:color w:val="70AD47" w:themeColor="accent6"/>
          <w:lang w:eastAsia="fr-FR" w:bidi="ar-SA"/>
        </w:rPr>
        <w:t>s 76 et 77)</w:t>
      </w:r>
    </w:p>
    <w:p w14:paraId="420889A2" w14:textId="5C94E205" w:rsidR="00E776BA" w:rsidRDefault="00E776BA" w:rsidP="00E776BA">
      <w:pPr>
        <w:rPr>
          <w:rFonts w:ascii="Times" w:hAnsi="Times"/>
          <w:color w:val="70AD47" w:themeColor="accent6"/>
          <w:lang w:eastAsia="fr-FR" w:bidi="ar-SA"/>
        </w:rPr>
      </w:pPr>
    </w:p>
    <w:p w14:paraId="56AFAF4F" w14:textId="06D419B2" w:rsidR="00E776BA" w:rsidRDefault="00E776BA" w:rsidP="00E776BA">
      <w:pPr>
        <w:rPr>
          <w:rFonts w:ascii="Times" w:hAnsi="Times"/>
          <w:color w:val="70AD47" w:themeColor="accent6"/>
          <w:lang w:eastAsia="fr-FR" w:bidi="ar-SA"/>
        </w:rPr>
      </w:pPr>
      <w:r>
        <w:rPr>
          <w:rFonts w:ascii="Times" w:hAnsi="Times"/>
          <w:color w:val="70AD47" w:themeColor="accent6"/>
          <w:lang w:eastAsia="fr-FR" w:bidi="ar-SA"/>
        </w:rPr>
        <w:t>Un scénario, évoqué par l’énoncé, facilitant ou non la perception des relations mathématiques en jeu</w:t>
      </w:r>
    </w:p>
    <w:p w14:paraId="11EA6422" w14:textId="6810351B" w:rsidR="00E776BA" w:rsidRDefault="00E776BA" w:rsidP="00E776BA">
      <w:pPr>
        <w:rPr>
          <w:rFonts w:ascii="Times" w:hAnsi="Times"/>
          <w:color w:val="70AD47" w:themeColor="accent6"/>
          <w:lang w:eastAsia="fr-FR" w:bidi="ar-SA"/>
        </w:rPr>
      </w:pPr>
    </w:p>
    <w:p w14:paraId="3C592B1F" w14:textId="05703CC2" w:rsidR="00E776BA" w:rsidRDefault="00E776BA" w:rsidP="00E776BA">
      <w:pPr>
        <w:jc w:val="both"/>
        <w:rPr>
          <w:rFonts w:ascii="Times" w:hAnsi="Times"/>
          <w:lang w:eastAsia="fr-FR" w:bidi="ar-SA"/>
        </w:rPr>
      </w:pPr>
      <w:r w:rsidRPr="00E776BA">
        <w:rPr>
          <w:rFonts w:ascii="Times" w:hAnsi="Times"/>
          <w:lang w:eastAsia="fr-FR" w:bidi="ar-SA"/>
        </w:rPr>
        <w:t xml:space="preserve">De manière générale, il n’y a pas de neutralité entre les contenus des énoncés et les structures mathématiques sous-jacentes, dans la mesure où les relations qu’entre- tiennent les éléments d’un énoncé peuvent inciter à effectuer certaines opérations mathématiques. </w:t>
      </w:r>
    </w:p>
    <w:p w14:paraId="3DD797F2" w14:textId="77777777" w:rsidR="00E776BA" w:rsidRPr="00E776BA" w:rsidRDefault="00E776BA" w:rsidP="00E776BA">
      <w:pPr>
        <w:rPr>
          <w:rFonts w:ascii="Times" w:hAnsi="Times"/>
          <w:lang w:eastAsia="fr-FR" w:bidi="ar-SA"/>
        </w:rPr>
      </w:pPr>
    </w:p>
    <w:p w14:paraId="41D51E09" w14:textId="63CFD17B" w:rsidR="00E776BA" w:rsidRPr="00E776BA" w:rsidRDefault="00E776BA" w:rsidP="00E776BA">
      <w:pPr>
        <w:rPr>
          <w:rFonts w:ascii="Times" w:hAnsi="Times"/>
          <w:i/>
          <w:iCs/>
          <w:sz w:val="22"/>
          <w:szCs w:val="22"/>
          <w:lang w:eastAsia="fr-FR" w:bidi="ar-SA"/>
        </w:rPr>
      </w:pPr>
      <w:r w:rsidRPr="00E776BA">
        <w:rPr>
          <w:rFonts w:ascii="Times" w:hAnsi="Times"/>
          <w:i/>
          <w:iCs/>
          <w:sz w:val="22"/>
          <w:szCs w:val="22"/>
          <w:lang w:eastAsia="fr-FR" w:bidi="ar-SA"/>
        </w:rPr>
        <w:t xml:space="preserve">Entités englobantes : pommes et poires, (fruits), voitures et camions (véhicules) </w:t>
      </w:r>
      <w:r w:rsidRPr="00E776BA">
        <w:rPr>
          <w:rFonts w:ascii="Times" w:hAnsi="Times"/>
          <w:i/>
          <w:iCs/>
          <w:sz w:val="22"/>
          <w:szCs w:val="22"/>
          <w:lang w:eastAsia="fr-FR" w:bidi="ar-SA"/>
        </w:rPr>
        <w:sym w:font="Wingdings" w:char="F0E8"/>
      </w:r>
      <w:r w:rsidRPr="00E776BA">
        <w:rPr>
          <w:rFonts w:ascii="Times" w:hAnsi="Times"/>
          <w:i/>
          <w:iCs/>
          <w:sz w:val="22"/>
          <w:szCs w:val="22"/>
          <w:lang w:eastAsia="fr-FR" w:bidi="ar-SA"/>
        </w:rPr>
        <w:t xml:space="preserve"> addition et soustraction</w:t>
      </w:r>
    </w:p>
    <w:p w14:paraId="36A43BAC" w14:textId="61228C61" w:rsidR="00E776BA" w:rsidRPr="00E776BA" w:rsidRDefault="00E776BA" w:rsidP="00E776BA">
      <w:pPr>
        <w:rPr>
          <w:rFonts w:ascii="Times" w:hAnsi="Times"/>
          <w:i/>
          <w:iCs/>
          <w:sz w:val="22"/>
          <w:szCs w:val="22"/>
          <w:lang w:eastAsia="fr-FR" w:bidi="ar-SA"/>
        </w:rPr>
      </w:pPr>
      <w:r w:rsidRPr="00E776BA">
        <w:rPr>
          <w:rFonts w:ascii="Times" w:hAnsi="Times"/>
          <w:i/>
          <w:iCs/>
          <w:sz w:val="22"/>
          <w:szCs w:val="22"/>
          <w:lang w:eastAsia="fr-FR" w:bidi="ar-SA"/>
        </w:rPr>
        <w:t xml:space="preserve">Scénarios répartitions : boîtes et œufs, fleurs et vases </w:t>
      </w:r>
      <w:r w:rsidRPr="00E776BA">
        <w:rPr>
          <w:rFonts w:ascii="Times" w:hAnsi="Times"/>
          <w:i/>
          <w:iCs/>
          <w:sz w:val="22"/>
          <w:szCs w:val="22"/>
          <w:lang w:eastAsia="fr-FR" w:bidi="ar-SA"/>
        </w:rPr>
        <w:sym w:font="Wingdings" w:char="F0E8"/>
      </w:r>
      <w:r w:rsidRPr="00E776BA">
        <w:rPr>
          <w:rFonts w:ascii="Times" w:hAnsi="Times"/>
          <w:i/>
          <w:iCs/>
          <w:sz w:val="22"/>
          <w:szCs w:val="22"/>
          <w:lang w:eastAsia="fr-FR" w:bidi="ar-SA"/>
        </w:rPr>
        <w:t xml:space="preserve"> multiplication et division</w:t>
      </w:r>
    </w:p>
    <w:p w14:paraId="50D234F5" w14:textId="6519D7B3" w:rsidR="00E776BA" w:rsidRDefault="00E776BA" w:rsidP="00E776BA">
      <w:pPr>
        <w:rPr>
          <w:rFonts w:ascii="Times" w:hAnsi="Times"/>
          <w:color w:val="70AD47" w:themeColor="accent6"/>
          <w:lang w:eastAsia="fr-FR" w:bidi="ar-SA"/>
        </w:rPr>
      </w:pPr>
    </w:p>
    <w:p w14:paraId="2B74CACA" w14:textId="77777777" w:rsidR="0090748D" w:rsidRDefault="0090748D" w:rsidP="00E776BA">
      <w:pPr>
        <w:rPr>
          <w:rFonts w:ascii="Times" w:hAnsi="Times"/>
          <w:color w:val="70AD47" w:themeColor="accent6"/>
          <w:lang w:eastAsia="fr-FR" w:bidi="ar-SA"/>
        </w:rPr>
      </w:pPr>
    </w:p>
    <w:p w14:paraId="29E460B5" w14:textId="1C9F3EB5" w:rsidR="00E776BA" w:rsidRPr="009C567A" w:rsidRDefault="00E776BA" w:rsidP="00E776BA">
      <w:pPr>
        <w:jc w:val="center"/>
        <w:rPr>
          <w:rFonts w:ascii="Times" w:hAnsi="Times"/>
          <w:color w:val="70AD47" w:themeColor="accent6"/>
          <w:lang w:eastAsia="fr-FR" w:bidi="ar-SA"/>
        </w:rPr>
      </w:pPr>
      <w:r w:rsidRPr="00E776BA">
        <w:rPr>
          <w:rFonts w:ascii="Times" w:hAnsi="Times"/>
          <w:noProof/>
          <w:color w:val="70AD47" w:themeColor="accent6"/>
          <w:lang w:eastAsia="fr-FR" w:bidi="ar-SA"/>
        </w:rPr>
        <w:drawing>
          <wp:inline distT="0" distB="0" distL="0" distR="0" wp14:anchorId="24355EED" wp14:editId="5C3129B4">
            <wp:extent cx="5392535" cy="1925905"/>
            <wp:effectExtent l="0" t="0" r="0" b="508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42441" cy="1943728"/>
                    </a:xfrm>
                    <a:prstGeom prst="rect">
                      <a:avLst/>
                    </a:prstGeom>
                  </pic:spPr>
                </pic:pic>
              </a:graphicData>
            </a:graphic>
          </wp:inline>
        </w:drawing>
      </w:r>
    </w:p>
    <w:p w14:paraId="1F8D2A2C" w14:textId="7D2AA67A" w:rsidR="009C567A" w:rsidRDefault="009C567A" w:rsidP="003931B8">
      <w:pPr>
        <w:rPr>
          <w:rFonts w:ascii="Times" w:hAnsi="Times"/>
          <w:lang w:eastAsia="fr-FR" w:bidi="ar-SA"/>
        </w:rPr>
      </w:pPr>
    </w:p>
    <w:p w14:paraId="5D082B1C" w14:textId="77777777" w:rsidR="00D254E9" w:rsidRDefault="00D254E9" w:rsidP="00D254E9">
      <w:pPr>
        <w:rPr>
          <w:rFonts w:ascii="Times" w:hAnsi="Times"/>
          <w:b/>
          <w:bCs/>
          <w:lang w:eastAsia="fr-FR" w:bidi="ar-SA"/>
        </w:rPr>
      </w:pPr>
    </w:p>
    <w:p w14:paraId="370786B3" w14:textId="0A4D92DF" w:rsidR="00D254E9" w:rsidRDefault="00D254E9" w:rsidP="00D254E9">
      <w:pPr>
        <w:rPr>
          <w:rFonts w:ascii="Times" w:hAnsi="Times"/>
          <w:b/>
          <w:bCs/>
          <w:lang w:eastAsia="fr-FR" w:bidi="ar-SA"/>
        </w:rPr>
      </w:pPr>
      <w:r w:rsidRPr="00695108">
        <w:rPr>
          <w:rFonts w:ascii="Times" w:hAnsi="Times"/>
          <w:b/>
          <w:bCs/>
          <w:lang w:eastAsia="fr-FR" w:bidi="ar-SA"/>
        </w:rPr>
        <w:t>L</w:t>
      </w:r>
      <w:r>
        <w:rPr>
          <w:rFonts w:ascii="Times" w:hAnsi="Times"/>
          <w:b/>
          <w:bCs/>
          <w:lang w:eastAsia="fr-FR" w:bidi="ar-SA"/>
        </w:rPr>
        <w:t>e champ numérique</w:t>
      </w:r>
    </w:p>
    <w:p w14:paraId="6841953F" w14:textId="3C7CEBAD" w:rsidR="00D254E9" w:rsidRDefault="00D254E9" w:rsidP="003931B8">
      <w:pPr>
        <w:rPr>
          <w:rFonts w:ascii="Times" w:hAnsi="Times"/>
          <w:lang w:eastAsia="fr-FR" w:bidi="ar-SA"/>
        </w:rPr>
      </w:pPr>
    </w:p>
    <w:p w14:paraId="53B01128" w14:textId="1BA8691F" w:rsidR="00AE47AF" w:rsidRPr="00AE47AF" w:rsidRDefault="00AE47AF" w:rsidP="00AE47AF">
      <w:pPr>
        <w:jc w:val="both"/>
        <w:rPr>
          <w:rFonts w:ascii="Times" w:hAnsi="Times"/>
          <w:lang w:eastAsia="fr-FR" w:bidi="ar-SA"/>
        </w:rPr>
      </w:pPr>
      <w:r w:rsidRPr="00AE47AF">
        <w:rPr>
          <w:rFonts w:ascii="Times" w:hAnsi="Times"/>
          <w:lang w:eastAsia="fr-FR" w:bidi="ar-SA"/>
        </w:rPr>
        <w:t xml:space="preserve">Les nombres en jeu dans un problème peuvent être source de difficulté pour les élèves. La difficulté va être liée à la nature ou l’écriture des nombres (fractions, écriture à virgule d’un nombre décimal), au nombre de chiffres que comporte l’écriture de ces nombres ou encore au fait que ces nombres sont des mesures données dans des unités différentes. </w:t>
      </w:r>
    </w:p>
    <w:p w14:paraId="248F0872" w14:textId="77777777" w:rsidR="00AE47AF" w:rsidRPr="00AE47AF" w:rsidRDefault="00AE47AF" w:rsidP="00AE47AF">
      <w:pPr>
        <w:jc w:val="both"/>
        <w:rPr>
          <w:rFonts w:ascii="Times" w:hAnsi="Times"/>
          <w:lang w:eastAsia="fr-FR" w:bidi="ar-SA"/>
        </w:rPr>
      </w:pPr>
      <w:r w:rsidRPr="00AE47AF">
        <w:rPr>
          <w:rFonts w:ascii="Times" w:hAnsi="Times"/>
          <w:lang w:eastAsia="fr-FR" w:bidi="ar-SA"/>
        </w:rPr>
        <w:t xml:space="preserve">La complexité engendrée par les nombres en jeu et leurs relations peut apparaître : </w:t>
      </w:r>
    </w:p>
    <w:p w14:paraId="1E43B9E2" w14:textId="16D866B8" w:rsidR="00AE47AF" w:rsidRPr="00AE47AF" w:rsidRDefault="00AE47AF" w:rsidP="00AE47AF">
      <w:pPr>
        <w:jc w:val="both"/>
        <w:rPr>
          <w:rFonts w:ascii="Times" w:hAnsi="Times"/>
          <w:lang w:eastAsia="fr-FR" w:bidi="ar-SA"/>
        </w:rPr>
      </w:pPr>
      <w:r w:rsidRPr="00AE47AF">
        <w:rPr>
          <w:rFonts w:ascii="Times" w:hAnsi="Times"/>
          <w:lang w:eastAsia="fr-FR" w:bidi="ar-SA"/>
        </w:rPr>
        <w:t xml:space="preserve">- lors des phases de compréhension et de modélisation du problème en créant une surcharge cognitive </w:t>
      </w:r>
    </w:p>
    <w:p w14:paraId="273EDCFC" w14:textId="56DF058C" w:rsidR="00AE47AF" w:rsidRPr="00AE47AF" w:rsidRDefault="00AE47AF" w:rsidP="00AE47AF">
      <w:pPr>
        <w:jc w:val="both"/>
        <w:rPr>
          <w:rFonts w:ascii="Times" w:hAnsi="Times"/>
          <w:lang w:eastAsia="fr-FR" w:bidi="ar-SA"/>
        </w:rPr>
      </w:pPr>
      <w:r w:rsidRPr="00AE47AF">
        <w:rPr>
          <w:rFonts w:ascii="Times" w:hAnsi="Times"/>
          <w:lang w:eastAsia="fr-FR" w:bidi="ar-SA"/>
        </w:rPr>
        <w:t>- lors de la phase de calcul en nécessitant d’éventuels changements d’écriture des nombres ou d’éventuels changements d’unités des grandeurs et des stratégies de calcul parfois mal maîtrisées</w:t>
      </w:r>
    </w:p>
    <w:p w14:paraId="5BABA121" w14:textId="3578BFA2" w:rsidR="00AE47AF" w:rsidRDefault="00AE47AF" w:rsidP="003931B8">
      <w:pPr>
        <w:rPr>
          <w:rFonts w:ascii="Times" w:hAnsi="Times"/>
          <w:lang w:eastAsia="fr-FR" w:bidi="ar-SA"/>
        </w:rPr>
      </w:pPr>
    </w:p>
    <w:p w14:paraId="745C6903" w14:textId="1BFF0ECA" w:rsidR="00AE47AF" w:rsidRDefault="00AE47AF" w:rsidP="003931B8">
      <w:pPr>
        <w:rPr>
          <w:rFonts w:ascii="Times" w:hAnsi="Times"/>
          <w:color w:val="70AD47" w:themeColor="accent6"/>
          <w:lang w:eastAsia="fr-FR" w:bidi="ar-SA"/>
        </w:rPr>
      </w:pPr>
      <w:r w:rsidRPr="00AE47AF">
        <w:rPr>
          <w:rFonts w:ascii="Times" w:hAnsi="Times"/>
          <w:color w:val="70AD47" w:themeColor="accent6"/>
          <w:lang w:eastAsia="fr-FR" w:bidi="ar-SA"/>
        </w:rPr>
        <w:t>(Exemples pages 79 à 81)</w:t>
      </w:r>
    </w:p>
    <w:p w14:paraId="22E70C3D" w14:textId="14CD4420" w:rsidR="00AE47AF" w:rsidRDefault="00AE47AF" w:rsidP="003931B8">
      <w:pPr>
        <w:rPr>
          <w:rFonts w:ascii="Times" w:hAnsi="Times"/>
          <w:color w:val="70AD47" w:themeColor="accent6"/>
          <w:lang w:eastAsia="fr-FR" w:bidi="ar-SA"/>
        </w:rPr>
      </w:pPr>
    </w:p>
    <w:p w14:paraId="21BB2970" w14:textId="760BDB7D" w:rsidR="00AE47AF" w:rsidRDefault="00AE47AF" w:rsidP="003931B8">
      <w:pPr>
        <w:rPr>
          <w:rFonts w:ascii="Times" w:hAnsi="Times"/>
          <w:color w:val="70AD47" w:themeColor="accent6"/>
          <w:lang w:eastAsia="fr-FR" w:bidi="ar-SA"/>
        </w:rPr>
      </w:pPr>
    </w:p>
    <w:p w14:paraId="3FF043F2" w14:textId="7F6B665D" w:rsidR="00B8617E" w:rsidRDefault="00B8617E" w:rsidP="003931B8">
      <w:pPr>
        <w:rPr>
          <w:rFonts w:ascii="Times" w:hAnsi="Times"/>
          <w:color w:val="70AD47" w:themeColor="accent6"/>
          <w:lang w:eastAsia="fr-FR" w:bidi="ar-SA"/>
        </w:rPr>
      </w:pPr>
    </w:p>
    <w:p w14:paraId="5642FA9D" w14:textId="62954A8D" w:rsidR="00B8617E" w:rsidRDefault="00B8617E" w:rsidP="003931B8">
      <w:pPr>
        <w:rPr>
          <w:rFonts w:ascii="Times" w:hAnsi="Times"/>
          <w:color w:val="70AD47" w:themeColor="accent6"/>
          <w:lang w:eastAsia="fr-FR" w:bidi="ar-SA"/>
        </w:rPr>
      </w:pPr>
    </w:p>
    <w:p w14:paraId="1459E42F" w14:textId="57939433" w:rsidR="00B8617E" w:rsidRDefault="00B8617E" w:rsidP="003931B8">
      <w:pPr>
        <w:rPr>
          <w:rFonts w:ascii="Times" w:hAnsi="Times"/>
          <w:color w:val="70AD47" w:themeColor="accent6"/>
          <w:lang w:eastAsia="fr-FR" w:bidi="ar-SA"/>
        </w:rPr>
      </w:pPr>
    </w:p>
    <w:p w14:paraId="53A93A0C" w14:textId="1E24D02E" w:rsidR="00B8617E" w:rsidRDefault="00B8617E" w:rsidP="003931B8">
      <w:pPr>
        <w:rPr>
          <w:rFonts w:ascii="Times" w:hAnsi="Times"/>
          <w:color w:val="70AD47" w:themeColor="accent6"/>
          <w:lang w:eastAsia="fr-FR" w:bidi="ar-SA"/>
        </w:rPr>
      </w:pPr>
    </w:p>
    <w:p w14:paraId="055324D2" w14:textId="61B830ED" w:rsidR="00B8617E" w:rsidRDefault="00B8617E" w:rsidP="003931B8">
      <w:pPr>
        <w:rPr>
          <w:rFonts w:ascii="Times" w:hAnsi="Times"/>
          <w:color w:val="70AD47" w:themeColor="accent6"/>
          <w:lang w:eastAsia="fr-FR" w:bidi="ar-SA"/>
        </w:rPr>
      </w:pPr>
    </w:p>
    <w:p w14:paraId="7239ED7B" w14:textId="33586B6A" w:rsidR="00B8617E" w:rsidRDefault="00B8617E" w:rsidP="003931B8">
      <w:pPr>
        <w:rPr>
          <w:rFonts w:ascii="Times" w:hAnsi="Times"/>
          <w:color w:val="70AD47" w:themeColor="accent6"/>
          <w:lang w:eastAsia="fr-FR" w:bidi="ar-SA"/>
        </w:rPr>
      </w:pPr>
    </w:p>
    <w:p w14:paraId="621D925B" w14:textId="23848686" w:rsidR="00B8617E" w:rsidRDefault="00B8617E" w:rsidP="003931B8">
      <w:pPr>
        <w:rPr>
          <w:rFonts w:ascii="Times" w:hAnsi="Times"/>
          <w:color w:val="70AD47" w:themeColor="accent6"/>
          <w:lang w:eastAsia="fr-FR" w:bidi="ar-SA"/>
        </w:rPr>
      </w:pPr>
    </w:p>
    <w:p w14:paraId="2E2997E0" w14:textId="0CB43403" w:rsidR="00B8617E" w:rsidRDefault="00B8617E" w:rsidP="003931B8">
      <w:pPr>
        <w:rPr>
          <w:rFonts w:ascii="Times" w:hAnsi="Times"/>
          <w:color w:val="70AD47" w:themeColor="accent6"/>
          <w:lang w:eastAsia="fr-FR" w:bidi="ar-SA"/>
        </w:rPr>
      </w:pPr>
    </w:p>
    <w:p w14:paraId="783BFD13" w14:textId="3068C5A1" w:rsidR="00B8617E" w:rsidRDefault="00B8617E" w:rsidP="003931B8">
      <w:pPr>
        <w:rPr>
          <w:rFonts w:ascii="Times" w:hAnsi="Times"/>
          <w:color w:val="70AD47" w:themeColor="accent6"/>
          <w:lang w:eastAsia="fr-FR" w:bidi="ar-SA"/>
        </w:rPr>
      </w:pPr>
    </w:p>
    <w:p w14:paraId="3E72718D" w14:textId="477B13AD" w:rsidR="00B8617E" w:rsidRDefault="00B8617E" w:rsidP="003931B8">
      <w:pPr>
        <w:rPr>
          <w:rFonts w:ascii="Times" w:hAnsi="Times"/>
          <w:color w:val="70AD47" w:themeColor="accent6"/>
          <w:lang w:eastAsia="fr-FR" w:bidi="ar-SA"/>
        </w:rPr>
      </w:pPr>
    </w:p>
    <w:p w14:paraId="57AEAB70" w14:textId="62F3CE7D" w:rsidR="00B8617E" w:rsidRDefault="00B8617E" w:rsidP="003931B8">
      <w:pPr>
        <w:rPr>
          <w:rFonts w:ascii="Times" w:hAnsi="Times"/>
          <w:color w:val="70AD47" w:themeColor="accent6"/>
          <w:lang w:eastAsia="fr-FR" w:bidi="ar-SA"/>
        </w:rPr>
      </w:pPr>
    </w:p>
    <w:p w14:paraId="3E457358" w14:textId="0966B9F5" w:rsidR="00B8617E" w:rsidRDefault="00B8617E" w:rsidP="003931B8">
      <w:pPr>
        <w:rPr>
          <w:rFonts w:ascii="Times" w:hAnsi="Times"/>
          <w:color w:val="70AD47" w:themeColor="accent6"/>
          <w:lang w:eastAsia="fr-FR" w:bidi="ar-SA"/>
        </w:rPr>
      </w:pPr>
    </w:p>
    <w:p w14:paraId="44F8AE51" w14:textId="134429C1" w:rsidR="00B8617E" w:rsidRDefault="00B8617E" w:rsidP="003931B8">
      <w:pPr>
        <w:rPr>
          <w:rFonts w:ascii="Times" w:hAnsi="Times"/>
          <w:color w:val="70AD47" w:themeColor="accent6"/>
          <w:lang w:eastAsia="fr-FR" w:bidi="ar-SA"/>
        </w:rPr>
      </w:pPr>
    </w:p>
    <w:p w14:paraId="390279CD" w14:textId="2F077927" w:rsidR="00B8617E" w:rsidRDefault="00B8617E" w:rsidP="003931B8">
      <w:pPr>
        <w:rPr>
          <w:rFonts w:ascii="Times" w:hAnsi="Times"/>
          <w:color w:val="70AD47" w:themeColor="accent6"/>
          <w:lang w:eastAsia="fr-FR" w:bidi="ar-SA"/>
        </w:rPr>
      </w:pPr>
    </w:p>
    <w:p w14:paraId="4CBF922D" w14:textId="6C57AD59" w:rsidR="00B8617E" w:rsidRDefault="00B8617E" w:rsidP="003931B8">
      <w:pPr>
        <w:rPr>
          <w:rFonts w:ascii="Times" w:hAnsi="Times"/>
          <w:color w:val="70AD47" w:themeColor="accent6"/>
          <w:lang w:eastAsia="fr-FR" w:bidi="ar-SA"/>
        </w:rPr>
      </w:pPr>
    </w:p>
    <w:p w14:paraId="7AA229D6" w14:textId="3A2BF659" w:rsidR="00B8617E" w:rsidRDefault="00B8617E" w:rsidP="003931B8">
      <w:pPr>
        <w:rPr>
          <w:rFonts w:ascii="Times" w:hAnsi="Times"/>
          <w:color w:val="70AD47" w:themeColor="accent6"/>
          <w:lang w:eastAsia="fr-FR" w:bidi="ar-SA"/>
        </w:rPr>
      </w:pPr>
    </w:p>
    <w:p w14:paraId="6BBB20F3" w14:textId="41BC6C01" w:rsidR="00AE47AF" w:rsidRPr="00710245" w:rsidRDefault="00AE47AF" w:rsidP="00AE47AF">
      <w:pPr>
        <w:jc w:val="center"/>
        <w:rPr>
          <w:rFonts w:ascii="Times" w:hAnsi="Times"/>
          <w:b/>
          <w:bCs/>
          <w:sz w:val="28"/>
          <w:szCs w:val="28"/>
          <w:u w:val="single"/>
          <w:lang w:eastAsia="fr-FR" w:bidi="ar-SA"/>
        </w:rPr>
      </w:pPr>
      <w:r w:rsidRPr="00710245">
        <w:rPr>
          <w:rFonts w:ascii="Times" w:hAnsi="Times"/>
          <w:b/>
          <w:bCs/>
          <w:sz w:val="28"/>
          <w:szCs w:val="28"/>
          <w:u w:val="single"/>
          <w:lang w:eastAsia="fr-FR" w:bidi="ar-SA"/>
        </w:rPr>
        <w:lastRenderedPageBreak/>
        <w:t xml:space="preserve">CHAPITRE </w:t>
      </w:r>
      <w:r>
        <w:rPr>
          <w:rFonts w:ascii="Times" w:hAnsi="Times"/>
          <w:b/>
          <w:bCs/>
          <w:sz w:val="28"/>
          <w:szCs w:val="28"/>
          <w:u w:val="single"/>
          <w:lang w:eastAsia="fr-FR" w:bidi="ar-SA"/>
        </w:rPr>
        <w:t>4</w:t>
      </w:r>
    </w:p>
    <w:p w14:paraId="04EBF654" w14:textId="77777777" w:rsidR="00AE47AF" w:rsidRPr="00710245" w:rsidRDefault="00AE47AF" w:rsidP="00AE47AF">
      <w:pPr>
        <w:jc w:val="center"/>
        <w:rPr>
          <w:rFonts w:ascii="Times" w:hAnsi="Times"/>
          <w:b/>
          <w:bCs/>
          <w:sz w:val="8"/>
          <w:szCs w:val="8"/>
          <w:lang w:eastAsia="fr-FR" w:bidi="ar-SA"/>
        </w:rPr>
      </w:pPr>
    </w:p>
    <w:p w14:paraId="6B55A54B" w14:textId="375628EE" w:rsidR="00AE47AF" w:rsidRDefault="00AE47AF" w:rsidP="00AE47AF">
      <w:pPr>
        <w:jc w:val="center"/>
        <w:rPr>
          <w:rFonts w:ascii="Times" w:hAnsi="Times"/>
          <w:b/>
          <w:bCs/>
          <w:sz w:val="28"/>
          <w:szCs w:val="28"/>
          <w:lang w:eastAsia="fr-FR" w:bidi="ar-SA"/>
        </w:rPr>
      </w:pPr>
      <w:r>
        <w:rPr>
          <w:rFonts w:ascii="Times" w:hAnsi="Times"/>
          <w:b/>
          <w:bCs/>
          <w:sz w:val="28"/>
          <w:szCs w:val="28"/>
          <w:lang w:eastAsia="fr-FR" w:bidi="ar-SA"/>
        </w:rPr>
        <w:t>COMMENT DELIVRER UN ENSEIGNEMENT STRUCTURE DE LA RESOLUTION DE PROBLEMES ?</w:t>
      </w:r>
    </w:p>
    <w:p w14:paraId="4FB3119A" w14:textId="77777777" w:rsidR="00AE47AF" w:rsidRDefault="00AE47AF" w:rsidP="00AE47AF">
      <w:pPr>
        <w:spacing w:line="276" w:lineRule="auto"/>
        <w:jc w:val="center"/>
        <w:rPr>
          <w:rFonts w:ascii="Times" w:hAnsi="Times"/>
          <w:b/>
          <w:bCs/>
          <w:sz w:val="28"/>
          <w:szCs w:val="28"/>
          <w:lang w:eastAsia="fr-FR" w:bidi="ar-SA"/>
        </w:rPr>
      </w:pPr>
    </w:p>
    <w:p w14:paraId="79A9254F" w14:textId="77777777" w:rsidR="00350997" w:rsidRDefault="00AA2123" w:rsidP="00350997">
      <w:pPr>
        <w:suppressAutoHyphens w:val="0"/>
        <w:autoSpaceDN/>
        <w:spacing w:before="100" w:beforeAutospacing="1" w:after="100" w:afterAutospacing="1"/>
        <w:jc w:val="both"/>
        <w:textAlignment w:val="auto"/>
        <w:rPr>
          <w:rFonts w:ascii="Times" w:eastAsia="Times New Roman" w:hAnsi="Times" w:cs="Times New Roman"/>
          <w:kern w:val="0"/>
          <w:lang w:eastAsia="fr-FR" w:bidi="ar-SA"/>
        </w:rPr>
      </w:pPr>
      <w:r w:rsidRPr="00AA2123">
        <w:rPr>
          <w:rFonts w:ascii="Times" w:eastAsia="Times New Roman" w:hAnsi="Times" w:cs="Times New Roman"/>
          <w:kern w:val="0"/>
          <w:lang w:eastAsia="fr-FR" w:bidi="ar-SA"/>
        </w:rPr>
        <w:t xml:space="preserve">Construire un enseignement de la résolution de problèmes est complexe, car il faut mener de front des actions dans deux directions qui peuvent sembler difficiles à concilier : </w:t>
      </w:r>
    </w:p>
    <w:p w14:paraId="2DD9ACB9" w14:textId="39D79CAE" w:rsidR="00AA2123" w:rsidRDefault="00AA2123" w:rsidP="00350997">
      <w:pPr>
        <w:pStyle w:val="Paragraphedeliste"/>
        <w:numPr>
          <w:ilvl w:val="0"/>
          <w:numId w:val="1"/>
        </w:numPr>
        <w:suppressAutoHyphens w:val="0"/>
        <w:autoSpaceDN/>
        <w:spacing w:before="100" w:beforeAutospacing="1" w:after="100" w:afterAutospacing="1"/>
        <w:jc w:val="both"/>
        <w:textAlignment w:val="auto"/>
        <w:rPr>
          <w:rFonts w:ascii="Times" w:eastAsia="Times New Roman" w:hAnsi="Times" w:cs="Times New Roman"/>
          <w:kern w:val="0"/>
          <w:lang w:eastAsia="fr-FR" w:bidi="ar-SA"/>
        </w:rPr>
      </w:pPr>
      <w:r w:rsidRPr="00350997">
        <w:rPr>
          <w:rFonts w:ascii="Times" w:eastAsia="Times New Roman" w:hAnsi="Times" w:cs="Times New Roman"/>
          <w:kern w:val="0"/>
          <w:lang w:eastAsia="fr-FR" w:bidi="ar-SA"/>
        </w:rPr>
        <w:t xml:space="preserve">faire acquérir aux élèves des </w:t>
      </w:r>
      <w:r w:rsidRPr="00350997">
        <w:rPr>
          <w:rFonts w:ascii="Times" w:eastAsia="Times New Roman" w:hAnsi="Times" w:cs="Times New Roman"/>
          <w:b/>
          <w:bCs/>
          <w:kern w:val="0"/>
          <w:lang w:eastAsia="fr-FR" w:bidi="ar-SA"/>
        </w:rPr>
        <w:t xml:space="preserve">stratégies efficaces </w:t>
      </w:r>
      <w:r w:rsidRPr="00350997">
        <w:rPr>
          <w:rFonts w:ascii="Times" w:eastAsia="Times New Roman" w:hAnsi="Times" w:cs="Times New Roman"/>
          <w:kern w:val="0"/>
          <w:lang w:eastAsia="fr-FR" w:bidi="ar-SA"/>
        </w:rPr>
        <w:t xml:space="preserve">de résolution de problèmes, adaptées à des formes de problèmes bien identifiées rencontrées au cours moyen, et des </w:t>
      </w:r>
      <w:r w:rsidRPr="00350997">
        <w:rPr>
          <w:rFonts w:ascii="Times" w:eastAsia="Times New Roman" w:hAnsi="Times" w:cs="Times New Roman"/>
          <w:b/>
          <w:bCs/>
          <w:kern w:val="0"/>
          <w:lang w:eastAsia="fr-FR" w:bidi="ar-SA"/>
        </w:rPr>
        <w:t xml:space="preserve">quasi-automatismes </w:t>
      </w:r>
      <w:r w:rsidRPr="00350997">
        <w:rPr>
          <w:rFonts w:ascii="Times" w:eastAsia="Times New Roman" w:hAnsi="Times" w:cs="Times New Roman"/>
          <w:kern w:val="0"/>
          <w:lang w:eastAsia="fr-FR" w:bidi="ar-SA"/>
        </w:rPr>
        <w:t>permettant de mobiliser aisément et à bon escient ces stratégies en s’appuyant sur la mémoire des problèmes résolus précédemment</w:t>
      </w:r>
    </w:p>
    <w:p w14:paraId="1FA297A1" w14:textId="77777777" w:rsidR="00350997" w:rsidRPr="00350997" w:rsidRDefault="00350997" w:rsidP="00350997">
      <w:pPr>
        <w:pStyle w:val="Paragraphedeliste"/>
        <w:suppressAutoHyphens w:val="0"/>
        <w:autoSpaceDN/>
        <w:spacing w:before="100" w:beforeAutospacing="1" w:after="100" w:afterAutospacing="1"/>
        <w:jc w:val="both"/>
        <w:textAlignment w:val="auto"/>
        <w:rPr>
          <w:rFonts w:ascii="Times" w:eastAsia="Times New Roman" w:hAnsi="Times" w:cs="Times New Roman"/>
          <w:kern w:val="0"/>
          <w:lang w:eastAsia="fr-FR" w:bidi="ar-SA"/>
        </w:rPr>
      </w:pPr>
    </w:p>
    <w:p w14:paraId="79F67528" w14:textId="6622BBF6" w:rsidR="00350997" w:rsidRPr="00B8617E" w:rsidRDefault="00AA2123" w:rsidP="00350997">
      <w:pPr>
        <w:pStyle w:val="Paragraphedeliste"/>
        <w:numPr>
          <w:ilvl w:val="0"/>
          <w:numId w:val="1"/>
        </w:numPr>
        <w:suppressAutoHyphens w:val="0"/>
        <w:autoSpaceDN/>
        <w:spacing w:before="100" w:beforeAutospacing="1" w:after="100" w:afterAutospacing="1"/>
        <w:jc w:val="both"/>
        <w:textAlignment w:val="auto"/>
        <w:rPr>
          <w:rFonts w:ascii="Times" w:hAnsi="Times"/>
          <w:color w:val="70AD47" w:themeColor="accent6"/>
          <w:szCs w:val="24"/>
          <w:lang w:eastAsia="fr-FR" w:bidi="ar-SA"/>
        </w:rPr>
      </w:pPr>
      <w:r w:rsidRPr="00350997">
        <w:rPr>
          <w:rFonts w:ascii="Times" w:eastAsia="Times New Roman" w:hAnsi="Times" w:cs="Times New Roman"/>
          <w:kern w:val="0"/>
          <w:szCs w:val="24"/>
          <w:lang w:eastAsia="fr-FR" w:bidi="ar-SA"/>
        </w:rPr>
        <w:t xml:space="preserve">apprendre aux élèves à </w:t>
      </w:r>
      <w:r w:rsidRPr="00350997">
        <w:rPr>
          <w:rFonts w:ascii="Times" w:eastAsia="Times New Roman" w:hAnsi="Times" w:cs="Times New Roman"/>
          <w:b/>
          <w:bCs/>
          <w:kern w:val="0"/>
          <w:szCs w:val="24"/>
          <w:lang w:eastAsia="fr-FR" w:bidi="ar-SA"/>
        </w:rPr>
        <w:t>ne pas être déstabilisés</w:t>
      </w:r>
      <w:r w:rsidR="00350997">
        <w:rPr>
          <w:rFonts w:ascii="Times" w:eastAsia="Times New Roman" w:hAnsi="Times" w:cs="Times New Roman"/>
          <w:b/>
          <w:bCs/>
          <w:kern w:val="0"/>
          <w:szCs w:val="24"/>
          <w:lang w:eastAsia="fr-FR" w:bidi="ar-SA"/>
        </w:rPr>
        <w:t xml:space="preserve"> </w:t>
      </w:r>
      <w:r w:rsidRPr="00350997">
        <w:rPr>
          <w:rFonts w:ascii="Times" w:eastAsia="Times New Roman" w:hAnsi="Times" w:cs="Times New Roman"/>
          <w:b/>
          <w:bCs/>
          <w:kern w:val="0"/>
          <w:szCs w:val="24"/>
          <w:lang w:eastAsia="fr-FR" w:bidi="ar-SA"/>
        </w:rPr>
        <w:t>par des problèmes nouveaux</w:t>
      </w:r>
      <w:r w:rsidRPr="00350997">
        <w:rPr>
          <w:rFonts w:ascii="Times" w:eastAsia="Times New Roman" w:hAnsi="Times" w:cs="Times New Roman"/>
          <w:kern w:val="0"/>
          <w:szCs w:val="24"/>
          <w:lang w:eastAsia="fr-FR" w:bidi="ar-SA"/>
        </w:rPr>
        <w:t>, non rencontrés pré</w:t>
      </w:r>
      <w:r w:rsidRPr="00350997">
        <w:rPr>
          <w:rFonts w:ascii="Times" w:eastAsia="Times New Roman" w:hAnsi="Times" w:cs="Times New Roman"/>
          <w:kern w:val="0"/>
          <w:lang w:eastAsia="fr-FR" w:bidi="ar-SA"/>
        </w:rPr>
        <w:t xml:space="preserve">cédemment, et développer chez eux des </w:t>
      </w:r>
      <w:r w:rsidRPr="00350997">
        <w:rPr>
          <w:rFonts w:ascii="Times" w:eastAsia="Times New Roman" w:hAnsi="Times" w:cs="Times New Roman"/>
          <w:b/>
          <w:bCs/>
          <w:kern w:val="0"/>
          <w:lang w:eastAsia="fr-FR" w:bidi="ar-SA"/>
        </w:rPr>
        <w:t xml:space="preserve">habilités </w:t>
      </w:r>
      <w:r w:rsidRPr="00350997">
        <w:rPr>
          <w:rFonts w:ascii="Times" w:eastAsia="Times New Roman" w:hAnsi="Times" w:cs="Times New Roman"/>
          <w:kern w:val="0"/>
          <w:lang w:eastAsia="fr-FR" w:bidi="ar-SA"/>
        </w:rPr>
        <w:t xml:space="preserve">en résolution de problèmes </w:t>
      </w:r>
    </w:p>
    <w:p w14:paraId="38B8E462" w14:textId="77777777" w:rsidR="00B8617E" w:rsidRPr="00B8617E" w:rsidRDefault="00B8617E" w:rsidP="00B8617E">
      <w:pPr>
        <w:pStyle w:val="Paragraphedeliste"/>
        <w:rPr>
          <w:rFonts w:ascii="Times" w:hAnsi="Times"/>
          <w:color w:val="70AD47" w:themeColor="accent6"/>
          <w:szCs w:val="24"/>
          <w:lang w:eastAsia="fr-FR" w:bidi="ar-SA"/>
        </w:rPr>
      </w:pPr>
    </w:p>
    <w:p w14:paraId="5D91AD79" w14:textId="77777777" w:rsidR="00B8617E" w:rsidRPr="00B8617E" w:rsidRDefault="00B8617E" w:rsidP="00CC704A">
      <w:pPr>
        <w:pStyle w:val="Paragraphedeliste"/>
        <w:suppressAutoHyphens w:val="0"/>
        <w:autoSpaceDN/>
        <w:spacing w:before="100" w:beforeAutospacing="1" w:after="100" w:afterAutospacing="1"/>
        <w:jc w:val="both"/>
        <w:textAlignment w:val="auto"/>
        <w:rPr>
          <w:rFonts w:ascii="Times" w:hAnsi="Times"/>
          <w:color w:val="70AD47" w:themeColor="accent6"/>
          <w:szCs w:val="24"/>
          <w:lang w:eastAsia="fr-FR" w:bidi="ar-SA"/>
        </w:rPr>
      </w:pPr>
    </w:p>
    <w:p w14:paraId="09DD0264" w14:textId="25182CFE" w:rsidR="00350997" w:rsidRDefault="00350997" w:rsidP="00350997">
      <w:pPr>
        <w:suppressAutoHyphens w:val="0"/>
        <w:autoSpaceDN/>
        <w:spacing w:before="100" w:beforeAutospacing="1" w:after="100" w:afterAutospacing="1"/>
        <w:jc w:val="both"/>
        <w:textAlignment w:val="auto"/>
        <w:rPr>
          <w:rFonts w:ascii="Times" w:hAnsi="Times"/>
          <w:b/>
          <w:bCs/>
          <w:color w:val="000000" w:themeColor="text1"/>
          <w:lang w:eastAsia="fr-FR" w:bidi="ar-SA"/>
        </w:rPr>
      </w:pPr>
      <w:r w:rsidRPr="00350997">
        <w:rPr>
          <w:rFonts w:ascii="Times" w:hAnsi="Times"/>
          <w:b/>
          <w:bCs/>
          <w:color w:val="000000" w:themeColor="text1"/>
          <w:lang w:eastAsia="fr-FR" w:bidi="ar-SA"/>
        </w:rPr>
        <w:t>Fixer collectivement des objectifs sur le champ de la résolution de problèmes</w:t>
      </w:r>
    </w:p>
    <w:p w14:paraId="1B6959E0" w14:textId="77777777" w:rsidR="00350997" w:rsidRPr="00350997" w:rsidRDefault="00350997" w:rsidP="00350997">
      <w:pPr>
        <w:jc w:val="both"/>
        <w:rPr>
          <w:rFonts w:ascii="Times" w:hAnsi="Times"/>
        </w:rPr>
      </w:pPr>
      <w:r w:rsidRPr="00350997">
        <w:rPr>
          <w:rFonts w:ascii="Times" w:hAnsi="Times"/>
          <w:lang w:eastAsia="fr-FR" w:bidi="ar-SA"/>
        </w:rPr>
        <w:t>Travailler en cohérence en équipe au sein d’une école est essentiel pour accompagner efficacement les apprentissages relatifs à la résolution de problèmes</w:t>
      </w:r>
      <w:r>
        <w:rPr>
          <w:rFonts w:ascii="Times" w:hAnsi="Times"/>
          <w:lang w:eastAsia="fr-FR" w:bidi="ar-SA"/>
        </w:rPr>
        <w:t xml:space="preserve"> mais travailler aussi en cohérence avec les collègues du cycle 2 et les professeurs du collège. </w:t>
      </w:r>
      <w:r w:rsidRPr="00350997">
        <w:rPr>
          <w:rFonts w:ascii="Times" w:hAnsi="Times"/>
        </w:rPr>
        <w:t xml:space="preserve">Ces échanges doivent permettre : </w:t>
      </w:r>
    </w:p>
    <w:p w14:paraId="33A9A82A" w14:textId="1D95F2F4" w:rsidR="00350997" w:rsidRPr="00350997" w:rsidRDefault="00350997" w:rsidP="00350997">
      <w:pPr>
        <w:jc w:val="both"/>
        <w:rPr>
          <w:rFonts w:ascii="Times" w:eastAsia="Times New Roman" w:hAnsi="Times" w:cs="Times New Roman"/>
          <w:kern w:val="0"/>
          <w:lang w:eastAsia="fr-FR" w:bidi="ar-SA"/>
        </w:rPr>
      </w:pPr>
      <w:r>
        <w:rPr>
          <w:rFonts w:ascii="Times" w:eastAsia="Times New Roman" w:hAnsi="Times" w:cs="Times New Roman"/>
          <w:kern w:val="0"/>
          <w:lang w:eastAsia="fr-FR" w:bidi="ar-SA"/>
        </w:rPr>
        <w:t xml:space="preserve">- </w:t>
      </w:r>
      <w:r w:rsidRPr="00350997">
        <w:rPr>
          <w:rFonts w:ascii="Times" w:eastAsia="Times New Roman" w:hAnsi="Times" w:cs="Times New Roman"/>
          <w:kern w:val="0"/>
          <w:lang w:eastAsia="fr-FR" w:bidi="ar-SA"/>
        </w:rPr>
        <w:t xml:space="preserve">de prendre en compte ce qui a été fait précédemment </w:t>
      </w:r>
    </w:p>
    <w:p w14:paraId="2BFC303D" w14:textId="1C9645B9" w:rsidR="00350997" w:rsidRPr="00350997" w:rsidRDefault="00350997" w:rsidP="00350997">
      <w:pPr>
        <w:jc w:val="both"/>
        <w:rPr>
          <w:rFonts w:ascii="Times" w:hAnsi="Times"/>
          <w:lang w:eastAsia="fr-FR" w:bidi="ar-SA"/>
        </w:rPr>
      </w:pPr>
      <w:r>
        <w:rPr>
          <w:rFonts w:ascii="Times" w:eastAsia="Times New Roman" w:hAnsi="Times" w:cs="Times New Roman"/>
          <w:kern w:val="0"/>
          <w:lang w:eastAsia="fr-FR" w:bidi="ar-SA"/>
        </w:rPr>
        <w:t xml:space="preserve">- </w:t>
      </w:r>
      <w:r w:rsidRPr="00350997">
        <w:rPr>
          <w:rFonts w:ascii="Times" w:eastAsia="Times New Roman" w:hAnsi="Times" w:cs="Times New Roman"/>
          <w:kern w:val="0"/>
          <w:lang w:eastAsia="fr-FR" w:bidi="ar-SA"/>
        </w:rPr>
        <w:t xml:space="preserve">d’avoir une vision claire de ce qui est attendu ultérieurement </w:t>
      </w:r>
    </w:p>
    <w:p w14:paraId="2B82D781" w14:textId="12CA43D8" w:rsidR="00350997" w:rsidRDefault="00350997" w:rsidP="00350997">
      <w:pPr>
        <w:suppressAutoHyphens w:val="0"/>
        <w:autoSpaceDN/>
        <w:spacing w:before="100" w:beforeAutospacing="1" w:after="100" w:afterAutospacing="1"/>
        <w:jc w:val="both"/>
        <w:textAlignment w:val="auto"/>
        <w:rPr>
          <w:rFonts w:ascii="Times" w:hAnsi="Times"/>
          <w:color w:val="000000" w:themeColor="text1"/>
          <w:lang w:eastAsia="fr-FR" w:bidi="ar-SA"/>
        </w:rPr>
      </w:pPr>
      <w:r w:rsidRPr="00350997">
        <w:rPr>
          <w:rFonts w:ascii="Times" w:hAnsi="Times"/>
          <w:color w:val="000000" w:themeColor="text1"/>
          <w:lang w:eastAsia="fr-FR" w:bidi="ar-SA"/>
        </w:rPr>
        <w:t>Ces éch</w:t>
      </w:r>
      <w:r>
        <w:rPr>
          <w:rFonts w:ascii="Times" w:hAnsi="Times"/>
          <w:color w:val="000000" w:themeColor="text1"/>
          <w:lang w:eastAsia="fr-FR" w:bidi="ar-SA"/>
        </w:rPr>
        <w:t>an</w:t>
      </w:r>
      <w:r w:rsidRPr="00350997">
        <w:rPr>
          <w:rFonts w:ascii="Times" w:hAnsi="Times"/>
          <w:color w:val="000000" w:themeColor="text1"/>
          <w:lang w:eastAsia="fr-FR" w:bidi="ar-SA"/>
        </w:rPr>
        <w:t>ges permettent de lieux harmoniser les outils utilisés et les stratégies enseignées</w:t>
      </w:r>
      <w:r w:rsidR="00E732BB">
        <w:rPr>
          <w:rFonts w:ascii="Times" w:hAnsi="Times"/>
          <w:color w:val="000000" w:themeColor="text1"/>
          <w:lang w:eastAsia="fr-FR" w:bidi="ar-SA"/>
        </w:rPr>
        <w:t xml:space="preserve"> et peuvent s’appuyer sur les chapitres de ce guide :</w:t>
      </w:r>
    </w:p>
    <w:p w14:paraId="749967BE" w14:textId="61684003" w:rsidR="00E732BB" w:rsidRDefault="00E732BB" w:rsidP="00E732BB">
      <w:pPr>
        <w:pStyle w:val="Paragraphedeliste"/>
        <w:numPr>
          <w:ilvl w:val="0"/>
          <w:numId w:val="1"/>
        </w:numPr>
        <w:suppressAutoHyphens w:val="0"/>
        <w:autoSpaceDN/>
        <w:spacing w:before="100" w:beforeAutospacing="1" w:after="100" w:afterAutospacing="1"/>
        <w:jc w:val="both"/>
        <w:textAlignment w:val="auto"/>
        <w:rPr>
          <w:rFonts w:ascii="Times" w:hAnsi="Times"/>
          <w:color w:val="000000" w:themeColor="text1"/>
          <w:lang w:eastAsia="fr-FR" w:bidi="ar-SA"/>
        </w:rPr>
      </w:pPr>
      <w:r w:rsidRPr="00E732BB">
        <w:rPr>
          <w:rFonts w:ascii="Times" w:hAnsi="Times"/>
          <w:color w:val="000000" w:themeColor="text1"/>
          <w:lang w:eastAsia="fr-FR" w:bidi="ar-SA"/>
        </w:rPr>
        <w:t xml:space="preserve">Quels problèmes ? Savoir quels types de problèmes </w:t>
      </w:r>
      <w:r w:rsidRPr="00E732BB">
        <w:rPr>
          <w:rFonts w:ascii="Times" w:hAnsi="Times"/>
          <w:color w:val="538135" w:themeColor="accent6" w:themeShade="BF"/>
          <w:lang w:eastAsia="fr-FR" w:bidi="ar-SA"/>
        </w:rPr>
        <w:t xml:space="preserve">(chapitre 1) </w:t>
      </w:r>
      <w:r w:rsidRPr="00E732BB">
        <w:rPr>
          <w:rFonts w:ascii="Times" w:hAnsi="Times"/>
          <w:color w:val="000000" w:themeColor="text1"/>
          <w:lang w:eastAsia="fr-FR" w:bidi="ar-SA"/>
        </w:rPr>
        <w:t>ont été résolus pour en proposer d’autres plus difficiles ou non encore abordés.</w:t>
      </w:r>
    </w:p>
    <w:p w14:paraId="776CA068" w14:textId="77777777" w:rsidR="00E732BB" w:rsidRPr="00E732BB" w:rsidRDefault="00E732BB" w:rsidP="00E732BB">
      <w:pPr>
        <w:pStyle w:val="Paragraphedeliste"/>
        <w:suppressAutoHyphens w:val="0"/>
        <w:autoSpaceDN/>
        <w:spacing w:before="100" w:beforeAutospacing="1" w:after="100" w:afterAutospacing="1"/>
        <w:jc w:val="both"/>
        <w:textAlignment w:val="auto"/>
        <w:rPr>
          <w:rFonts w:ascii="Times" w:hAnsi="Times"/>
          <w:color w:val="000000" w:themeColor="text1"/>
          <w:sz w:val="10"/>
          <w:szCs w:val="10"/>
          <w:lang w:eastAsia="fr-FR" w:bidi="ar-SA"/>
        </w:rPr>
      </w:pPr>
    </w:p>
    <w:p w14:paraId="5F7B8C07" w14:textId="6A91C96B" w:rsidR="00E732BB" w:rsidRDefault="00E732BB" w:rsidP="00E732BB">
      <w:pPr>
        <w:pStyle w:val="Paragraphedeliste"/>
        <w:numPr>
          <w:ilvl w:val="0"/>
          <w:numId w:val="1"/>
        </w:numPr>
        <w:jc w:val="both"/>
        <w:rPr>
          <w:rFonts w:ascii="Times" w:hAnsi="Times"/>
        </w:rPr>
      </w:pPr>
      <w:r w:rsidRPr="00E732BB">
        <w:rPr>
          <w:rFonts w:ascii="Times" w:hAnsi="Times"/>
          <w:color w:val="000000" w:themeColor="text1"/>
          <w:lang w:eastAsia="fr-FR" w:bidi="ar-SA"/>
        </w:rPr>
        <w:t>Quelles stratégies ? L</w:t>
      </w:r>
      <w:r w:rsidRPr="00E732BB">
        <w:rPr>
          <w:rFonts w:ascii="Times" w:hAnsi="Times"/>
        </w:rPr>
        <w:t xml:space="preserve">es différentes phases proposées dans </w:t>
      </w:r>
      <w:r w:rsidRPr="00E732BB">
        <w:rPr>
          <w:rFonts w:ascii="Times" w:hAnsi="Times"/>
          <w:color w:val="538135" w:themeColor="accent6" w:themeShade="BF"/>
        </w:rPr>
        <w:t xml:space="preserve">le chapitre 2 </w:t>
      </w:r>
      <w:r w:rsidRPr="00E732BB">
        <w:rPr>
          <w:rFonts w:ascii="Times" w:hAnsi="Times"/>
        </w:rPr>
        <w:t>peuvent servir de base pour partager: compétences développées en calcul, réflexion sur la compréhension et le lexique mathématique introduit, travail sur la modélisation en s’appuyant sur des schémas</w:t>
      </w:r>
      <w:r>
        <w:rPr>
          <w:rFonts w:ascii="Times" w:hAnsi="Times"/>
        </w:rPr>
        <w:t>.</w:t>
      </w:r>
    </w:p>
    <w:p w14:paraId="75E90262" w14:textId="77777777" w:rsidR="00E732BB" w:rsidRPr="00E732BB" w:rsidRDefault="00E732BB" w:rsidP="00E732BB">
      <w:pPr>
        <w:pStyle w:val="Paragraphedeliste"/>
        <w:jc w:val="both"/>
        <w:rPr>
          <w:rFonts w:ascii="Times" w:hAnsi="Times"/>
          <w:sz w:val="10"/>
          <w:szCs w:val="10"/>
        </w:rPr>
      </w:pPr>
    </w:p>
    <w:p w14:paraId="09307578" w14:textId="77777777" w:rsidR="00E732BB" w:rsidRDefault="00E732BB" w:rsidP="00E732BB">
      <w:pPr>
        <w:pStyle w:val="Paragraphedeliste"/>
        <w:numPr>
          <w:ilvl w:val="0"/>
          <w:numId w:val="1"/>
        </w:numPr>
        <w:rPr>
          <w:rFonts w:ascii="Times" w:hAnsi="Times"/>
        </w:rPr>
      </w:pPr>
      <w:r w:rsidRPr="00E732BB">
        <w:rPr>
          <w:rFonts w:ascii="Times" w:hAnsi="Times"/>
          <w:color w:val="000000" w:themeColor="text1"/>
          <w:lang w:eastAsia="fr-FR" w:bidi="ar-SA"/>
        </w:rPr>
        <w:t xml:space="preserve">Quels niveaux de maîtrise ? </w:t>
      </w:r>
      <w:r w:rsidRPr="00E732BB">
        <w:rPr>
          <w:rFonts w:ascii="Times" w:hAnsi="Times"/>
        </w:rPr>
        <w:t xml:space="preserve">Les obstacles présentés </w:t>
      </w:r>
      <w:r w:rsidRPr="00E732BB">
        <w:rPr>
          <w:rFonts w:ascii="Times" w:hAnsi="Times"/>
          <w:color w:val="538135" w:themeColor="accent6" w:themeShade="BF"/>
        </w:rPr>
        <w:t>au chapitre 3</w:t>
      </w:r>
      <w:r w:rsidRPr="00E732BB">
        <w:rPr>
          <w:rFonts w:ascii="Times" w:hAnsi="Times"/>
        </w:rPr>
        <w:t xml:space="preserve">, liés à la structure </w:t>
      </w:r>
    </w:p>
    <w:p w14:paraId="21F3958E" w14:textId="1D52B683" w:rsidR="00E732BB" w:rsidRPr="00E732BB" w:rsidRDefault="00E732BB" w:rsidP="00E732BB">
      <w:pPr>
        <w:pStyle w:val="Paragraphedeliste"/>
        <w:rPr>
          <w:rFonts w:ascii="Times" w:hAnsi="Times"/>
        </w:rPr>
      </w:pPr>
      <w:r w:rsidRPr="00E732BB">
        <w:rPr>
          <w:rFonts w:ascii="Times" w:hAnsi="Times"/>
        </w:rPr>
        <w:t xml:space="preserve">mathématique du problème, à la nature et la forme de l’énoncé et aux données numériques en jeu, fournissent des curseurs pour déterminer le niveau de difficulté d’un problème. </w:t>
      </w:r>
    </w:p>
    <w:p w14:paraId="4DFC50DD" w14:textId="4182A54C" w:rsidR="00E732BB" w:rsidRDefault="00212860" w:rsidP="00212860">
      <w:pPr>
        <w:suppressAutoHyphens w:val="0"/>
        <w:autoSpaceDN/>
        <w:spacing w:before="100" w:beforeAutospacing="1" w:after="100" w:afterAutospacing="1"/>
        <w:jc w:val="both"/>
        <w:textAlignment w:val="auto"/>
        <w:rPr>
          <w:rFonts w:ascii="Times" w:hAnsi="Times"/>
          <w:b/>
          <w:bCs/>
          <w:color w:val="000000" w:themeColor="text1"/>
          <w:lang w:eastAsia="fr-FR" w:bidi="ar-SA"/>
        </w:rPr>
      </w:pPr>
      <w:r>
        <w:rPr>
          <w:rFonts w:ascii="Times" w:hAnsi="Times"/>
          <w:b/>
          <w:bCs/>
          <w:color w:val="000000" w:themeColor="text1"/>
          <w:lang w:eastAsia="fr-FR" w:bidi="ar-SA"/>
        </w:rPr>
        <w:t>Construire une progression partagée</w:t>
      </w:r>
    </w:p>
    <w:p w14:paraId="66FE29C9" w14:textId="23CB1E01" w:rsidR="00212860" w:rsidRPr="00212860" w:rsidRDefault="00212860" w:rsidP="00212860">
      <w:pPr>
        <w:jc w:val="both"/>
        <w:rPr>
          <w:rFonts w:ascii="Times" w:hAnsi="Times"/>
          <w:lang w:eastAsia="fr-FR" w:bidi="ar-SA"/>
        </w:rPr>
      </w:pPr>
      <w:r>
        <w:rPr>
          <w:rFonts w:ascii="Times" w:hAnsi="Times"/>
          <w:lang w:eastAsia="fr-FR" w:bidi="ar-SA"/>
        </w:rPr>
        <w:t>L</w:t>
      </w:r>
      <w:r w:rsidRPr="00212860">
        <w:rPr>
          <w:rFonts w:ascii="Times" w:hAnsi="Times"/>
          <w:lang w:eastAsia="fr-FR" w:bidi="ar-SA"/>
        </w:rPr>
        <w:t xml:space="preserve">e choix peut être fait de partager une progression par année ou par demi-année, idéalement du début du cycle 2 à la fin du cycle 3, indiquant : </w:t>
      </w:r>
    </w:p>
    <w:p w14:paraId="3F9603D9" w14:textId="009C603B" w:rsidR="00212860" w:rsidRPr="00212860" w:rsidRDefault="00212860" w:rsidP="00212860">
      <w:pPr>
        <w:jc w:val="both"/>
        <w:rPr>
          <w:rFonts w:ascii="Times" w:hAnsi="Times"/>
          <w:lang w:eastAsia="fr-FR" w:bidi="ar-SA"/>
        </w:rPr>
      </w:pPr>
      <w:r>
        <w:rPr>
          <w:rFonts w:ascii="Times" w:hAnsi="Times"/>
          <w:lang w:eastAsia="fr-FR" w:bidi="ar-SA"/>
        </w:rPr>
        <w:t>-</w:t>
      </w:r>
      <w:r w:rsidRPr="00212860">
        <w:rPr>
          <w:rFonts w:ascii="Times" w:hAnsi="Times"/>
          <w:lang w:eastAsia="fr-FR" w:bidi="ar-SA"/>
        </w:rPr>
        <w:t xml:space="preserve"> une liste d’exemples de problèmes en une ou plusieurs étapes que les élèves doivent savoir traiter, s’appuyant sur les repères fournis dans </w:t>
      </w:r>
      <w:r w:rsidRPr="00212860">
        <w:rPr>
          <w:rFonts w:ascii="Times" w:hAnsi="Times"/>
          <w:color w:val="538135" w:themeColor="accent6" w:themeShade="BF"/>
          <w:lang w:eastAsia="fr-FR" w:bidi="ar-SA"/>
        </w:rPr>
        <w:t>le chapitre 1</w:t>
      </w:r>
    </w:p>
    <w:p w14:paraId="1FE2E12D" w14:textId="71C7A406" w:rsidR="00212860" w:rsidRPr="00212860" w:rsidRDefault="00212860" w:rsidP="00212860">
      <w:pPr>
        <w:jc w:val="both"/>
        <w:rPr>
          <w:rFonts w:ascii="Times" w:hAnsi="Times"/>
          <w:lang w:eastAsia="fr-FR" w:bidi="ar-SA"/>
        </w:rPr>
      </w:pPr>
      <w:r>
        <w:rPr>
          <w:rFonts w:ascii="Times" w:hAnsi="Times"/>
          <w:lang w:eastAsia="fr-FR" w:bidi="ar-SA"/>
        </w:rPr>
        <w:t>-</w:t>
      </w:r>
      <w:r w:rsidRPr="00212860">
        <w:rPr>
          <w:rFonts w:ascii="Times" w:hAnsi="Times"/>
          <w:lang w:eastAsia="fr-FR" w:bidi="ar-SA"/>
        </w:rPr>
        <w:t xml:space="preserve"> des objectifs précis concernant les problèmes atypiques que les élèves doivent apprendre à résoudre, s’appuyant sur les repères fournis dans </w:t>
      </w:r>
      <w:r w:rsidRPr="00212860">
        <w:rPr>
          <w:rFonts w:ascii="Times" w:hAnsi="Times"/>
          <w:color w:val="538135" w:themeColor="accent6" w:themeShade="BF"/>
          <w:lang w:eastAsia="fr-FR" w:bidi="ar-SA"/>
        </w:rPr>
        <w:t>le chapitre 1</w:t>
      </w:r>
    </w:p>
    <w:p w14:paraId="3FFC7B63" w14:textId="0C426AC8" w:rsidR="00212860" w:rsidRDefault="00212860" w:rsidP="00212860">
      <w:pPr>
        <w:jc w:val="both"/>
        <w:rPr>
          <w:rFonts w:ascii="Times" w:hAnsi="Times"/>
          <w:lang w:eastAsia="fr-FR" w:bidi="ar-SA"/>
        </w:rPr>
      </w:pPr>
      <w:r>
        <w:rPr>
          <w:rFonts w:ascii="Times" w:hAnsi="Times"/>
          <w:lang w:eastAsia="fr-FR" w:bidi="ar-SA"/>
        </w:rPr>
        <w:t>-</w:t>
      </w:r>
      <w:r w:rsidRPr="00212860">
        <w:rPr>
          <w:rFonts w:ascii="Times" w:hAnsi="Times"/>
          <w:lang w:eastAsia="fr-FR" w:bidi="ar-SA"/>
        </w:rPr>
        <w:t xml:space="preserve"> des éléments sur ce qui est attendu des élèves concernant la compétence « représenter » (construction de schémas). </w:t>
      </w:r>
    </w:p>
    <w:p w14:paraId="6B073433" w14:textId="77777777" w:rsidR="00AE521F" w:rsidRPr="00212860" w:rsidRDefault="00AE521F" w:rsidP="00212860">
      <w:pPr>
        <w:jc w:val="both"/>
        <w:rPr>
          <w:rFonts w:ascii="Times" w:hAnsi="Times"/>
          <w:lang w:eastAsia="fr-FR" w:bidi="ar-SA"/>
        </w:rPr>
      </w:pPr>
    </w:p>
    <w:p w14:paraId="54166B3E" w14:textId="274A4C20" w:rsidR="00212860" w:rsidRPr="00212860" w:rsidRDefault="00212860" w:rsidP="00212860">
      <w:pPr>
        <w:jc w:val="both"/>
        <w:rPr>
          <w:rFonts w:ascii="Times" w:hAnsi="Times"/>
          <w:lang w:eastAsia="fr-FR" w:bidi="ar-SA"/>
        </w:rPr>
      </w:pPr>
      <w:r w:rsidRPr="00212860">
        <w:rPr>
          <w:rFonts w:ascii="Times" w:hAnsi="Times"/>
          <w:lang w:eastAsia="fr-FR" w:bidi="ar-SA"/>
        </w:rPr>
        <w:t>Il peut</w:t>
      </w:r>
      <w:r w:rsidR="00AE521F">
        <w:rPr>
          <w:rFonts w:ascii="Times" w:hAnsi="Times"/>
          <w:lang w:eastAsia="fr-FR" w:bidi="ar-SA"/>
        </w:rPr>
        <w:t xml:space="preserve"> également </w:t>
      </w:r>
      <w:r w:rsidRPr="00212860">
        <w:rPr>
          <w:rFonts w:ascii="Times" w:hAnsi="Times"/>
          <w:lang w:eastAsia="fr-FR" w:bidi="ar-SA"/>
        </w:rPr>
        <w:t xml:space="preserve"> être proposé une évaluation en résolution de problèmes, pour la période 3 de CM2, partagée par l’ensemble des écoles d’un même réseau. </w:t>
      </w:r>
    </w:p>
    <w:p w14:paraId="6DC429D8" w14:textId="1986386F" w:rsidR="00AE521F" w:rsidRPr="00AE521F" w:rsidRDefault="00AE521F" w:rsidP="00AE521F">
      <w:pPr>
        <w:suppressAutoHyphens w:val="0"/>
        <w:autoSpaceDN/>
        <w:spacing w:before="100" w:beforeAutospacing="1" w:after="100" w:afterAutospacing="1"/>
        <w:jc w:val="center"/>
        <w:textAlignment w:val="auto"/>
        <w:rPr>
          <w:rFonts w:ascii="Times" w:hAnsi="Times"/>
          <w:color w:val="538135" w:themeColor="accent6" w:themeShade="BF"/>
          <w:lang w:eastAsia="fr-FR" w:bidi="ar-SA"/>
        </w:rPr>
      </w:pPr>
      <w:r w:rsidRPr="00AE521F">
        <w:rPr>
          <w:rFonts w:ascii="Times" w:hAnsi="Times"/>
          <w:color w:val="538135" w:themeColor="accent6" w:themeShade="BF"/>
          <w:lang w:eastAsia="fr-FR" w:bidi="ar-SA"/>
        </w:rPr>
        <w:t>Focus sur un exemple d’évaluation commune fin de période 3 en CM1(pages 87 et 88)</w:t>
      </w:r>
    </w:p>
    <w:p w14:paraId="6E0E06FA" w14:textId="1ED32A9C" w:rsidR="00AE521F" w:rsidRDefault="00AE521F" w:rsidP="00AE521F">
      <w:pPr>
        <w:suppressAutoHyphens w:val="0"/>
        <w:autoSpaceDN/>
        <w:spacing w:before="100" w:beforeAutospacing="1" w:after="100" w:afterAutospacing="1"/>
        <w:jc w:val="both"/>
        <w:textAlignment w:val="auto"/>
        <w:rPr>
          <w:rFonts w:ascii="Times" w:hAnsi="Times"/>
          <w:b/>
          <w:bCs/>
          <w:color w:val="000000" w:themeColor="text1"/>
          <w:lang w:eastAsia="fr-FR" w:bidi="ar-SA"/>
        </w:rPr>
      </w:pPr>
      <w:r>
        <w:rPr>
          <w:rFonts w:ascii="Times" w:hAnsi="Times"/>
          <w:b/>
          <w:bCs/>
          <w:color w:val="000000" w:themeColor="text1"/>
          <w:lang w:eastAsia="fr-FR" w:bidi="ar-SA"/>
        </w:rPr>
        <w:lastRenderedPageBreak/>
        <w:t>Points de vigilance et propositions pour construire une séquence en résolution de</w:t>
      </w:r>
      <w:r w:rsidR="00092A1A">
        <w:rPr>
          <w:rFonts w:ascii="Times" w:hAnsi="Times"/>
          <w:b/>
          <w:bCs/>
          <w:color w:val="000000" w:themeColor="text1"/>
          <w:lang w:eastAsia="fr-FR" w:bidi="ar-SA"/>
        </w:rPr>
        <w:t xml:space="preserve"> </w:t>
      </w:r>
      <w:r>
        <w:rPr>
          <w:rFonts w:ascii="Times" w:hAnsi="Times"/>
          <w:b/>
          <w:bCs/>
          <w:color w:val="000000" w:themeColor="text1"/>
          <w:lang w:eastAsia="fr-FR" w:bidi="ar-SA"/>
        </w:rPr>
        <w:t>problèmes</w:t>
      </w:r>
    </w:p>
    <w:p w14:paraId="5700224A" w14:textId="77777777" w:rsidR="00092A1A" w:rsidRPr="00092A1A" w:rsidRDefault="00092A1A" w:rsidP="00092A1A">
      <w:pPr>
        <w:jc w:val="both"/>
        <w:rPr>
          <w:rFonts w:ascii="Times" w:hAnsi="Times"/>
          <w:lang w:eastAsia="fr-FR" w:bidi="ar-SA"/>
        </w:rPr>
      </w:pPr>
      <w:r w:rsidRPr="00092A1A">
        <w:rPr>
          <w:rFonts w:ascii="Times" w:hAnsi="Times"/>
          <w:lang w:eastAsia="fr-FR" w:bidi="ar-SA"/>
        </w:rPr>
        <w:t>« La résolution de problèmes » n’est pas un objectif en soi, mais le champ sur lequel le travail est mené. L’objectif d’une telle séquence doit donc être plus précis, par exemple « savoir résoudre des problèmes en une étape avec des fractions</w:t>
      </w:r>
      <w:r w:rsidRPr="00092A1A">
        <w:rPr>
          <w:rFonts w:ascii="Times" w:hAnsi="Times"/>
          <w:i/>
          <w:iCs/>
          <w:lang w:eastAsia="fr-FR" w:bidi="ar-SA"/>
        </w:rPr>
        <w:t xml:space="preserve"> </w:t>
      </w:r>
      <w:r w:rsidRPr="00092A1A">
        <w:rPr>
          <w:rFonts w:ascii="Times" w:hAnsi="Times"/>
          <w:lang w:eastAsia="fr-FR" w:bidi="ar-SA"/>
        </w:rPr>
        <w:t>» ou « savoir résoudre des problèmes multiplicatifs de comparaison en une étape avec des nombres décimaux » ou encore « savoir résoudre des problèmes algébriques en utilisant des schémas en barres</w:t>
      </w:r>
      <w:r w:rsidRPr="00092A1A">
        <w:rPr>
          <w:rFonts w:ascii="Times" w:hAnsi="Times"/>
          <w:i/>
          <w:iCs/>
          <w:lang w:eastAsia="fr-FR" w:bidi="ar-SA"/>
        </w:rPr>
        <w:t xml:space="preserve"> </w:t>
      </w:r>
      <w:r w:rsidRPr="00092A1A">
        <w:rPr>
          <w:rFonts w:ascii="Times" w:hAnsi="Times"/>
          <w:lang w:eastAsia="fr-FR" w:bidi="ar-SA"/>
        </w:rPr>
        <w:t xml:space="preserve">». </w:t>
      </w:r>
    </w:p>
    <w:p w14:paraId="53309610" w14:textId="5FD73EC9" w:rsidR="00AE521F" w:rsidRDefault="00092A1A" w:rsidP="00092A1A">
      <w:pPr>
        <w:suppressAutoHyphens w:val="0"/>
        <w:autoSpaceDN/>
        <w:spacing w:before="100" w:beforeAutospacing="1" w:after="100" w:afterAutospacing="1"/>
        <w:textAlignment w:val="auto"/>
        <w:rPr>
          <w:rFonts w:ascii="Times" w:hAnsi="Times"/>
          <w:i/>
          <w:iCs/>
          <w:lang w:eastAsia="fr-FR" w:bidi="ar-SA"/>
        </w:rPr>
      </w:pPr>
      <w:r w:rsidRPr="00092A1A">
        <w:rPr>
          <w:rFonts w:ascii="Times" w:hAnsi="Times"/>
          <w:i/>
          <w:iCs/>
          <w:lang w:eastAsia="fr-FR" w:bidi="ar-SA"/>
        </w:rPr>
        <w:t>Rendre visibles les objectifs de la séquence de la première séance</w:t>
      </w:r>
    </w:p>
    <w:p w14:paraId="5F909AE1" w14:textId="17EFE6BF" w:rsidR="00092A1A" w:rsidRDefault="00092A1A" w:rsidP="00DC04FC">
      <w:pPr>
        <w:suppressAutoHyphens w:val="0"/>
        <w:autoSpaceDN/>
        <w:spacing w:before="100" w:beforeAutospacing="1" w:after="100" w:afterAutospacing="1"/>
        <w:jc w:val="both"/>
        <w:textAlignment w:val="auto"/>
        <w:rPr>
          <w:rFonts w:ascii="Times" w:eastAsia="Times New Roman" w:hAnsi="Times" w:cs="Times New Roman"/>
          <w:kern w:val="0"/>
          <w:lang w:eastAsia="fr-FR" w:bidi="ar-SA"/>
        </w:rPr>
      </w:pPr>
      <w:r w:rsidRPr="00092A1A">
        <w:rPr>
          <w:rFonts w:ascii="Times" w:eastAsia="Times New Roman" w:hAnsi="Times" w:cs="Times New Roman"/>
          <w:kern w:val="0"/>
          <w:lang w:eastAsia="fr-FR" w:bidi="ar-SA"/>
        </w:rPr>
        <w:t>Une séquence peut commencer par la proposition d’un premier problème à résoudre rapidement afin de faire émerger explicitement ce qui pose problème</w:t>
      </w:r>
      <w:r>
        <w:rPr>
          <w:rFonts w:ascii="Times" w:eastAsia="Times New Roman" w:hAnsi="Times" w:cs="Times New Roman"/>
          <w:kern w:val="0"/>
          <w:lang w:eastAsia="fr-FR" w:bidi="ar-SA"/>
        </w:rPr>
        <w:t xml:space="preserve">. </w:t>
      </w:r>
      <w:r w:rsidRPr="00092A1A">
        <w:rPr>
          <w:rFonts w:ascii="Times" w:eastAsia="Times New Roman" w:hAnsi="Times" w:cs="Times New Roman"/>
          <w:kern w:val="0"/>
          <w:lang w:eastAsia="fr-FR" w:bidi="ar-SA"/>
        </w:rPr>
        <w:t xml:space="preserve">Les éventuelles erreurs sont donc accueillies avec une bienveillance renforcée. Ce premier problème permet de rendre les élèves réceptifs aux solutions qui seront proposées ensuite pour surmonter les difficultés que présente le problème. </w:t>
      </w:r>
    </w:p>
    <w:p w14:paraId="022360DF" w14:textId="4A92F702" w:rsidR="00537C4D" w:rsidRDefault="00537C4D" w:rsidP="00DC04FC">
      <w:pPr>
        <w:jc w:val="both"/>
        <w:rPr>
          <w:rFonts w:ascii="Times" w:hAnsi="Times"/>
          <w:lang w:eastAsia="fr-FR" w:bidi="ar-SA"/>
        </w:rPr>
      </w:pPr>
      <w:r>
        <w:rPr>
          <w:rFonts w:ascii="Times" w:hAnsi="Times"/>
          <w:lang w:eastAsia="fr-FR" w:bidi="ar-SA"/>
        </w:rPr>
        <w:t xml:space="preserve">L’utilisation </w:t>
      </w:r>
      <w:r w:rsidR="00DC04FC" w:rsidRPr="00DC04FC">
        <w:rPr>
          <w:rFonts w:ascii="Times" w:hAnsi="Times"/>
          <w:lang w:eastAsia="fr-FR" w:bidi="ar-SA"/>
        </w:rPr>
        <w:t xml:space="preserve"> d’un cahier </w:t>
      </w:r>
      <w:r>
        <w:rPr>
          <w:rFonts w:ascii="Times" w:hAnsi="Times"/>
          <w:lang w:eastAsia="fr-FR" w:bidi="ar-SA"/>
        </w:rPr>
        <w:t>est</w:t>
      </w:r>
      <w:r w:rsidR="00DC04FC" w:rsidRPr="00DC04FC">
        <w:rPr>
          <w:rFonts w:ascii="Times" w:hAnsi="Times"/>
          <w:lang w:eastAsia="fr-FR" w:bidi="ar-SA"/>
        </w:rPr>
        <w:t xml:space="preserve"> indispensable pour laisser des traces pour l’enseignant et pour l’élève. Ces problèmes peuvent être très proches du problème initial dans un premier temps, il faut aussi proposer des problèmes portant sur un contexte suffisamment éloigné du contexte initial. En effet, les travaux sur </w:t>
      </w:r>
      <w:r w:rsidR="00DC04FC" w:rsidRPr="00537C4D">
        <w:rPr>
          <w:rFonts w:ascii="Times" w:hAnsi="Times"/>
          <w:b/>
          <w:bCs/>
          <w:lang w:eastAsia="fr-FR" w:bidi="ar-SA"/>
        </w:rPr>
        <w:t>le transfert d’apprentissage</w:t>
      </w:r>
      <w:r w:rsidR="00DC04FC" w:rsidRPr="00DC04FC">
        <w:rPr>
          <w:rFonts w:ascii="Times" w:hAnsi="Times"/>
          <w:lang w:eastAsia="fr-FR" w:bidi="ar-SA"/>
        </w:rPr>
        <w:t xml:space="preserve"> montrent que des élèves peuvent avoir tendance à se centrer sur des éléments de surface pour relier les problèmes entre eux (problèmes d’achats, problèmes de gains, problèmes sur les fruits, etc.), alors que les élèves en réussite s’appuient sur la structure mathématique sous-jacente. </w:t>
      </w:r>
    </w:p>
    <w:p w14:paraId="031AE072" w14:textId="77777777" w:rsidR="00537C4D" w:rsidRPr="00DC04FC" w:rsidRDefault="00537C4D" w:rsidP="00DC04FC">
      <w:pPr>
        <w:jc w:val="both"/>
        <w:rPr>
          <w:rFonts w:ascii="Times" w:hAnsi="Times"/>
          <w:lang w:eastAsia="fr-FR" w:bidi="ar-SA"/>
        </w:rPr>
      </w:pPr>
    </w:p>
    <w:p w14:paraId="33ED44A8" w14:textId="6AF74F64" w:rsidR="00DC04FC" w:rsidRDefault="00DC04FC" w:rsidP="00DC04FC">
      <w:pPr>
        <w:jc w:val="both"/>
        <w:rPr>
          <w:rFonts w:ascii="Times" w:hAnsi="Times"/>
          <w:b/>
          <w:bCs/>
          <w:lang w:eastAsia="fr-FR" w:bidi="ar-SA"/>
        </w:rPr>
      </w:pPr>
      <w:r w:rsidRPr="00DC04FC">
        <w:rPr>
          <w:rFonts w:ascii="Times" w:hAnsi="Times"/>
          <w:b/>
          <w:bCs/>
          <w:lang w:eastAsia="fr-FR" w:bidi="ar-SA"/>
        </w:rPr>
        <w:t xml:space="preserve">Laisser les élèves résoudre des problèmes tout en les accompagnant </w:t>
      </w:r>
    </w:p>
    <w:p w14:paraId="2CADA6D7" w14:textId="77777777" w:rsidR="00537C4D" w:rsidRPr="00DC04FC" w:rsidRDefault="00537C4D" w:rsidP="00DC04FC">
      <w:pPr>
        <w:jc w:val="both"/>
        <w:rPr>
          <w:rFonts w:ascii="Times" w:hAnsi="Times"/>
          <w:lang w:eastAsia="fr-FR" w:bidi="ar-SA"/>
        </w:rPr>
      </w:pPr>
    </w:p>
    <w:p w14:paraId="306FB3C1" w14:textId="55C9DC22" w:rsidR="00537C4D" w:rsidRPr="00DC04FC" w:rsidRDefault="00DC04FC" w:rsidP="00537C4D">
      <w:pPr>
        <w:jc w:val="both"/>
        <w:rPr>
          <w:rFonts w:ascii="Times" w:hAnsi="Times"/>
          <w:lang w:eastAsia="fr-FR" w:bidi="ar-SA"/>
        </w:rPr>
      </w:pPr>
      <w:r w:rsidRPr="00DC04FC">
        <w:rPr>
          <w:rFonts w:ascii="Times" w:hAnsi="Times"/>
          <w:lang w:eastAsia="fr-FR" w:bidi="ar-SA"/>
        </w:rPr>
        <w:t xml:space="preserve">Lors des temps d’enseignement consacrés à la résolution de problèmes, la priorité doit être donnée à la résolution de problèmes par les élèves. Une centration sur des sous-objectifs plus précis (compréhension, construction de schémas, modélisation, calculs, etc.) ne doit pas être proposée </w:t>
      </w:r>
      <w:r w:rsidRPr="00DC04FC">
        <w:rPr>
          <w:rFonts w:ascii="Times" w:hAnsi="Times"/>
          <w:i/>
          <w:iCs/>
          <w:lang w:eastAsia="fr-FR" w:bidi="ar-SA"/>
        </w:rPr>
        <w:t>a priori</w:t>
      </w:r>
      <w:r w:rsidRPr="00DC04FC">
        <w:rPr>
          <w:rFonts w:ascii="Times" w:hAnsi="Times"/>
          <w:lang w:eastAsia="fr-FR" w:bidi="ar-SA"/>
        </w:rPr>
        <w:t>, même si les professeurs l’ont nécessairement à l’esprit lorsqu’ils circulent dans les rangs. Elle ne devient utile que pendant la résolution, avec les élèves pour lesquels des besoins spécifiques émergent, ou après la résolution, lors d’un temps de mise en commun, d’échange ou de correction</w:t>
      </w:r>
    </w:p>
    <w:p w14:paraId="484FBAF8" w14:textId="2157D082" w:rsidR="00DC04FC" w:rsidRPr="00DC04FC" w:rsidRDefault="00537C4D" w:rsidP="00DC04FC">
      <w:pPr>
        <w:jc w:val="both"/>
        <w:rPr>
          <w:rFonts w:ascii="Times" w:hAnsi="Times"/>
          <w:lang w:eastAsia="fr-FR" w:bidi="ar-SA"/>
        </w:rPr>
      </w:pPr>
      <w:r>
        <w:rPr>
          <w:rFonts w:ascii="Times" w:hAnsi="Times"/>
          <w:lang w:eastAsia="fr-FR" w:bidi="ar-SA"/>
        </w:rPr>
        <w:t>L</w:t>
      </w:r>
      <w:r w:rsidR="00DC04FC" w:rsidRPr="00DC04FC">
        <w:rPr>
          <w:rFonts w:ascii="Times" w:hAnsi="Times"/>
          <w:lang w:eastAsia="fr-FR" w:bidi="ar-SA"/>
        </w:rPr>
        <w:t xml:space="preserve">’analyse fine des besoins des élèves par le professeur doit permettre les aménagements utiles. </w:t>
      </w:r>
    </w:p>
    <w:p w14:paraId="06A6E559" w14:textId="56EB5E2B" w:rsidR="00DC04FC" w:rsidRDefault="00DC04FC" w:rsidP="00DC04FC">
      <w:pPr>
        <w:jc w:val="both"/>
        <w:rPr>
          <w:rFonts w:ascii="Times" w:hAnsi="Times"/>
          <w:i/>
          <w:iCs/>
          <w:lang w:eastAsia="fr-FR" w:bidi="ar-SA"/>
        </w:rPr>
      </w:pPr>
      <w:r w:rsidRPr="00DC04FC">
        <w:rPr>
          <w:rFonts w:ascii="Times" w:hAnsi="Times"/>
          <w:lang w:eastAsia="fr-FR" w:bidi="ar-SA"/>
        </w:rPr>
        <w:br/>
      </w:r>
      <w:r w:rsidR="00537C4D" w:rsidRPr="00537C4D">
        <w:rPr>
          <w:rFonts w:ascii="Times" w:hAnsi="Times"/>
          <w:i/>
          <w:iCs/>
          <w:lang w:eastAsia="fr-FR" w:bidi="ar-SA"/>
        </w:rPr>
        <w:t xml:space="preserve">Limiter les échanges sur le problème en amont de sa résolution </w:t>
      </w:r>
    </w:p>
    <w:p w14:paraId="1E886ACB" w14:textId="77777777" w:rsidR="00537C4D" w:rsidRPr="00537C4D" w:rsidRDefault="00537C4D" w:rsidP="00DC04FC">
      <w:pPr>
        <w:jc w:val="both"/>
        <w:rPr>
          <w:rFonts w:ascii="Times" w:hAnsi="Times"/>
          <w:i/>
          <w:iCs/>
          <w:lang w:eastAsia="fr-FR" w:bidi="ar-SA"/>
        </w:rPr>
      </w:pPr>
    </w:p>
    <w:p w14:paraId="4BB92959" w14:textId="5B3E9BB6" w:rsidR="00DC04FC" w:rsidRDefault="00DC04FC" w:rsidP="00DC04FC">
      <w:pPr>
        <w:jc w:val="both"/>
        <w:rPr>
          <w:rFonts w:ascii="Times" w:hAnsi="Times"/>
          <w:lang w:eastAsia="fr-FR" w:bidi="ar-SA"/>
        </w:rPr>
      </w:pPr>
      <w:r w:rsidRPr="00DC04FC">
        <w:rPr>
          <w:rFonts w:ascii="Times" w:hAnsi="Times"/>
          <w:lang w:eastAsia="fr-FR" w:bidi="ar-SA"/>
        </w:rPr>
        <w:t xml:space="preserve">Les échanges que l’on peut observer sont de différentes natures : il s’agit parfois d’expliciter ou de faire expliciter la signification de certains mots de l’énoncé, d’autres fois d’amorcer la résolution du problème. Ces deux pratiques sont généralement à éviter. La première a tendance à éloigner les élèves de la tâche de résolution (Est-ce un exercice sur le lexique ?) et conduit souvent à une déconcentration des élèves, en particulier quand les explications ou les échanges sur le lexique s’éternisent. La seconde conduit souvent à « tuer » le problème : en effet, le professeur ne maîtrise pas les réponses aux questions des élèves, qui donnent souvent plus d’informations que ce qui serait souhaitable. Les élèves ne sont alors plus dans une tâche de résoution de problème, mais dans une simple tâche d’exécution. Bien évidemment, cette remarque ne concerne pas la lecture du problème à voix haute par le professeur ou un pair, à un ou plusieurs élèves qui seraient en difficulté pour effectuer cette lecture eux-mêmes. </w:t>
      </w:r>
    </w:p>
    <w:p w14:paraId="0BE86C0A" w14:textId="77777777" w:rsidR="00537C4D" w:rsidRPr="00DC04FC" w:rsidRDefault="00537C4D" w:rsidP="00DC04FC">
      <w:pPr>
        <w:jc w:val="both"/>
        <w:rPr>
          <w:rFonts w:ascii="Times" w:hAnsi="Times"/>
          <w:lang w:eastAsia="fr-FR" w:bidi="ar-SA"/>
        </w:rPr>
      </w:pPr>
    </w:p>
    <w:p w14:paraId="19742702" w14:textId="09853C41" w:rsidR="00DC04FC" w:rsidRDefault="00537C4D" w:rsidP="00DC04FC">
      <w:pPr>
        <w:jc w:val="both"/>
        <w:rPr>
          <w:rFonts w:ascii="Times" w:hAnsi="Times"/>
          <w:i/>
          <w:iCs/>
          <w:lang w:eastAsia="fr-FR" w:bidi="ar-SA"/>
        </w:rPr>
      </w:pPr>
      <w:r w:rsidRPr="00537C4D">
        <w:rPr>
          <w:rFonts w:ascii="Times" w:hAnsi="Times"/>
          <w:i/>
          <w:iCs/>
          <w:lang w:eastAsia="fr-FR" w:bidi="ar-SA"/>
        </w:rPr>
        <w:t xml:space="preserve">Éviter les séances de résolutions de problèmes centrées sur des sous-tâches </w:t>
      </w:r>
    </w:p>
    <w:p w14:paraId="5765488D" w14:textId="77777777" w:rsidR="00537C4D" w:rsidRPr="00537C4D" w:rsidRDefault="00537C4D" w:rsidP="00DC04FC">
      <w:pPr>
        <w:jc w:val="both"/>
        <w:rPr>
          <w:rFonts w:ascii="Times" w:hAnsi="Times"/>
          <w:i/>
          <w:iCs/>
          <w:lang w:eastAsia="fr-FR" w:bidi="ar-SA"/>
        </w:rPr>
      </w:pPr>
    </w:p>
    <w:p w14:paraId="18092BE1" w14:textId="52F5DED3" w:rsidR="00DC04FC" w:rsidRDefault="00DC04FC" w:rsidP="00DC04FC">
      <w:pPr>
        <w:jc w:val="both"/>
        <w:rPr>
          <w:rFonts w:ascii="Times" w:hAnsi="Times"/>
          <w:lang w:eastAsia="fr-FR" w:bidi="ar-SA"/>
        </w:rPr>
      </w:pPr>
      <w:r w:rsidRPr="00DC04FC">
        <w:rPr>
          <w:rFonts w:ascii="Times" w:hAnsi="Times"/>
          <w:lang w:eastAsia="fr-FR" w:bidi="ar-SA"/>
        </w:rPr>
        <w:t>Il est en effet préférable d’éviter les séances de résolution de problèmes qui ne conduisent pas à résoudre des problèmes</w:t>
      </w:r>
      <w:r w:rsidR="00537C4D">
        <w:rPr>
          <w:rFonts w:ascii="Times" w:hAnsi="Times"/>
          <w:lang w:eastAsia="fr-FR" w:bidi="ar-SA"/>
        </w:rPr>
        <w:t xml:space="preserve"> : séances spécifiques pour </w:t>
      </w:r>
      <w:r w:rsidRPr="00DC04FC">
        <w:rPr>
          <w:rFonts w:ascii="Times" w:hAnsi="Times"/>
          <w:lang w:eastAsia="fr-FR" w:bidi="ar-SA"/>
        </w:rPr>
        <w:t>repérer les données utiles et les données inutiles</w:t>
      </w:r>
      <w:r w:rsidR="00537C4D">
        <w:rPr>
          <w:rFonts w:ascii="Times" w:hAnsi="Times"/>
          <w:lang w:eastAsia="fr-FR" w:bidi="ar-SA"/>
        </w:rPr>
        <w:t xml:space="preserve">, pour </w:t>
      </w:r>
      <w:r w:rsidRPr="00DC04FC">
        <w:rPr>
          <w:rFonts w:ascii="Times" w:hAnsi="Times"/>
          <w:lang w:eastAsia="fr-FR" w:bidi="ar-SA"/>
        </w:rPr>
        <w:t xml:space="preserve">effectuer des représentations (dessins, schémas) des problèmes sans chercher à les résoudre. Il est par contre essentiel de rendre explicites ces sous-tâches lors des temps de mise en commun, car une prise de conscience de ces sous-tâches et une efficacité à les traiter sont nécessaires pour être en réussite en résolution de problèmes. </w:t>
      </w:r>
    </w:p>
    <w:p w14:paraId="3D721C05" w14:textId="77777777" w:rsidR="00537C4D" w:rsidRPr="00DC04FC" w:rsidRDefault="00537C4D" w:rsidP="00DC04FC">
      <w:pPr>
        <w:jc w:val="both"/>
        <w:rPr>
          <w:rFonts w:ascii="Times" w:hAnsi="Times"/>
          <w:lang w:eastAsia="fr-FR" w:bidi="ar-SA"/>
        </w:rPr>
      </w:pPr>
    </w:p>
    <w:p w14:paraId="07C7800A" w14:textId="77777777" w:rsidR="00B8617E" w:rsidRDefault="00B8617E" w:rsidP="00DC04FC">
      <w:pPr>
        <w:jc w:val="both"/>
        <w:rPr>
          <w:rFonts w:ascii="Times" w:hAnsi="Times"/>
          <w:i/>
          <w:iCs/>
          <w:lang w:eastAsia="fr-FR" w:bidi="ar-SA"/>
        </w:rPr>
      </w:pPr>
    </w:p>
    <w:p w14:paraId="71B2620A" w14:textId="77777777" w:rsidR="00B8617E" w:rsidRDefault="00B8617E" w:rsidP="00DC04FC">
      <w:pPr>
        <w:jc w:val="both"/>
        <w:rPr>
          <w:rFonts w:ascii="Times" w:hAnsi="Times"/>
          <w:i/>
          <w:iCs/>
          <w:lang w:eastAsia="fr-FR" w:bidi="ar-SA"/>
        </w:rPr>
      </w:pPr>
    </w:p>
    <w:p w14:paraId="32E51A66" w14:textId="0B87BEE1" w:rsidR="00DC04FC" w:rsidRPr="00537C4D" w:rsidRDefault="00537C4D" w:rsidP="00DC04FC">
      <w:pPr>
        <w:jc w:val="both"/>
        <w:rPr>
          <w:rFonts w:ascii="Times" w:hAnsi="Times"/>
          <w:i/>
          <w:iCs/>
          <w:lang w:eastAsia="fr-FR" w:bidi="ar-SA"/>
        </w:rPr>
      </w:pPr>
      <w:r w:rsidRPr="00537C4D">
        <w:rPr>
          <w:rFonts w:ascii="Times" w:hAnsi="Times"/>
          <w:i/>
          <w:iCs/>
          <w:lang w:eastAsia="fr-FR" w:bidi="ar-SA"/>
        </w:rPr>
        <w:lastRenderedPageBreak/>
        <w:t xml:space="preserve">Éviter d’être surmobilisé par les élèves les plus en réussite </w:t>
      </w:r>
    </w:p>
    <w:p w14:paraId="53DFDD69" w14:textId="77777777" w:rsidR="00537C4D" w:rsidRPr="00DC04FC" w:rsidRDefault="00537C4D" w:rsidP="00DC04FC">
      <w:pPr>
        <w:jc w:val="both"/>
        <w:rPr>
          <w:rFonts w:ascii="Times" w:hAnsi="Times"/>
          <w:lang w:eastAsia="fr-FR" w:bidi="ar-SA"/>
        </w:rPr>
      </w:pPr>
    </w:p>
    <w:p w14:paraId="0C5A127A" w14:textId="6323BDF9" w:rsidR="00DC04FC" w:rsidRDefault="00DC04FC" w:rsidP="00DC04FC">
      <w:pPr>
        <w:jc w:val="both"/>
        <w:rPr>
          <w:rFonts w:ascii="Times" w:hAnsi="Times"/>
          <w:lang w:eastAsia="fr-FR" w:bidi="ar-SA"/>
        </w:rPr>
      </w:pPr>
      <w:r w:rsidRPr="00DC04FC">
        <w:rPr>
          <w:rFonts w:ascii="Times" w:hAnsi="Times"/>
          <w:lang w:eastAsia="fr-FR" w:bidi="ar-SA"/>
        </w:rPr>
        <w:t>Dans certaines classes, et c’est sans doute une pratique pertinente, les élèves ne lèvent plus la main (c’est une demande explicite du professeur) et le professeur circule de manière ordonnée dans les rangs. Cette dernière pratique lui permet en effet de ne pas centrer son attention sur les élèves qui sont les plus demandeurs</w:t>
      </w:r>
      <w:r w:rsidR="00403620">
        <w:rPr>
          <w:rFonts w:ascii="Times" w:hAnsi="Times"/>
          <w:lang w:eastAsia="fr-FR" w:bidi="ar-SA"/>
        </w:rPr>
        <w:t xml:space="preserve"> avec une </w:t>
      </w:r>
      <w:r w:rsidRPr="00DC04FC">
        <w:rPr>
          <w:rFonts w:ascii="Times" w:hAnsi="Times"/>
          <w:lang w:eastAsia="fr-FR" w:bidi="ar-SA"/>
        </w:rPr>
        <w:t xml:space="preserve">appétence pour les mathématiques et qui sont souvent le plus en réussite, mais au contraire de consulter les travaux de tous les élèves et de consacrer plus de temps aux élèves qui ont le plus de besoins. Il peut ainsi valider les bonnes réponses, encourager les réussites et fournir l’accompagnement approprié à ceux qui ont besoin d’aide, individuellement ou au sein d’un groupe de besoin. Une telle action permet également de gagner en efficacité lors des temps de mise en commun, en évitant de corriger collectivement et de s’attarder sur un problème dont la résolution ne pose pas de difficulté aux élèves. </w:t>
      </w:r>
    </w:p>
    <w:p w14:paraId="6D3BE4D4" w14:textId="77777777" w:rsidR="00403620" w:rsidRPr="00DC04FC" w:rsidRDefault="00403620" w:rsidP="00DC04FC">
      <w:pPr>
        <w:jc w:val="both"/>
        <w:rPr>
          <w:rFonts w:ascii="Times" w:hAnsi="Times"/>
          <w:lang w:eastAsia="fr-FR" w:bidi="ar-SA"/>
        </w:rPr>
      </w:pPr>
    </w:p>
    <w:p w14:paraId="28DB493D" w14:textId="77777777" w:rsidR="00B8617E" w:rsidRDefault="00B8617E" w:rsidP="00DC04FC">
      <w:pPr>
        <w:jc w:val="both"/>
        <w:rPr>
          <w:rFonts w:ascii="Times" w:hAnsi="Times"/>
          <w:i/>
          <w:iCs/>
          <w:lang w:eastAsia="fr-FR" w:bidi="ar-SA"/>
        </w:rPr>
      </w:pPr>
    </w:p>
    <w:p w14:paraId="76837E4D" w14:textId="636806D7" w:rsidR="00DC04FC" w:rsidRPr="00403620" w:rsidRDefault="00403620" w:rsidP="00DC04FC">
      <w:pPr>
        <w:jc w:val="both"/>
        <w:rPr>
          <w:rFonts w:ascii="Times" w:hAnsi="Times"/>
          <w:i/>
          <w:iCs/>
          <w:lang w:eastAsia="fr-FR" w:bidi="ar-SA"/>
        </w:rPr>
      </w:pPr>
      <w:r w:rsidRPr="00403620">
        <w:rPr>
          <w:rFonts w:ascii="Times" w:hAnsi="Times"/>
          <w:i/>
          <w:iCs/>
          <w:lang w:eastAsia="fr-FR" w:bidi="ar-SA"/>
        </w:rPr>
        <w:t xml:space="preserve">Éviter les prises de parole trop fréquentes sur les temps dédiés à la résolution individuelle </w:t>
      </w:r>
    </w:p>
    <w:p w14:paraId="32DD59F6" w14:textId="77777777" w:rsidR="00403620" w:rsidRPr="00385EE8" w:rsidRDefault="00403620" w:rsidP="00DC04FC">
      <w:pPr>
        <w:jc w:val="both"/>
        <w:rPr>
          <w:rFonts w:ascii="Times" w:hAnsi="Times"/>
          <w:sz w:val="10"/>
          <w:szCs w:val="10"/>
          <w:lang w:eastAsia="fr-FR" w:bidi="ar-SA"/>
        </w:rPr>
      </w:pPr>
    </w:p>
    <w:p w14:paraId="2D9141B7" w14:textId="318F8ED7" w:rsidR="00DC04FC" w:rsidRDefault="00403620" w:rsidP="00DC04FC">
      <w:pPr>
        <w:jc w:val="both"/>
        <w:rPr>
          <w:rFonts w:ascii="Times" w:hAnsi="Times"/>
          <w:lang w:eastAsia="fr-FR" w:bidi="ar-SA"/>
        </w:rPr>
      </w:pPr>
      <w:r>
        <w:rPr>
          <w:rFonts w:ascii="Times" w:hAnsi="Times"/>
          <w:lang w:eastAsia="fr-FR" w:bidi="ar-SA"/>
        </w:rPr>
        <w:t>D</w:t>
      </w:r>
      <w:r w:rsidR="00DC04FC" w:rsidRPr="00DC04FC">
        <w:rPr>
          <w:rFonts w:ascii="Times" w:hAnsi="Times"/>
          <w:lang w:eastAsia="fr-FR" w:bidi="ar-SA"/>
        </w:rPr>
        <w:t xml:space="preserve">es constats de difficultés, lors du passage dans les rangs, peuvent encourager à communiquer des informations supplémentaires aux élèves. Cela peut être pertinent si une incompréhension d’un élément du problème est largement partagée. Il peut même être pertinent d’interrompre le temps de recherche pour une rapide mise au point. </w:t>
      </w:r>
      <w:r w:rsidR="00DC04FC" w:rsidRPr="00403620">
        <w:rPr>
          <w:rFonts w:ascii="Times" w:hAnsi="Times"/>
          <w:b/>
          <w:bCs/>
          <w:lang w:eastAsia="fr-FR" w:bidi="ar-SA"/>
        </w:rPr>
        <w:t xml:space="preserve">Ces interruptions doivent rester peu fréquentes </w:t>
      </w:r>
      <w:r w:rsidR="00DC04FC" w:rsidRPr="00DC04FC">
        <w:rPr>
          <w:rFonts w:ascii="Times" w:hAnsi="Times"/>
          <w:lang w:eastAsia="fr-FR" w:bidi="ar-SA"/>
        </w:rPr>
        <w:t xml:space="preserve">afin de </w:t>
      </w:r>
    </w:p>
    <w:p w14:paraId="21D8B653" w14:textId="77777777" w:rsidR="00B8617E" w:rsidRDefault="00B8617E" w:rsidP="00DC04FC">
      <w:pPr>
        <w:jc w:val="both"/>
        <w:rPr>
          <w:rFonts w:ascii="Times" w:hAnsi="Times"/>
          <w:lang w:eastAsia="fr-FR" w:bidi="ar-SA"/>
        </w:rPr>
      </w:pPr>
    </w:p>
    <w:p w14:paraId="0F3912E6" w14:textId="77777777" w:rsidR="00B8617E" w:rsidRDefault="00B8617E" w:rsidP="00DC04FC">
      <w:pPr>
        <w:jc w:val="both"/>
        <w:rPr>
          <w:rFonts w:ascii="Times" w:hAnsi="Times"/>
          <w:lang w:eastAsia="fr-FR" w:bidi="ar-SA"/>
        </w:rPr>
      </w:pPr>
    </w:p>
    <w:p w14:paraId="3892D921" w14:textId="11D7648C" w:rsidR="00DC04FC" w:rsidRPr="00403620" w:rsidRDefault="00403620" w:rsidP="00DC04FC">
      <w:pPr>
        <w:jc w:val="both"/>
        <w:rPr>
          <w:rFonts w:ascii="Times" w:hAnsi="Times"/>
          <w:i/>
          <w:iCs/>
          <w:lang w:eastAsia="fr-FR" w:bidi="ar-SA"/>
        </w:rPr>
      </w:pPr>
      <w:r w:rsidRPr="00403620">
        <w:rPr>
          <w:rFonts w:ascii="Times" w:hAnsi="Times"/>
          <w:i/>
          <w:iCs/>
          <w:lang w:eastAsia="fr-FR" w:bidi="ar-SA"/>
        </w:rPr>
        <w:t xml:space="preserve">Éviter les temps de mise en commun trop longs </w:t>
      </w:r>
    </w:p>
    <w:p w14:paraId="5CD1D1B5" w14:textId="77777777" w:rsidR="00403620" w:rsidRPr="00385EE8" w:rsidRDefault="00403620" w:rsidP="00DC04FC">
      <w:pPr>
        <w:jc w:val="both"/>
        <w:rPr>
          <w:rFonts w:ascii="Times" w:hAnsi="Times"/>
          <w:sz w:val="10"/>
          <w:szCs w:val="10"/>
          <w:lang w:eastAsia="fr-FR" w:bidi="ar-SA"/>
        </w:rPr>
      </w:pPr>
    </w:p>
    <w:p w14:paraId="191DA8D8" w14:textId="77777777" w:rsidR="005D3BD5" w:rsidRDefault="00DC04FC" w:rsidP="00DC04FC">
      <w:pPr>
        <w:jc w:val="both"/>
        <w:rPr>
          <w:rFonts w:ascii="Times" w:hAnsi="Times"/>
          <w:lang w:eastAsia="fr-FR" w:bidi="ar-SA"/>
        </w:rPr>
      </w:pPr>
      <w:r w:rsidRPr="00DC04FC">
        <w:rPr>
          <w:rFonts w:ascii="Times" w:hAnsi="Times"/>
          <w:lang w:eastAsia="fr-FR" w:bidi="ar-SA"/>
        </w:rPr>
        <w:t>Idéalement, au moins les trois quarts de la durée d’une séance de résolution de problèmes doivent être consacrés à la résolution de problèmes par les élèves. Cela signifie que le temps de mise en commun ne doit pas dépasser le tiers du temps consacré à la résolution individuelle</w:t>
      </w:r>
      <w:r w:rsidR="00403620">
        <w:rPr>
          <w:rFonts w:ascii="Times" w:hAnsi="Times"/>
          <w:lang w:eastAsia="fr-FR" w:bidi="ar-SA"/>
        </w:rPr>
        <w:t xml:space="preserve"> (sauf dans le cas d’</w:t>
      </w:r>
      <w:r w:rsidRPr="00DC04FC">
        <w:rPr>
          <w:rFonts w:ascii="Times" w:hAnsi="Times"/>
          <w:lang w:eastAsia="fr-FR" w:bidi="ar-SA"/>
        </w:rPr>
        <w:t>un temps long d’institutionnalisation est prévu</w:t>
      </w:r>
      <w:r w:rsidR="00403620">
        <w:rPr>
          <w:rFonts w:ascii="Times" w:hAnsi="Times"/>
          <w:lang w:eastAsia="fr-FR" w:bidi="ar-SA"/>
        </w:rPr>
        <w:t>).</w:t>
      </w:r>
      <w:r w:rsidRPr="00DC04FC">
        <w:rPr>
          <w:rFonts w:ascii="Times" w:hAnsi="Times"/>
          <w:lang w:eastAsia="fr-FR" w:bidi="ar-SA"/>
        </w:rPr>
        <w:t xml:space="preserve"> Ce ratio implique également que tous les élèves soient effectivement en recherche pendant tout le temps consacré à la résolution individuelle</w:t>
      </w:r>
      <w:r w:rsidR="00403620">
        <w:rPr>
          <w:rFonts w:ascii="Times" w:hAnsi="Times"/>
          <w:lang w:eastAsia="fr-FR" w:bidi="ar-SA"/>
        </w:rPr>
        <w:t xml:space="preserve"> donc un accompagnement des </w:t>
      </w:r>
      <w:r w:rsidRPr="00DC04FC">
        <w:rPr>
          <w:rFonts w:ascii="Times" w:hAnsi="Times"/>
          <w:lang w:eastAsia="fr-FR" w:bidi="ar-SA"/>
        </w:rPr>
        <w:t xml:space="preserve"> élèves les plus fragiles </w:t>
      </w:r>
      <w:r w:rsidR="00403620">
        <w:rPr>
          <w:rFonts w:ascii="Times" w:hAnsi="Times"/>
          <w:lang w:eastAsia="fr-FR" w:bidi="ar-SA"/>
        </w:rPr>
        <w:t xml:space="preserve">et des propositions de nouveaux pooblèmes pour </w:t>
      </w:r>
      <w:r w:rsidRPr="00DC04FC">
        <w:rPr>
          <w:rFonts w:ascii="Times" w:hAnsi="Times"/>
          <w:lang w:eastAsia="fr-FR" w:bidi="ar-SA"/>
        </w:rPr>
        <w:t xml:space="preserve"> élèves ayant le plus de facilités en mathématiques </w:t>
      </w:r>
      <w:r w:rsidRPr="00403620">
        <w:rPr>
          <w:rFonts w:ascii="Times" w:hAnsi="Times"/>
          <w:b/>
          <w:bCs/>
          <w:lang w:eastAsia="fr-FR" w:bidi="ar-SA"/>
        </w:rPr>
        <w:t>pour pouvoir faire des mathématiques pendant toute la séance</w:t>
      </w:r>
      <w:r w:rsidRPr="00DC04FC">
        <w:rPr>
          <w:rFonts w:ascii="Times" w:hAnsi="Times"/>
          <w:lang w:eastAsia="fr-FR" w:bidi="ar-SA"/>
        </w:rPr>
        <w:t>. La consultation des cahiers, au fil de la séance, est essentielle pour organiser le temps de mise en commun. Il est inutile de corriger collectivement un problème qui n’a posé de difficulté à personne et il est également inutile de corriger collectivement un problème qui n’a pu être abordé que par deux ou trois élèves, une correction dans le cahier par le professeur sera alors certainement plus pertinente. Ces temps de correction et de mise en commun doivent être l’occasion de mettre en avant les éléments que les élèves doivent s’approprier et retenir. Il s’agit d’une tâche particulièrement délicate pour le professeur</w:t>
      </w:r>
      <w:r w:rsidR="005D3BD5">
        <w:rPr>
          <w:rFonts w:ascii="Times" w:hAnsi="Times"/>
          <w:lang w:eastAsia="fr-FR" w:bidi="ar-SA"/>
        </w:rPr>
        <w:t> :</w:t>
      </w:r>
    </w:p>
    <w:p w14:paraId="3F9A292C" w14:textId="77777777" w:rsidR="005D3BD5" w:rsidRDefault="00DC04FC" w:rsidP="007A560A">
      <w:pPr>
        <w:pStyle w:val="Paragraphedeliste"/>
        <w:numPr>
          <w:ilvl w:val="0"/>
          <w:numId w:val="1"/>
        </w:numPr>
        <w:jc w:val="both"/>
        <w:rPr>
          <w:rFonts w:ascii="Times" w:hAnsi="Times"/>
          <w:szCs w:val="24"/>
          <w:lang w:eastAsia="fr-FR" w:bidi="ar-SA"/>
        </w:rPr>
      </w:pPr>
      <w:r w:rsidRPr="005D3BD5">
        <w:rPr>
          <w:rFonts w:ascii="Times" w:hAnsi="Times"/>
          <w:lang w:eastAsia="fr-FR" w:bidi="ar-SA"/>
        </w:rPr>
        <w:t xml:space="preserve">faire percevoir que toutes les méthodes ne se valent pas, que certaines sont moins efficaces et doivent être abandonnées alors que d’autres doivent au contraire être privilégiées. </w:t>
      </w:r>
      <w:r w:rsidRPr="005D3BD5">
        <w:rPr>
          <w:rFonts w:ascii="Times" w:hAnsi="Times"/>
          <w:szCs w:val="24"/>
          <w:lang w:eastAsia="fr-FR" w:bidi="ar-SA"/>
        </w:rPr>
        <w:t xml:space="preserve">car susceptibles de générer des erreurs de comptage </w:t>
      </w:r>
    </w:p>
    <w:p w14:paraId="765A4D4B" w14:textId="77777777" w:rsidR="005D3BD5" w:rsidRDefault="00DC04FC" w:rsidP="00DC04FC">
      <w:pPr>
        <w:pStyle w:val="Paragraphedeliste"/>
        <w:numPr>
          <w:ilvl w:val="0"/>
          <w:numId w:val="1"/>
        </w:numPr>
        <w:jc w:val="both"/>
        <w:rPr>
          <w:rFonts w:ascii="Times" w:hAnsi="Times"/>
          <w:szCs w:val="24"/>
          <w:lang w:eastAsia="fr-FR" w:bidi="ar-SA"/>
        </w:rPr>
      </w:pPr>
      <w:r w:rsidRPr="005D3BD5">
        <w:rPr>
          <w:rFonts w:ascii="Times" w:hAnsi="Times"/>
          <w:szCs w:val="24"/>
          <w:lang w:eastAsia="fr-FR" w:bidi="ar-SA"/>
        </w:rPr>
        <w:t xml:space="preserve">montrer qu’il existe parfois plusieurs façons de résoudre un même problème. </w:t>
      </w:r>
    </w:p>
    <w:p w14:paraId="775C0A34" w14:textId="77777777" w:rsidR="005D3BD5" w:rsidRPr="005D3BD5" w:rsidRDefault="00DC04FC" w:rsidP="001E5A0F">
      <w:pPr>
        <w:pStyle w:val="Paragraphedeliste"/>
        <w:numPr>
          <w:ilvl w:val="0"/>
          <w:numId w:val="1"/>
        </w:numPr>
        <w:jc w:val="both"/>
        <w:rPr>
          <w:rFonts w:ascii="Times" w:hAnsi="Times"/>
          <w:szCs w:val="24"/>
          <w:lang w:eastAsia="fr-FR" w:bidi="ar-SA"/>
        </w:rPr>
      </w:pPr>
      <w:r w:rsidRPr="005D3BD5">
        <w:rPr>
          <w:rFonts w:ascii="Times" w:hAnsi="Times"/>
          <w:lang w:eastAsia="fr-FR" w:bidi="ar-SA"/>
        </w:rPr>
        <w:t>introduir</w:t>
      </w:r>
      <w:r w:rsidR="005D3BD5" w:rsidRPr="005D3BD5">
        <w:rPr>
          <w:rFonts w:ascii="Times" w:hAnsi="Times"/>
          <w:lang w:eastAsia="fr-FR" w:bidi="ar-SA"/>
        </w:rPr>
        <w:t>e</w:t>
      </w:r>
      <w:r w:rsidRPr="005D3BD5">
        <w:rPr>
          <w:rFonts w:ascii="Times" w:hAnsi="Times"/>
          <w:lang w:eastAsia="fr-FR" w:bidi="ar-SA"/>
        </w:rPr>
        <w:t xml:space="preserve"> </w:t>
      </w:r>
      <w:r w:rsidR="005D3BD5" w:rsidRPr="005D3BD5">
        <w:rPr>
          <w:rFonts w:ascii="Times" w:hAnsi="Times"/>
          <w:lang w:eastAsia="fr-FR" w:bidi="ar-SA"/>
        </w:rPr>
        <w:t>une</w:t>
      </w:r>
      <w:r w:rsidRPr="005D3BD5">
        <w:rPr>
          <w:rFonts w:ascii="Times" w:hAnsi="Times"/>
          <w:lang w:eastAsia="fr-FR" w:bidi="ar-SA"/>
        </w:rPr>
        <w:t xml:space="preserve"> nouvelle méthode en annonçant aux élèves qu’il va leur enseigner une méthode plus efficace pour réussir les problèmes qui ressemblent au problème proposé. </w:t>
      </w:r>
    </w:p>
    <w:p w14:paraId="7AB195AA" w14:textId="1B96B256" w:rsidR="005D3BD5" w:rsidRDefault="005D3BD5" w:rsidP="005D3BD5">
      <w:pPr>
        <w:jc w:val="both"/>
        <w:rPr>
          <w:rFonts w:ascii="Times" w:hAnsi="Times"/>
          <w:b/>
          <w:bCs/>
          <w:lang w:eastAsia="fr-FR" w:bidi="ar-SA"/>
        </w:rPr>
      </w:pPr>
    </w:p>
    <w:p w14:paraId="7F444A3B" w14:textId="77777777" w:rsidR="00B8617E" w:rsidRDefault="00B8617E" w:rsidP="005D3BD5">
      <w:pPr>
        <w:jc w:val="both"/>
        <w:rPr>
          <w:rFonts w:ascii="Times" w:hAnsi="Times"/>
          <w:b/>
          <w:bCs/>
          <w:lang w:eastAsia="fr-FR" w:bidi="ar-SA"/>
        </w:rPr>
      </w:pPr>
    </w:p>
    <w:p w14:paraId="3EC71966" w14:textId="09C791D3" w:rsidR="00DC04FC" w:rsidRPr="00385EE8" w:rsidRDefault="00DC04FC" w:rsidP="005D3BD5">
      <w:pPr>
        <w:jc w:val="both"/>
        <w:rPr>
          <w:rFonts w:ascii="Times" w:hAnsi="Times"/>
          <w:i/>
          <w:iCs/>
          <w:lang w:eastAsia="fr-FR" w:bidi="ar-SA"/>
        </w:rPr>
      </w:pPr>
      <w:r w:rsidRPr="00385EE8">
        <w:rPr>
          <w:rFonts w:ascii="Times" w:hAnsi="Times"/>
          <w:i/>
          <w:iCs/>
          <w:lang w:eastAsia="fr-FR" w:bidi="ar-SA"/>
        </w:rPr>
        <w:t xml:space="preserve">Développer des quasi-automatismes féconds tout en apprenant à inhiber ceux qui sont contre-productifs </w:t>
      </w:r>
    </w:p>
    <w:p w14:paraId="4831F0E4" w14:textId="77777777" w:rsidR="005D3BD5" w:rsidRPr="00385EE8" w:rsidRDefault="005D3BD5" w:rsidP="005D3BD5">
      <w:pPr>
        <w:jc w:val="both"/>
        <w:rPr>
          <w:rFonts w:ascii="Times" w:hAnsi="Times"/>
          <w:sz w:val="10"/>
          <w:szCs w:val="10"/>
          <w:lang w:eastAsia="fr-FR" w:bidi="ar-SA"/>
        </w:rPr>
      </w:pPr>
    </w:p>
    <w:p w14:paraId="77262336" w14:textId="3F98E8E4" w:rsidR="00DC04FC" w:rsidRDefault="00DC04FC" w:rsidP="00DC04FC">
      <w:pPr>
        <w:jc w:val="both"/>
        <w:rPr>
          <w:rFonts w:ascii="Times" w:hAnsi="Times"/>
          <w:lang w:eastAsia="fr-FR" w:bidi="ar-SA"/>
        </w:rPr>
      </w:pPr>
      <w:r w:rsidRPr="00DC04FC">
        <w:rPr>
          <w:rFonts w:ascii="Times" w:hAnsi="Times"/>
          <w:lang w:eastAsia="fr-FR" w:bidi="ar-SA"/>
        </w:rPr>
        <w:t xml:space="preserve">L’enseignement de la résolution de problèmes doit contribuer à développer chez les élèves de façon simultanée des quasi-automatismes leur permettant d’être plus efficaces et plus autonomes lors de la résolution de problèmes, ainsi qu’une aptitude à inhiber des procédures inappropriées qui peuvent les conduire à une réponse erronée. </w:t>
      </w:r>
    </w:p>
    <w:p w14:paraId="682B4E8A" w14:textId="77777777" w:rsidR="00B8617E" w:rsidRDefault="00B8617E" w:rsidP="00DC04FC">
      <w:pPr>
        <w:jc w:val="both"/>
        <w:rPr>
          <w:rFonts w:ascii="Times" w:hAnsi="Times"/>
          <w:lang w:eastAsia="fr-FR" w:bidi="ar-SA"/>
        </w:rPr>
      </w:pPr>
    </w:p>
    <w:p w14:paraId="571F91B8" w14:textId="77777777" w:rsidR="00385EE8" w:rsidRPr="00385EE8" w:rsidRDefault="00385EE8" w:rsidP="00DC04FC">
      <w:pPr>
        <w:jc w:val="both"/>
        <w:rPr>
          <w:rFonts w:ascii="Times" w:hAnsi="Times"/>
          <w:sz w:val="6"/>
          <w:szCs w:val="6"/>
          <w:lang w:eastAsia="fr-FR" w:bidi="ar-SA"/>
        </w:rPr>
      </w:pPr>
    </w:p>
    <w:p w14:paraId="630B5700" w14:textId="71263421" w:rsidR="00DC04FC" w:rsidRPr="00385EE8" w:rsidRDefault="00DC04FC" w:rsidP="00385EE8">
      <w:pPr>
        <w:jc w:val="center"/>
        <w:rPr>
          <w:rFonts w:ascii="Times" w:hAnsi="Times"/>
          <w:i/>
          <w:iCs/>
          <w:sz w:val="22"/>
          <w:szCs w:val="22"/>
          <w:lang w:eastAsia="fr-FR" w:bidi="ar-SA"/>
        </w:rPr>
      </w:pPr>
      <w:r w:rsidRPr="00385EE8">
        <w:rPr>
          <w:rFonts w:ascii="Times" w:hAnsi="Times"/>
          <w:i/>
          <w:iCs/>
          <w:sz w:val="22"/>
          <w:szCs w:val="22"/>
          <w:lang w:eastAsia="fr-FR" w:bidi="ar-SA"/>
        </w:rPr>
        <w:t>Exemple : « Théa a 7,30 €. Théa a 2,50 € de plus que Léandre. Combien d’argent a Léandre ? »</w:t>
      </w:r>
    </w:p>
    <w:p w14:paraId="6549B597" w14:textId="6070EA8F" w:rsidR="00DC04FC" w:rsidRDefault="00DC04FC" w:rsidP="00DC04FC">
      <w:pPr>
        <w:jc w:val="both"/>
        <w:rPr>
          <w:rFonts w:ascii="Times" w:hAnsi="Times"/>
          <w:sz w:val="6"/>
          <w:szCs w:val="6"/>
          <w:lang w:eastAsia="fr-FR" w:bidi="ar-SA"/>
        </w:rPr>
      </w:pPr>
    </w:p>
    <w:p w14:paraId="66E35566" w14:textId="3A502803" w:rsidR="00B8617E" w:rsidRDefault="00B8617E" w:rsidP="00DC04FC">
      <w:pPr>
        <w:jc w:val="both"/>
        <w:rPr>
          <w:rFonts w:ascii="Times" w:hAnsi="Times"/>
          <w:sz w:val="6"/>
          <w:szCs w:val="6"/>
          <w:lang w:eastAsia="fr-FR" w:bidi="ar-SA"/>
        </w:rPr>
      </w:pPr>
    </w:p>
    <w:p w14:paraId="301BBB88" w14:textId="32F60BFA" w:rsidR="00B8617E" w:rsidRDefault="00B8617E" w:rsidP="00DC04FC">
      <w:pPr>
        <w:jc w:val="both"/>
        <w:rPr>
          <w:rFonts w:ascii="Times" w:hAnsi="Times"/>
          <w:sz w:val="6"/>
          <w:szCs w:val="6"/>
          <w:lang w:eastAsia="fr-FR" w:bidi="ar-SA"/>
        </w:rPr>
      </w:pPr>
    </w:p>
    <w:p w14:paraId="243638CF" w14:textId="4F2E1F83" w:rsidR="00B8617E" w:rsidRDefault="00B8617E" w:rsidP="00DC04FC">
      <w:pPr>
        <w:jc w:val="both"/>
        <w:rPr>
          <w:rFonts w:ascii="Times" w:hAnsi="Times"/>
          <w:sz w:val="6"/>
          <w:szCs w:val="6"/>
          <w:lang w:eastAsia="fr-FR" w:bidi="ar-SA"/>
        </w:rPr>
      </w:pPr>
    </w:p>
    <w:p w14:paraId="377BB4EA" w14:textId="1FD8440F" w:rsidR="00B8617E" w:rsidRDefault="00B8617E" w:rsidP="00DC04FC">
      <w:pPr>
        <w:jc w:val="both"/>
        <w:rPr>
          <w:rFonts w:ascii="Times" w:hAnsi="Times"/>
          <w:sz w:val="6"/>
          <w:szCs w:val="6"/>
          <w:lang w:eastAsia="fr-FR" w:bidi="ar-SA"/>
        </w:rPr>
      </w:pPr>
    </w:p>
    <w:p w14:paraId="46B7BF20" w14:textId="122C1A00" w:rsidR="00B8617E" w:rsidRDefault="00B8617E" w:rsidP="00DC04FC">
      <w:pPr>
        <w:jc w:val="both"/>
        <w:rPr>
          <w:rFonts w:ascii="Times" w:hAnsi="Times"/>
          <w:sz w:val="6"/>
          <w:szCs w:val="6"/>
          <w:lang w:eastAsia="fr-FR" w:bidi="ar-SA"/>
        </w:rPr>
      </w:pPr>
    </w:p>
    <w:p w14:paraId="40EE30A4" w14:textId="0CCCD7BA" w:rsidR="00B8617E" w:rsidRDefault="00B8617E" w:rsidP="00DC04FC">
      <w:pPr>
        <w:jc w:val="both"/>
        <w:rPr>
          <w:rFonts w:ascii="Times" w:hAnsi="Times"/>
          <w:sz w:val="6"/>
          <w:szCs w:val="6"/>
          <w:lang w:eastAsia="fr-FR" w:bidi="ar-SA"/>
        </w:rPr>
      </w:pPr>
    </w:p>
    <w:p w14:paraId="297CAD60" w14:textId="77777777" w:rsidR="00B8617E" w:rsidRPr="00385EE8" w:rsidRDefault="00B8617E" w:rsidP="00DC04FC">
      <w:pPr>
        <w:jc w:val="both"/>
        <w:rPr>
          <w:rFonts w:ascii="Times" w:hAnsi="Times"/>
          <w:sz w:val="6"/>
          <w:szCs w:val="6"/>
          <w:lang w:eastAsia="fr-FR" w:bidi="ar-SA"/>
        </w:rPr>
      </w:pPr>
    </w:p>
    <w:p w14:paraId="3C69BD88" w14:textId="77777777" w:rsidR="00B8617E" w:rsidRDefault="00B8617E" w:rsidP="00385EE8">
      <w:pPr>
        <w:rPr>
          <w:rFonts w:ascii="Times" w:hAnsi="Times"/>
          <w:lang w:eastAsia="fr-FR" w:bidi="ar-SA"/>
        </w:rPr>
      </w:pPr>
    </w:p>
    <w:p w14:paraId="3CD411B8" w14:textId="79E0B417" w:rsidR="00DC04FC" w:rsidRPr="00DC04FC" w:rsidRDefault="00DC04FC" w:rsidP="00385EE8">
      <w:pPr>
        <w:rPr>
          <w:rFonts w:ascii="Times" w:hAnsi="Times"/>
          <w:lang w:eastAsia="fr-FR" w:bidi="ar-SA"/>
        </w:rPr>
      </w:pPr>
      <w:r w:rsidRPr="00DC04FC">
        <w:rPr>
          <w:rFonts w:ascii="Times" w:hAnsi="Times"/>
          <w:lang w:eastAsia="fr-FR" w:bidi="ar-SA"/>
        </w:rPr>
        <w:lastRenderedPageBreak/>
        <w:t>Pour le problème ci-dessus, l’élève doit pouvoir dire immédiatement, de façon quasi automatisée, qu’il s’agit d’un problème de comparaison (additive). Dans le même temps, l’élève doit pouvoir inhiber la réponse très tentante consistant à réaliser une addition</w:t>
      </w:r>
      <w:r w:rsidR="00385EE8">
        <w:rPr>
          <w:rFonts w:ascii="Times" w:hAnsi="Times"/>
          <w:lang w:eastAsia="fr-FR" w:bidi="ar-SA"/>
        </w:rPr>
        <w:t xml:space="preserve"> (</w:t>
      </w:r>
      <w:r w:rsidRPr="00DC04FC">
        <w:rPr>
          <w:rFonts w:ascii="Times" w:hAnsi="Times"/>
          <w:lang w:eastAsia="fr-FR" w:bidi="ar-SA"/>
        </w:rPr>
        <w:t xml:space="preserve">mot « plus » </w:t>
      </w:r>
      <w:r w:rsidR="00385EE8">
        <w:rPr>
          <w:rFonts w:ascii="Times" w:hAnsi="Times"/>
          <w:lang w:eastAsia="fr-FR" w:bidi="ar-SA"/>
        </w:rPr>
        <w:t>)</w:t>
      </w:r>
      <w:r w:rsidRPr="00DC04FC">
        <w:rPr>
          <w:rFonts w:ascii="Times" w:hAnsi="Times"/>
          <w:lang w:eastAsia="fr-FR" w:bidi="ar-SA"/>
        </w:rPr>
        <w:t xml:space="preserve"> </w:t>
      </w:r>
    </w:p>
    <w:p w14:paraId="47978B3C" w14:textId="7E11F455" w:rsidR="00385EE8" w:rsidRDefault="00DC04FC" w:rsidP="00385EE8">
      <w:pPr>
        <w:rPr>
          <w:rFonts w:ascii="Times" w:hAnsi="Times"/>
          <w:lang w:eastAsia="fr-FR" w:bidi="ar-SA"/>
        </w:rPr>
      </w:pPr>
      <w:r w:rsidRPr="00DC04FC">
        <w:rPr>
          <w:rFonts w:ascii="Times" w:hAnsi="Times"/>
          <w:lang w:eastAsia="fr-FR" w:bidi="ar-SA"/>
        </w:rPr>
        <w:t>Il est important, lors de la résolution de problèmes de comparaison, d’amener les élèves à se demander systématiquement qui en a le plus ; question qui est essentielle et apparaît naturellement lorsque l’on amorce la construction d’un schéma. Une façon d’entraîner à cette inhibition est de demander régulièrement de justifier les opérations envisagées, y compris quand elles conduisent à un modèle correct. Pour l’enseignement de la résolution de problèmes, cela engage à proposer réguliè-rement aux élèves des problèmes variés pouvant, pour certains</w:t>
      </w:r>
      <w:r w:rsidRPr="00385EE8">
        <w:rPr>
          <w:rFonts w:ascii="Times" w:hAnsi="Times"/>
          <w:b/>
          <w:bCs/>
          <w:lang w:eastAsia="fr-FR" w:bidi="ar-SA"/>
        </w:rPr>
        <w:t>, contenir des mots inducteurs ou une forme inductrice auxquels les élèves vont devoir résister pour produire une réponse correcte</w:t>
      </w:r>
      <w:r w:rsidRPr="00DC04FC">
        <w:rPr>
          <w:rFonts w:ascii="Times" w:hAnsi="Times"/>
          <w:lang w:eastAsia="fr-FR" w:bidi="ar-SA"/>
        </w:rPr>
        <w:t xml:space="preserve">. </w:t>
      </w:r>
    </w:p>
    <w:p w14:paraId="1BC55391" w14:textId="77777777" w:rsidR="00385EE8" w:rsidRPr="00DC04FC" w:rsidRDefault="00385EE8" w:rsidP="00385EE8">
      <w:pPr>
        <w:rPr>
          <w:rFonts w:ascii="Times" w:hAnsi="Times"/>
          <w:lang w:eastAsia="fr-FR" w:bidi="ar-SA"/>
        </w:rPr>
      </w:pPr>
      <w:r w:rsidRPr="00DC04FC">
        <w:rPr>
          <w:rFonts w:ascii="Times" w:hAnsi="Times"/>
          <w:lang w:eastAsia="fr-FR" w:bidi="ar-SA"/>
        </w:rPr>
        <w:t xml:space="preserve">La proportionnalité est un champ particulièrement sensible aux carences d’inhibition, en particulier pour des problèmes qui ne relèvent pas de la proportionnalité mais qui en ont l’apparence. </w:t>
      </w:r>
    </w:p>
    <w:p w14:paraId="715DEDC1" w14:textId="77777777" w:rsidR="00385EE8" w:rsidRPr="00385EE8" w:rsidRDefault="00385EE8" w:rsidP="00DC04FC">
      <w:pPr>
        <w:jc w:val="both"/>
        <w:rPr>
          <w:rFonts w:ascii="Times" w:hAnsi="Times"/>
          <w:color w:val="70AD47" w:themeColor="accent6"/>
          <w:sz w:val="10"/>
          <w:szCs w:val="10"/>
          <w:lang w:eastAsia="fr-FR" w:bidi="ar-SA"/>
        </w:rPr>
      </w:pPr>
    </w:p>
    <w:p w14:paraId="0C385751" w14:textId="687A6802" w:rsidR="008F243E" w:rsidRPr="00385EE8" w:rsidRDefault="00385EE8" w:rsidP="00DC04FC">
      <w:pPr>
        <w:jc w:val="both"/>
        <w:rPr>
          <w:rFonts w:ascii="Times" w:hAnsi="Times"/>
          <w:color w:val="70AD47" w:themeColor="accent6"/>
          <w:lang w:eastAsia="fr-FR" w:bidi="ar-SA"/>
        </w:rPr>
      </w:pPr>
      <w:r w:rsidRPr="00385EE8">
        <w:rPr>
          <w:rFonts w:ascii="Times" w:hAnsi="Times"/>
          <w:color w:val="70AD47" w:themeColor="accent6"/>
          <w:lang w:eastAsia="fr-FR" w:bidi="ar-SA"/>
        </w:rPr>
        <w:t xml:space="preserve">(Exemples page </w:t>
      </w:r>
      <w:r>
        <w:rPr>
          <w:rFonts w:ascii="Times" w:hAnsi="Times"/>
          <w:color w:val="70AD47" w:themeColor="accent6"/>
          <w:lang w:eastAsia="fr-FR" w:bidi="ar-SA"/>
        </w:rPr>
        <w:t>9</w:t>
      </w:r>
      <w:r w:rsidRPr="00385EE8">
        <w:rPr>
          <w:rFonts w:ascii="Times" w:hAnsi="Times"/>
          <w:color w:val="70AD47" w:themeColor="accent6"/>
          <w:lang w:eastAsia="fr-FR" w:bidi="ar-SA"/>
        </w:rPr>
        <w:t>4 et 95)</w:t>
      </w:r>
    </w:p>
    <w:p w14:paraId="5C3412DD" w14:textId="77777777" w:rsidR="00385EE8" w:rsidRDefault="00385EE8" w:rsidP="00DC04FC">
      <w:pPr>
        <w:jc w:val="both"/>
        <w:rPr>
          <w:rFonts w:ascii="Times" w:hAnsi="Times"/>
          <w:lang w:eastAsia="fr-FR" w:bidi="ar-SA"/>
        </w:rPr>
      </w:pPr>
    </w:p>
    <w:p w14:paraId="4C75C277" w14:textId="54C491EF" w:rsidR="00DC04FC" w:rsidRDefault="00DC04FC" w:rsidP="00DC04FC">
      <w:pPr>
        <w:jc w:val="both"/>
        <w:rPr>
          <w:rFonts w:ascii="Times" w:hAnsi="Times"/>
          <w:b/>
          <w:bCs/>
          <w:lang w:eastAsia="fr-FR" w:bidi="ar-SA"/>
        </w:rPr>
      </w:pPr>
      <w:r w:rsidRPr="00DC04FC">
        <w:rPr>
          <w:rFonts w:ascii="Times" w:hAnsi="Times"/>
          <w:b/>
          <w:bCs/>
          <w:lang w:eastAsia="fr-FR" w:bidi="ar-SA"/>
        </w:rPr>
        <w:t xml:space="preserve">Tirer profit des outils numériques </w:t>
      </w:r>
    </w:p>
    <w:p w14:paraId="141F5C03" w14:textId="77777777" w:rsidR="00385EE8" w:rsidRPr="00DC04FC" w:rsidRDefault="00385EE8" w:rsidP="00DC04FC">
      <w:pPr>
        <w:jc w:val="both"/>
        <w:rPr>
          <w:rFonts w:ascii="Times" w:hAnsi="Times"/>
          <w:lang w:eastAsia="fr-FR" w:bidi="ar-SA"/>
        </w:rPr>
      </w:pPr>
    </w:p>
    <w:p w14:paraId="262B3A58" w14:textId="21D027A4" w:rsidR="008F243E" w:rsidRPr="00DC04FC" w:rsidRDefault="00DC04FC" w:rsidP="00DC04FC">
      <w:pPr>
        <w:jc w:val="both"/>
        <w:rPr>
          <w:rFonts w:ascii="Times" w:hAnsi="Times"/>
          <w:lang w:eastAsia="fr-FR" w:bidi="ar-SA"/>
        </w:rPr>
      </w:pPr>
      <w:r w:rsidRPr="00DC04FC">
        <w:rPr>
          <w:rFonts w:ascii="Times" w:hAnsi="Times"/>
          <w:lang w:eastAsia="fr-FR" w:bidi="ar-SA"/>
        </w:rPr>
        <w:t>Le numérique peut sembler au premier abord peu utile à l’enseignement de la résolution de problèmes. En effet, la tâche de résolution nécessite le plus souvent l’utilisation de papier et crayon pour s’approprier le modèle, pour construire des schémas qu’il faut souvent modifier ou reprendre, pour noter ses idées, les calculs à effectuer</w:t>
      </w:r>
      <w:r w:rsidR="008F243E">
        <w:rPr>
          <w:rFonts w:ascii="Times" w:hAnsi="Times"/>
          <w:lang w:eastAsia="fr-FR" w:bidi="ar-SA"/>
        </w:rPr>
        <w:t>…</w:t>
      </w:r>
    </w:p>
    <w:p w14:paraId="387CBE27" w14:textId="77777777" w:rsidR="008F243E" w:rsidRDefault="00DC04FC" w:rsidP="00DC04FC">
      <w:pPr>
        <w:jc w:val="both"/>
        <w:rPr>
          <w:rFonts w:ascii="Times" w:hAnsi="Times"/>
          <w:lang w:eastAsia="fr-FR" w:bidi="ar-SA"/>
        </w:rPr>
      </w:pPr>
      <w:r w:rsidRPr="00DC04FC">
        <w:rPr>
          <w:rFonts w:ascii="Times" w:hAnsi="Times"/>
          <w:lang w:eastAsia="fr-FR" w:bidi="ar-SA"/>
        </w:rPr>
        <w:t xml:space="preserve">Néanmoins, l’utilisation des outils numériques peut s’avérer très intéressante et efficace lors de temps de résolution de problèmes. </w:t>
      </w:r>
    </w:p>
    <w:p w14:paraId="3CC9C796" w14:textId="0884FE6D" w:rsidR="00DC04FC" w:rsidRPr="008F243E" w:rsidRDefault="008F243E" w:rsidP="00DC04FC">
      <w:pPr>
        <w:jc w:val="both"/>
        <w:rPr>
          <w:rFonts w:ascii="Times" w:hAnsi="Times"/>
          <w:color w:val="70AD47" w:themeColor="accent6"/>
          <w:lang w:eastAsia="fr-FR" w:bidi="ar-SA"/>
        </w:rPr>
      </w:pPr>
      <w:r w:rsidRPr="008F243E">
        <w:rPr>
          <w:rFonts w:ascii="Times" w:hAnsi="Times"/>
          <w:color w:val="70AD47" w:themeColor="accent6"/>
          <w:lang w:eastAsia="fr-FR" w:bidi="ar-SA"/>
        </w:rPr>
        <w:t>(Exemples page 96 à 98)</w:t>
      </w:r>
    </w:p>
    <w:p w14:paraId="7DFB9487" w14:textId="77777777" w:rsidR="008F243E" w:rsidRDefault="008F243E" w:rsidP="008F243E">
      <w:pPr>
        <w:jc w:val="both"/>
        <w:rPr>
          <w:rFonts w:ascii="Times" w:hAnsi="Times"/>
          <w:lang w:eastAsia="fr-FR" w:bidi="ar-SA"/>
        </w:rPr>
      </w:pPr>
    </w:p>
    <w:p w14:paraId="4E4287EB" w14:textId="66B0040E" w:rsidR="008F243E" w:rsidRPr="008F243E" w:rsidRDefault="008F243E" w:rsidP="008F243E">
      <w:pPr>
        <w:jc w:val="both"/>
        <w:rPr>
          <w:rFonts w:ascii="Times" w:hAnsi="Times"/>
          <w:b/>
          <w:bCs/>
          <w:lang w:eastAsia="fr-FR" w:bidi="ar-SA"/>
        </w:rPr>
      </w:pPr>
      <w:r w:rsidRPr="008F243E">
        <w:rPr>
          <w:rFonts w:ascii="Times" w:hAnsi="Times"/>
          <w:b/>
          <w:bCs/>
          <w:lang w:eastAsia="fr-FR" w:bidi="ar-SA"/>
        </w:rPr>
        <w:t>Différencier pour permettre</w:t>
      </w:r>
      <w:r w:rsidR="00AF7EA9">
        <w:rPr>
          <w:rFonts w:ascii="Times" w:hAnsi="Times"/>
          <w:b/>
          <w:bCs/>
          <w:lang w:eastAsia="fr-FR" w:bidi="ar-SA"/>
        </w:rPr>
        <w:t xml:space="preserve"> </w:t>
      </w:r>
      <w:r w:rsidRPr="008F243E">
        <w:rPr>
          <w:rFonts w:ascii="Times" w:hAnsi="Times"/>
          <w:b/>
          <w:bCs/>
          <w:lang w:eastAsia="fr-FR" w:bidi="ar-SA"/>
        </w:rPr>
        <w:t xml:space="preserve">à tous les élèves de progresser </w:t>
      </w:r>
    </w:p>
    <w:p w14:paraId="33D0B9F6" w14:textId="77777777" w:rsidR="008F243E" w:rsidRPr="008F243E" w:rsidRDefault="008F243E" w:rsidP="008F243E">
      <w:pPr>
        <w:jc w:val="both"/>
        <w:rPr>
          <w:rFonts w:ascii="Times" w:hAnsi="Times"/>
          <w:lang w:eastAsia="fr-FR" w:bidi="ar-SA"/>
        </w:rPr>
      </w:pPr>
    </w:p>
    <w:p w14:paraId="654608D1" w14:textId="1D0F02FB" w:rsidR="008F243E" w:rsidRPr="008F243E" w:rsidRDefault="008F243E" w:rsidP="008F243E">
      <w:pPr>
        <w:jc w:val="both"/>
        <w:rPr>
          <w:rFonts w:ascii="Times" w:hAnsi="Times"/>
          <w:lang w:eastAsia="fr-FR" w:bidi="ar-SA"/>
        </w:rPr>
      </w:pPr>
      <w:r>
        <w:rPr>
          <w:rFonts w:ascii="Times" w:hAnsi="Times"/>
          <w:lang w:eastAsia="fr-FR" w:bidi="ar-SA"/>
        </w:rPr>
        <w:t>La</w:t>
      </w:r>
      <w:r w:rsidRPr="008F243E">
        <w:rPr>
          <w:rFonts w:ascii="Times" w:hAnsi="Times"/>
          <w:lang w:eastAsia="fr-FR" w:bidi="ar-SA"/>
        </w:rPr>
        <w:t xml:space="preserve"> différenciation peut être envisagée : </w:t>
      </w:r>
    </w:p>
    <w:p w14:paraId="4ACD1BC8" w14:textId="109A1AB7" w:rsidR="008F243E" w:rsidRPr="008F243E" w:rsidRDefault="008F243E" w:rsidP="008F243E">
      <w:pPr>
        <w:jc w:val="both"/>
        <w:rPr>
          <w:rFonts w:ascii="Times" w:hAnsi="Times"/>
          <w:lang w:eastAsia="fr-FR" w:bidi="ar-SA"/>
        </w:rPr>
      </w:pPr>
      <w:r>
        <w:rPr>
          <w:rFonts w:ascii="Times" w:hAnsi="Times"/>
          <w:lang w:eastAsia="fr-FR" w:bidi="ar-SA"/>
        </w:rPr>
        <w:t>-</w:t>
      </w:r>
      <w:r w:rsidRPr="008F243E">
        <w:rPr>
          <w:rFonts w:ascii="Times" w:hAnsi="Times"/>
          <w:lang w:eastAsia="fr-FR" w:bidi="ar-SA"/>
        </w:rPr>
        <w:t> </w:t>
      </w:r>
      <w:r w:rsidRPr="008F243E">
        <w:rPr>
          <w:rFonts w:ascii="Times" w:hAnsi="Times"/>
          <w:i/>
          <w:iCs/>
          <w:lang w:eastAsia="fr-FR" w:bidi="ar-SA"/>
        </w:rPr>
        <w:t xml:space="preserve">a priori </w:t>
      </w:r>
      <w:r w:rsidRPr="008F243E">
        <w:rPr>
          <w:rFonts w:ascii="Times" w:hAnsi="Times"/>
          <w:lang w:eastAsia="fr-FR" w:bidi="ar-SA"/>
        </w:rPr>
        <w:t xml:space="preserve">: en prévoyant des problèmes spécifiques pour certains élèves ou certains groupes d’élèves </w:t>
      </w:r>
    </w:p>
    <w:p w14:paraId="39AFAA0A" w14:textId="7EE93737" w:rsidR="008F243E" w:rsidRDefault="008F243E" w:rsidP="008F243E">
      <w:pPr>
        <w:jc w:val="both"/>
        <w:rPr>
          <w:rFonts w:ascii="Times" w:hAnsi="Times"/>
          <w:lang w:eastAsia="fr-FR" w:bidi="ar-SA"/>
        </w:rPr>
      </w:pPr>
      <w:r>
        <w:rPr>
          <w:rFonts w:ascii="Times" w:hAnsi="Times"/>
          <w:lang w:eastAsia="fr-FR" w:bidi="ar-SA"/>
        </w:rPr>
        <w:t xml:space="preserve">- </w:t>
      </w:r>
      <w:r w:rsidRPr="008F243E">
        <w:rPr>
          <w:rFonts w:ascii="Times" w:hAnsi="Times"/>
          <w:lang w:eastAsia="fr-FR" w:bidi="ar-SA"/>
        </w:rPr>
        <w:t xml:space="preserve">pendant la séance :donnant des informations particulières, en proposant des questions intermédiaires ou en modifiant le problème que doivent résoudre les élèves. </w:t>
      </w:r>
    </w:p>
    <w:p w14:paraId="53F84159" w14:textId="77777777" w:rsidR="008F243E" w:rsidRPr="008F243E" w:rsidRDefault="008F243E" w:rsidP="008F243E">
      <w:pPr>
        <w:jc w:val="both"/>
        <w:rPr>
          <w:rFonts w:ascii="Times" w:hAnsi="Times"/>
          <w:lang w:eastAsia="fr-FR" w:bidi="ar-SA"/>
        </w:rPr>
      </w:pPr>
    </w:p>
    <w:p w14:paraId="231B0811" w14:textId="77777777" w:rsidR="008F243E" w:rsidRPr="008F243E" w:rsidRDefault="008F243E" w:rsidP="008F243E">
      <w:pPr>
        <w:jc w:val="both"/>
        <w:rPr>
          <w:rFonts w:ascii="Times" w:hAnsi="Times"/>
          <w:lang w:eastAsia="fr-FR" w:bidi="ar-SA"/>
        </w:rPr>
      </w:pPr>
      <w:r w:rsidRPr="008F243E">
        <w:rPr>
          <w:rFonts w:ascii="Times" w:hAnsi="Times"/>
          <w:lang w:eastAsia="fr-FR" w:bidi="ar-SA"/>
        </w:rPr>
        <w:t xml:space="preserve">Dans les deux cas, il faut bien évidemment s’interroger pour savoir si les variations proposées sont : </w:t>
      </w:r>
    </w:p>
    <w:p w14:paraId="5F11441F" w14:textId="6130BA19" w:rsidR="008F243E" w:rsidRPr="008F243E" w:rsidRDefault="008F243E" w:rsidP="008F243E">
      <w:pPr>
        <w:jc w:val="both"/>
        <w:rPr>
          <w:rFonts w:ascii="Times" w:hAnsi="Times"/>
          <w:lang w:eastAsia="fr-FR" w:bidi="ar-SA"/>
        </w:rPr>
      </w:pPr>
      <w:r w:rsidRPr="008F243E">
        <w:rPr>
          <w:rFonts w:ascii="Times" w:hAnsi="Times"/>
          <w:lang w:eastAsia="fr-FR" w:bidi="ar-SA"/>
        </w:rPr>
        <w:t xml:space="preserve">—  vraiment nécessaires </w:t>
      </w:r>
    </w:p>
    <w:p w14:paraId="346F5232" w14:textId="1A4AB8E8" w:rsidR="008F243E" w:rsidRPr="008F243E" w:rsidRDefault="008F243E" w:rsidP="008F243E">
      <w:pPr>
        <w:jc w:val="both"/>
        <w:rPr>
          <w:rFonts w:ascii="Times" w:hAnsi="Times"/>
          <w:lang w:eastAsia="fr-FR" w:bidi="ar-SA"/>
        </w:rPr>
      </w:pPr>
      <w:r w:rsidRPr="008F243E">
        <w:rPr>
          <w:rFonts w:ascii="Times" w:hAnsi="Times"/>
          <w:lang w:eastAsia="fr-FR" w:bidi="ar-SA"/>
        </w:rPr>
        <w:t>—  vraiment utiles</w:t>
      </w:r>
    </w:p>
    <w:p w14:paraId="2DB12873" w14:textId="2D198340" w:rsidR="008F243E" w:rsidRDefault="008F243E" w:rsidP="008F243E">
      <w:pPr>
        <w:jc w:val="both"/>
        <w:rPr>
          <w:rFonts w:ascii="Times" w:hAnsi="Times"/>
          <w:lang w:eastAsia="fr-FR" w:bidi="ar-SA"/>
        </w:rPr>
      </w:pPr>
      <w:r w:rsidRPr="008F243E">
        <w:rPr>
          <w:rFonts w:ascii="Times" w:hAnsi="Times"/>
          <w:lang w:eastAsia="fr-FR" w:bidi="ar-SA"/>
        </w:rPr>
        <w:t>—  vraiment pertinentes</w:t>
      </w:r>
    </w:p>
    <w:p w14:paraId="40D2C61B" w14:textId="77777777" w:rsidR="008F243E" w:rsidRPr="008F243E" w:rsidRDefault="008F243E" w:rsidP="008F243E">
      <w:pPr>
        <w:jc w:val="both"/>
        <w:rPr>
          <w:rFonts w:ascii="Times" w:hAnsi="Times"/>
          <w:lang w:eastAsia="fr-FR" w:bidi="ar-SA"/>
        </w:rPr>
      </w:pPr>
    </w:p>
    <w:p w14:paraId="6B698F41" w14:textId="77777777" w:rsidR="008F243E" w:rsidRPr="008F243E" w:rsidRDefault="008F243E" w:rsidP="008F243E">
      <w:pPr>
        <w:jc w:val="both"/>
        <w:rPr>
          <w:rFonts w:ascii="Times" w:hAnsi="Times"/>
          <w:i/>
          <w:iCs/>
          <w:lang w:eastAsia="fr-FR" w:bidi="ar-SA"/>
        </w:rPr>
      </w:pPr>
      <w:r w:rsidRPr="008F243E">
        <w:rPr>
          <w:rFonts w:ascii="Times" w:hAnsi="Times"/>
          <w:i/>
          <w:iCs/>
          <w:lang w:eastAsia="fr-FR" w:bidi="ar-SA"/>
        </w:rPr>
        <w:t xml:space="preserve">Nécessaires ? </w:t>
      </w:r>
    </w:p>
    <w:p w14:paraId="105DC02C" w14:textId="77777777" w:rsidR="008F243E" w:rsidRDefault="008F243E" w:rsidP="008F243E">
      <w:pPr>
        <w:jc w:val="both"/>
        <w:rPr>
          <w:rFonts w:ascii="Times" w:hAnsi="Times"/>
          <w:lang w:eastAsia="fr-FR" w:bidi="ar-SA"/>
        </w:rPr>
      </w:pPr>
    </w:p>
    <w:p w14:paraId="1CF684E2" w14:textId="642A40BD" w:rsidR="008F243E" w:rsidRDefault="008F243E" w:rsidP="008F243E">
      <w:pPr>
        <w:jc w:val="both"/>
        <w:rPr>
          <w:rFonts w:ascii="Times" w:hAnsi="Times"/>
          <w:lang w:eastAsia="fr-FR" w:bidi="ar-SA"/>
        </w:rPr>
      </w:pPr>
      <w:r w:rsidRPr="008F243E">
        <w:rPr>
          <w:rFonts w:ascii="Times" w:hAnsi="Times"/>
          <w:lang w:eastAsia="fr-FR" w:bidi="ar-SA"/>
        </w:rPr>
        <w:t xml:space="preserve">Les différenciations </w:t>
      </w:r>
      <w:r w:rsidRPr="008F243E">
        <w:rPr>
          <w:rFonts w:ascii="Times" w:hAnsi="Times"/>
          <w:i/>
          <w:iCs/>
          <w:lang w:eastAsia="fr-FR" w:bidi="ar-SA"/>
        </w:rPr>
        <w:t xml:space="preserve">a priori </w:t>
      </w:r>
      <w:r w:rsidRPr="008F243E">
        <w:rPr>
          <w:rFonts w:ascii="Times" w:hAnsi="Times"/>
          <w:lang w:eastAsia="fr-FR" w:bidi="ar-SA"/>
        </w:rPr>
        <w:t>entérinent, pour l’élève, l’idée que le professeur ne croit pas en son aptitude à résoudre les problèmes proposés au reste de la classe.</w:t>
      </w:r>
      <w:r w:rsidR="00646A09">
        <w:rPr>
          <w:rFonts w:ascii="Times" w:hAnsi="Times"/>
          <w:lang w:eastAsia="fr-FR" w:bidi="ar-SA"/>
        </w:rPr>
        <w:t xml:space="preserve"> </w:t>
      </w:r>
      <w:r w:rsidRPr="008F243E">
        <w:rPr>
          <w:rFonts w:ascii="Times" w:hAnsi="Times"/>
          <w:lang w:eastAsia="fr-FR" w:bidi="ar-SA"/>
        </w:rPr>
        <w:t xml:space="preserve">Il est donc préférable d’éviter les différenciations </w:t>
      </w:r>
      <w:r w:rsidRPr="008F243E">
        <w:rPr>
          <w:rFonts w:ascii="Times" w:hAnsi="Times"/>
          <w:i/>
          <w:iCs/>
          <w:lang w:eastAsia="fr-FR" w:bidi="ar-SA"/>
        </w:rPr>
        <w:t>a priori</w:t>
      </w:r>
      <w:r w:rsidRPr="008F243E">
        <w:rPr>
          <w:rFonts w:ascii="Times" w:hAnsi="Times"/>
          <w:lang w:eastAsia="fr-FR" w:bidi="ar-SA"/>
        </w:rPr>
        <w:t>, sauf dans les cas où elles constituent une solution d’accessibilité pour des élèves à besoins éducatifs particuliers</w:t>
      </w:r>
      <w:r w:rsidR="00646A09">
        <w:rPr>
          <w:rFonts w:ascii="Times" w:hAnsi="Times"/>
          <w:lang w:eastAsia="fr-FR" w:bidi="ar-SA"/>
        </w:rPr>
        <w:t>.</w:t>
      </w:r>
    </w:p>
    <w:p w14:paraId="3CAF0E49" w14:textId="77777777" w:rsidR="00646A09" w:rsidRPr="008F243E" w:rsidRDefault="00646A09" w:rsidP="008F243E">
      <w:pPr>
        <w:jc w:val="both"/>
        <w:rPr>
          <w:rFonts w:ascii="Times" w:hAnsi="Times"/>
          <w:lang w:eastAsia="fr-FR" w:bidi="ar-SA"/>
        </w:rPr>
      </w:pPr>
    </w:p>
    <w:p w14:paraId="38549863" w14:textId="77777777" w:rsidR="008F243E" w:rsidRPr="00646A09" w:rsidRDefault="008F243E" w:rsidP="008F243E">
      <w:pPr>
        <w:jc w:val="both"/>
        <w:rPr>
          <w:rFonts w:ascii="Times" w:hAnsi="Times"/>
          <w:i/>
          <w:iCs/>
          <w:lang w:eastAsia="fr-FR" w:bidi="ar-SA"/>
        </w:rPr>
      </w:pPr>
      <w:r w:rsidRPr="00646A09">
        <w:rPr>
          <w:rFonts w:ascii="Times" w:hAnsi="Times"/>
          <w:i/>
          <w:iCs/>
          <w:lang w:eastAsia="fr-FR" w:bidi="ar-SA"/>
        </w:rPr>
        <w:t xml:space="preserve">Utiles ? </w:t>
      </w:r>
    </w:p>
    <w:p w14:paraId="28BE3EED" w14:textId="77777777" w:rsidR="00646A09" w:rsidRDefault="00646A09" w:rsidP="008F243E">
      <w:pPr>
        <w:jc w:val="both"/>
        <w:rPr>
          <w:rFonts w:ascii="Times" w:hAnsi="Times"/>
          <w:lang w:eastAsia="fr-FR" w:bidi="ar-SA"/>
        </w:rPr>
      </w:pPr>
    </w:p>
    <w:p w14:paraId="02D8B1B2" w14:textId="36C69C9A" w:rsidR="00646A09" w:rsidRDefault="00646A09" w:rsidP="008F243E">
      <w:pPr>
        <w:jc w:val="both"/>
        <w:rPr>
          <w:rFonts w:ascii="Times" w:hAnsi="Times"/>
          <w:lang w:eastAsia="fr-FR" w:bidi="ar-SA"/>
        </w:rPr>
      </w:pPr>
      <w:r>
        <w:rPr>
          <w:rFonts w:ascii="Times" w:hAnsi="Times"/>
          <w:lang w:eastAsia="fr-FR" w:bidi="ar-SA"/>
        </w:rPr>
        <w:t>Né</w:t>
      </w:r>
      <w:r w:rsidRPr="00646A09">
        <w:rPr>
          <w:rFonts w:ascii="Times" w:hAnsi="Times"/>
          <w:lang w:eastAsia="fr-FR" w:bidi="ar-SA"/>
        </w:rPr>
        <w:t>cessité d’être en mesure d’analyser précisément la résolution proposée par l’élève pour repérer précisément ce qui le met en difficulté (</w:t>
      </w:r>
      <w:r w:rsidRPr="00E078C6">
        <w:rPr>
          <w:rFonts w:ascii="Times" w:hAnsi="Times"/>
          <w:color w:val="70AD47" w:themeColor="accent6"/>
          <w:lang w:eastAsia="fr-FR" w:bidi="ar-SA"/>
        </w:rPr>
        <w:t xml:space="preserve">voir chapitre 2 </w:t>
      </w:r>
      <w:r>
        <w:rPr>
          <w:rFonts w:ascii="Times" w:hAnsi="Times"/>
          <w:lang w:eastAsia="fr-FR" w:bidi="ar-SA"/>
        </w:rPr>
        <w:t xml:space="preserve">– </w:t>
      </w:r>
      <w:r w:rsidR="00E078C6">
        <w:rPr>
          <w:rFonts w:ascii="Times" w:hAnsi="Times"/>
          <w:lang w:eastAsia="fr-FR" w:bidi="ar-SA"/>
        </w:rPr>
        <w:t xml:space="preserve">Les </w:t>
      </w:r>
      <w:r>
        <w:rPr>
          <w:rFonts w:ascii="Times" w:hAnsi="Times"/>
          <w:lang w:eastAsia="fr-FR" w:bidi="ar-SA"/>
        </w:rPr>
        <w:t>4 phases du processus de résolution)</w:t>
      </w:r>
    </w:p>
    <w:p w14:paraId="4C1154F2" w14:textId="77777777" w:rsidR="00646A09" w:rsidRDefault="00646A09" w:rsidP="008F243E">
      <w:pPr>
        <w:jc w:val="both"/>
        <w:rPr>
          <w:rFonts w:ascii="Times" w:hAnsi="Times"/>
          <w:lang w:eastAsia="fr-FR" w:bidi="ar-SA"/>
        </w:rPr>
      </w:pPr>
    </w:p>
    <w:p w14:paraId="2935BFB5" w14:textId="77777777" w:rsidR="00646A09" w:rsidRDefault="00646A09" w:rsidP="008F243E">
      <w:pPr>
        <w:jc w:val="both"/>
        <w:rPr>
          <w:rFonts w:ascii="Times" w:hAnsi="Times"/>
          <w:lang w:eastAsia="fr-FR" w:bidi="ar-SA"/>
        </w:rPr>
      </w:pPr>
      <w:r>
        <w:rPr>
          <w:rFonts w:ascii="Times" w:hAnsi="Times"/>
          <w:lang w:eastAsia="fr-FR" w:bidi="ar-SA"/>
        </w:rPr>
        <w:t>D</w:t>
      </w:r>
      <w:r w:rsidR="008F243E" w:rsidRPr="008F243E">
        <w:rPr>
          <w:rFonts w:ascii="Times" w:hAnsi="Times"/>
          <w:lang w:eastAsia="fr-FR" w:bidi="ar-SA"/>
        </w:rPr>
        <w:t>e deux façons</w:t>
      </w:r>
      <w:r>
        <w:rPr>
          <w:rFonts w:ascii="Times" w:hAnsi="Times"/>
          <w:lang w:eastAsia="fr-FR" w:bidi="ar-SA"/>
        </w:rPr>
        <w:t> :</w:t>
      </w:r>
    </w:p>
    <w:p w14:paraId="7628C6AF" w14:textId="77777777" w:rsidR="00646A09" w:rsidRDefault="00646A09" w:rsidP="00646A09">
      <w:pPr>
        <w:jc w:val="both"/>
        <w:rPr>
          <w:rFonts w:ascii="Times" w:hAnsi="Times"/>
          <w:lang w:eastAsia="fr-FR" w:bidi="ar-SA"/>
        </w:rPr>
      </w:pPr>
      <w:r>
        <w:rPr>
          <w:rFonts w:ascii="Times" w:hAnsi="Times"/>
          <w:lang w:eastAsia="fr-FR" w:bidi="ar-SA"/>
        </w:rPr>
        <w:t>- d’</w:t>
      </w:r>
      <w:r w:rsidR="008F243E" w:rsidRPr="00646A09">
        <w:rPr>
          <w:rFonts w:ascii="Times" w:hAnsi="Times"/>
          <w:lang w:eastAsia="fr-FR" w:bidi="ar-SA"/>
        </w:rPr>
        <w:t xml:space="preserve">une part, la différenciation apportée ne doit pas être superflue, </w:t>
      </w:r>
      <w:r>
        <w:rPr>
          <w:rFonts w:ascii="Times" w:hAnsi="Times"/>
          <w:lang w:eastAsia="fr-FR" w:bidi="ar-SA"/>
        </w:rPr>
        <w:t xml:space="preserve">mais </w:t>
      </w:r>
      <w:r w:rsidR="008F243E" w:rsidRPr="00646A09">
        <w:rPr>
          <w:rFonts w:ascii="Times" w:hAnsi="Times"/>
          <w:lang w:eastAsia="fr-FR" w:bidi="ar-SA"/>
        </w:rPr>
        <w:t xml:space="preserve"> en lien avec la difficulté rencontrée par l’élève, ce qui implique d’avoir identifié précisément cette difficulté</w:t>
      </w:r>
    </w:p>
    <w:p w14:paraId="234584A3" w14:textId="4FF4964A" w:rsidR="008F243E" w:rsidRDefault="00646A09" w:rsidP="00646A09">
      <w:pPr>
        <w:jc w:val="both"/>
        <w:rPr>
          <w:rFonts w:ascii="Times" w:hAnsi="Times"/>
          <w:lang w:eastAsia="fr-FR" w:bidi="ar-SA"/>
        </w:rPr>
      </w:pPr>
      <w:r>
        <w:rPr>
          <w:rFonts w:ascii="Times" w:hAnsi="Times"/>
          <w:lang w:eastAsia="fr-FR" w:bidi="ar-SA"/>
        </w:rPr>
        <w:t xml:space="preserve">- </w:t>
      </w:r>
      <w:r w:rsidR="008F243E" w:rsidRPr="00646A09">
        <w:rPr>
          <w:rFonts w:ascii="Times" w:hAnsi="Times"/>
          <w:lang w:eastAsia="fr-FR" w:bidi="ar-SA"/>
        </w:rPr>
        <w:t>d’autre part, cette aide ne doit pas être excessive</w:t>
      </w:r>
      <w:r>
        <w:rPr>
          <w:rFonts w:ascii="Times" w:hAnsi="Times"/>
          <w:lang w:eastAsia="fr-FR" w:bidi="ar-SA"/>
        </w:rPr>
        <w:t xml:space="preserve"> (</w:t>
      </w:r>
      <w:r w:rsidR="008F243E" w:rsidRPr="00646A09">
        <w:rPr>
          <w:rFonts w:ascii="Times" w:hAnsi="Times"/>
          <w:lang w:eastAsia="fr-FR" w:bidi="ar-SA"/>
        </w:rPr>
        <w:t xml:space="preserve">supérieure au besoin de l’élève pour franchir l’obstacle qui lui pose problème, ne lui laissant plus la possibilité d’être confronté à la résolution du problème et donc de progresser. </w:t>
      </w:r>
    </w:p>
    <w:p w14:paraId="75366E92" w14:textId="0EE43B88" w:rsidR="00646A09" w:rsidRDefault="00646A09" w:rsidP="00646A09">
      <w:pPr>
        <w:jc w:val="both"/>
        <w:rPr>
          <w:rFonts w:ascii="Times" w:hAnsi="Times"/>
          <w:lang w:eastAsia="fr-FR" w:bidi="ar-SA"/>
        </w:rPr>
      </w:pPr>
    </w:p>
    <w:p w14:paraId="64CC812F" w14:textId="77777777" w:rsidR="00E078C6" w:rsidRDefault="00E078C6" w:rsidP="00646A09">
      <w:pPr>
        <w:jc w:val="both"/>
        <w:rPr>
          <w:rFonts w:ascii="Times" w:hAnsi="Times"/>
          <w:lang w:eastAsia="fr-FR" w:bidi="ar-SA"/>
        </w:rPr>
      </w:pPr>
    </w:p>
    <w:p w14:paraId="69CA3D58" w14:textId="66B1CAE7" w:rsidR="00646A09" w:rsidRPr="00646A09" w:rsidRDefault="00646A09" w:rsidP="00646A09">
      <w:pPr>
        <w:jc w:val="both"/>
        <w:rPr>
          <w:rFonts w:ascii="Times" w:hAnsi="Times"/>
          <w:i/>
          <w:iCs/>
          <w:lang w:eastAsia="fr-FR" w:bidi="ar-SA"/>
        </w:rPr>
      </w:pPr>
      <w:r w:rsidRPr="00646A09">
        <w:rPr>
          <w:rFonts w:ascii="Times" w:hAnsi="Times"/>
          <w:i/>
          <w:iCs/>
          <w:lang w:eastAsia="fr-FR" w:bidi="ar-SA"/>
        </w:rPr>
        <w:t>Pertinentes ?</w:t>
      </w:r>
    </w:p>
    <w:p w14:paraId="3CFE1A63" w14:textId="1484CB6F" w:rsidR="008F243E" w:rsidRPr="008F243E" w:rsidRDefault="008F243E" w:rsidP="008F243E">
      <w:pPr>
        <w:jc w:val="both"/>
        <w:rPr>
          <w:rFonts w:ascii="Times" w:hAnsi="Times"/>
          <w:lang w:eastAsia="fr-FR" w:bidi="ar-SA"/>
        </w:rPr>
      </w:pPr>
      <w:r w:rsidRPr="008F243E">
        <w:rPr>
          <w:rFonts w:ascii="Times" w:hAnsi="Times"/>
          <w:lang w:eastAsia="fr-FR" w:bidi="ar-SA"/>
        </w:rPr>
        <w:t xml:space="preserve">Le caractère pertinent de la différenciation proposée se mesure à l’aune des objectifs visés par la séance. Le chapitre 3 fournit trois curseurs sur lesquels le professeur peut intervenir pour rendre un problème moins difficile, plus accessible : </w:t>
      </w:r>
    </w:p>
    <w:p w14:paraId="7B471224" w14:textId="2C7214D6" w:rsidR="008F243E" w:rsidRPr="008F243E" w:rsidRDefault="008F243E" w:rsidP="008F243E">
      <w:pPr>
        <w:jc w:val="both"/>
        <w:rPr>
          <w:rFonts w:ascii="Times" w:hAnsi="Times"/>
          <w:lang w:eastAsia="fr-FR" w:bidi="ar-SA"/>
        </w:rPr>
      </w:pPr>
      <w:r w:rsidRPr="008F243E">
        <w:rPr>
          <w:rFonts w:ascii="Times" w:hAnsi="Times"/>
          <w:lang w:eastAsia="fr-FR" w:bidi="ar-SA"/>
        </w:rPr>
        <w:t xml:space="preserve">—  la structure mathématique sous-jacente </w:t>
      </w:r>
    </w:p>
    <w:p w14:paraId="708FE889" w14:textId="2F9628EA" w:rsidR="008F243E" w:rsidRPr="008F243E" w:rsidRDefault="008F243E" w:rsidP="008F243E">
      <w:pPr>
        <w:jc w:val="both"/>
        <w:rPr>
          <w:rFonts w:ascii="Times" w:hAnsi="Times"/>
          <w:lang w:eastAsia="fr-FR" w:bidi="ar-SA"/>
        </w:rPr>
      </w:pPr>
      <w:r w:rsidRPr="008F243E">
        <w:rPr>
          <w:rFonts w:ascii="Times" w:hAnsi="Times"/>
          <w:lang w:eastAsia="fr-FR" w:bidi="ar-SA"/>
        </w:rPr>
        <w:t xml:space="preserve">—  le texte du problème </w:t>
      </w:r>
    </w:p>
    <w:p w14:paraId="5BD8BA8A" w14:textId="2EAC6450" w:rsidR="008F243E" w:rsidRPr="008F243E" w:rsidRDefault="008F243E" w:rsidP="008F243E">
      <w:pPr>
        <w:jc w:val="both"/>
        <w:rPr>
          <w:rFonts w:ascii="Times" w:hAnsi="Times"/>
          <w:lang w:eastAsia="fr-FR" w:bidi="ar-SA"/>
        </w:rPr>
      </w:pPr>
      <w:r w:rsidRPr="008F243E">
        <w:rPr>
          <w:rFonts w:ascii="Times" w:hAnsi="Times"/>
          <w:lang w:eastAsia="fr-FR" w:bidi="ar-SA"/>
        </w:rPr>
        <w:t xml:space="preserve">—  le champ numérique </w:t>
      </w:r>
    </w:p>
    <w:p w14:paraId="6973E0EF" w14:textId="7604FFA2" w:rsidR="00DC04FC" w:rsidRPr="00DC04FC" w:rsidRDefault="008F243E" w:rsidP="00E078C6">
      <w:pPr>
        <w:jc w:val="both"/>
        <w:rPr>
          <w:rFonts w:ascii="Times" w:eastAsia="Times New Roman" w:hAnsi="Times" w:cs="Times New Roman"/>
          <w:kern w:val="0"/>
          <w:lang w:eastAsia="fr-FR" w:bidi="ar-SA"/>
        </w:rPr>
      </w:pPr>
      <w:r w:rsidRPr="008F243E">
        <w:rPr>
          <w:rFonts w:ascii="Times" w:hAnsi="Times"/>
          <w:lang w:eastAsia="fr-FR" w:bidi="ar-SA"/>
        </w:rPr>
        <w:t xml:space="preserve">Ainsi en fonction de l’objectif principal de la séance, il est possible d’agir sur des curseurs qui ne dénaturent pas l’obstacle que constitue l’objectif. à la décomposition du problème en sous-étapes ; par contre une réduction du champ numérique est tout à fait pertinente. </w:t>
      </w:r>
      <w:r w:rsidR="00E078C6" w:rsidRPr="00E078C6">
        <w:rPr>
          <w:rFonts w:ascii="Times" w:hAnsi="Times"/>
          <w:color w:val="70AD47" w:themeColor="accent6"/>
          <w:lang w:eastAsia="fr-FR" w:bidi="ar-SA"/>
        </w:rPr>
        <w:t>(Exemple page 100)</w:t>
      </w:r>
    </w:p>
    <w:p w14:paraId="49E9D808" w14:textId="77777777" w:rsidR="00360D2E" w:rsidRPr="00360D2E" w:rsidRDefault="00360D2E" w:rsidP="00360D2E">
      <w:pPr>
        <w:suppressAutoHyphens w:val="0"/>
        <w:autoSpaceDN/>
        <w:spacing w:before="100" w:beforeAutospacing="1" w:after="100" w:afterAutospacing="1"/>
        <w:textAlignment w:val="auto"/>
        <w:rPr>
          <w:rFonts w:ascii="Times" w:eastAsia="Times New Roman" w:hAnsi="Times" w:cs="Times New Roman"/>
          <w:kern w:val="0"/>
          <w:lang w:eastAsia="fr-FR" w:bidi="ar-SA"/>
        </w:rPr>
      </w:pPr>
      <w:r w:rsidRPr="00360D2E">
        <w:rPr>
          <w:rFonts w:ascii="Times" w:eastAsia="Times New Roman" w:hAnsi="Times" w:cs="Times New Roman"/>
          <w:b/>
          <w:bCs/>
          <w:kern w:val="0"/>
          <w:lang w:eastAsia="fr-FR" w:bidi="ar-SA"/>
        </w:rPr>
        <w:t xml:space="preserve">S’appuyer sur l’institutionnalisation </w:t>
      </w:r>
    </w:p>
    <w:p w14:paraId="4B67581A" w14:textId="77777777" w:rsidR="001D5F01" w:rsidRDefault="00360D2E" w:rsidP="00360D2E">
      <w:pPr>
        <w:jc w:val="both"/>
        <w:rPr>
          <w:rFonts w:ascii="Times" w:hAnsi="Times"/>
          <w:lang w:eastAsia="fr-FR" w:bidi="ar-SA"/>
        </w:rPr>
      </w:pPr>
      <w:r w:rsidRPr="00360D2E">
        <w:rPr>
          <w:rFonts w:ascii="Times" w:hAnsi="Times"/>
          <w:lang w:eastAsia="fr-FR" w:bidi="ar-SA"/>
        </w:rPr>
        <w:t xml:space="preserve">L’institutionnalisation désigne l’acte du professeur pour expliciter, rendre visibles les apprentissages réalisés au cours d’une séance ou d’une séquence et leur donner ainsi un statut de connaissance ou de savoir-faire, et l’élaboration de traces écrites sous forme d’affichages ou d’un paragraphe au sein d’un cahier de leçons. Cette institutionnalisation doit permettre aux élèves de prendre du recul sur ce qui a été fait, de dépersonnaliser les procédures, de les expliciter et d’en montrer le caractère général. </w:t>
      </w:r>
    </w:p>
    <w:p w14:paraId="591F185E" w14:textId="38C2DE22" w:rsidR="00360D2E" w:rsidRDefault="00360D2E" w:rsidP="00360D2E">
      <w:pPr>
        <w:jc w:val="both"/>
        <w:rPr>
          <w:rFonts w:ascii="Times" w:hAnsi="Times"/>
          <w:lang w:eastAsia="fr-FR" w:bidi="ar-SA"/>
        </w:rPr>
      </w:pPr>
      <w:r w:rsidRPr="00360D2E">
        <w:rPr>
          <w:rFonts w:ascii="Times" w:hAnsi="Times"/>
          <w:lang w:eastAsia="fr-FR" w:bidi="ar-SA"/>
        </w:rPr>
        <w:t>Il est en effet fondamental d’expliciter les objectifs et les savoirs visés et travaillés dans les séances d’apprentissage; la compréhension de ces objectifs est souvent ce qui différencie les élèves en réussite de ceux qui sont en échec. Il est aussi nécessaire que cette explicitation se traduise par une trace écrite</w:t>
      </w:r>
      <w:r w:rsidR="001D5F01">
        <w:rPr>
          <w:rFonts w:ascii="Times" w:hAnsi="Times"/>
          <w:lang w:eastAsia="fr-FR" w:bidi="ar-SA"/>
        </w:rPr>
        <w:t xml:space="preserve"> et </w:t>
      </w:r>
      <w:r w:rsidRPr="00360D2E">
        <w:rPr>
          <w:rFonts w:ascii="Times" w:hAnsi="Times"/>
          <w:lang w:eastAsia="fr-FR" w:bidi="ar-SA"/>
        </w:rPr>
        <w:t>durable, à laquelle il sera possible de se référer pour faire des transferts</w:t>
      </w:r>
      <w:r w:rsidR="001D5F01">
        <w:rPr>
          <w:rFonts w:ascii="Times" w:hAnsi="Times"/>
          <w:lang w:eastAsia="fr-FR" w:bidi="ar-SA"/>
        </w:rPr>
        <w:t xml:space="preserve"> (u</w:t>
      </w:r>
      <w:r w:rsidRPr="00360D2E">
        <w:rPr>
          <w:rFonts w:ascii="Times" w:hAnsi="Times"/>
          <w:lang w:eastAsia="fr-FR" w:bidi="ar-SA"/>
        </w:rPr>
        <w:t xml:space="preserve">ne trace écrite sous forme d’affichage permet un accès immédiat en classe et donne l’occasion de faire des analogies entre des problèmes qui n’ont aucun trait de surface commun </w:t>
      </w:r>
      <w:r w:rsidR="001D5F01">
        <w:rPr>
          <w:rFonts w:ascii="Times" w:hAnsi="Times"/>
          <w:lang w:eastAsia="fr-FR" w:bidi="ar-SA"/>
        </w:rPr>
        <w:t>(</w:t>
      </w:r>
      <w:r w:rsidRPr="00360D2E">
        <w:rPr>
          <w:rFonts w:ascii="Times" w:hAnsi="Times"/>
          <w:lang w:eastAsia="fr-FR" w:bidi="ar-SA"/>
        </w:rPr>
        <w:t xml:space="preserve">mémoire des problèmes résolus antérieurement </w:t>
      </w:r>
      <w:r w:rsidR="001D5F01">
        <w:rPr>
          <w:rFonts w:ascii="Times" w:hAnsi="Times"/>
          <w:lang w:eastAsia="fr-FR" w:bidi="ar-SA"/>
        </w:rPr>
        <w:t>et u</w:t>
      </w:r>
      <w:r w:rsidRPr="00360D2E">
        <w:rPr>
          <w:rFonts w:ascii="Times" w:hAnsi="Times"/>
          <w:lang w:eastAsia="fr-FR" w:bidi="ar-SA"/>
        </w:rPr>
        <w:t xml:space="preserve">ne trace écrite dans le cahier est également incontournable et nécessaire : d’une part, parce que l’écriture de la main de l’élève favorise l’appropriation et la mémorisation du savoir visé et, d’autre part, parce qu’elle contribue à développer l’autonomie de l’élève en lui permettant de s’y reporter de façon libre ; enfin, cette trace écrite permet aux familles qui le souhaitent d’avoir accès aux attentes et aux objectifs du professeur pour ce qui concerne la résolution de problèmes et ainsi de mieux accompagner leur enfant. </w:t>
      </w:r>
    </w:p>
    <w:p w14:paraId="26D09CFD" w14:textId="77777777" w:rsidR="001D5F01" w:rsidRPr="00360D2E" w:rsidRDefault="001D5F01" w:rsidP="00360D2E">
      <w:pPr>
        <w:jc w:val="both"/>
        <w:rPr>
          <w:rFonts w:ascii="Times" w:hAnsi="Times"/>
          <w:lang w:eastAsia="fr-FR" w:bidi="ar-SA"/>
        </w:rPr>
      </w:pPr>
    </w:p>
    <w:p w14:paraId="0D3E1AD0" w14:textId="2F13F532" w:rsidR="001D5F01" w:rsidRPr="00B8617E" w:rsidRDefault="00360D2E" w:rsidP="001D5F01">
      <w:pPr>
        <w:jc w:val="both"/>
        <w:rPr>
          <w:rFonts w:ascii="Times" w:hAnsi="Times"/>
          <w:lang w:eastAsia="fr-FR" w:bidi="ar-SA"/>
        </w:rPr>
      </w:pPr>
      <w:r w:rsidRPr="00360D2E">
        <w:rPr>
          <w:rFonts w:ascii="Times" w:hAnsi="Times"/>
          <w:lang w:eastAsia="fr-FR" w:bidi="ar-SA"/>
        </w:rPr>
        <w:t xml:space="preserve">L’institutionnalisation en mathématiques à l’école élémentaire prend des formes variables. Il peut s’agir de définitions, de règles, de méthodes, de stratégies énoncées de façon littérale </w:t>
      </w:r>
      <w:r w:rsidR="001D5F01">
        <w:rPr>
          <w:rFonts w:ascii="Times" w:hAnsi="Times"/>
          <w:lang w:eastAsia="fr-FR" w:bidi="ar-SA"/>
        </w:rPr>
        <w:t>(</w:t>
      </w:r>
      <w:r w:rsidRPr="00360D2E">
        <w:rPr>
          <w:rFonts w:ascii="Times" w:hAnsi="Times"/>
          <w:lang w:eastAsia="fr-FR" w:bidi="ar-SA"/>
        </w:rPr>
        <w:t xml:space="preserve"> Pour ajouter 9, je peux ajouter 10 puis retirer 1</w:t>
      </w:r>
      <w:r w:rsidR="001D5F01">
        <w:rPr>
          <w:rFonts w:ascii="Times" w:hAnsi="Times"/>
          <w:lang w:eastAsia="fr-FR" w:bidi="ar-SA"/>
        </w:rPr>
        <w:t>, u</w:t>
      </w:r>
      <w:r w:rsidRPr="00360D2E">
        <w:rPr>
          <w:rFonts w:ascii="Times" w:hAnsi="Times"/>
          <w:lang w:eastAsia="fr-FR" w:bidi="ar-SA"/>
        </w:rPr>
        <w:t xml:space="preserve">n rectangle est un quadrilatère qui a 4 angles droits. Pour la résolution de problèmes, il convient sans doute de suivre le même principe en illustrant les catégories de problèmes étudiées et les outils enseignés pour faciliter la résolution de problèmes par des exemples de problèmes résolus auxquels il faudra faire référence chaque fois que cela sera utile et auxquels les élèves pourront eux-mêmes se référer lors de leurs travaux de résolution de problèmes. </w:t>
      </w:r>
      <w:r w:rsidR="001D5F01" w:rsidRPr="001D5F01">
        <w:rPr>
          <w:rFonts w:ascii="Times" w:hAnsi="Times"/>
          <w:color w:val="70AD47" w:themeColor="accent6"/>
          <w:lang w:eastAsia="fr-FR" w:bidi="ar-SA"/>
        </w:rPr>
        <w:t>(</w:t>
      </w:r>
      <w:r w:rsidRPr="001D5F01">
        <w:rPr>
          <w:rFonts w:ascii="Times" w:hAnsi="Times"/>
          <w:color w:val="70AD47" w:themeColor="accent6"/>
          <w:lang w:eastAsia="fr-FR" w:bidi="ar-SA"/>
        </w:rPr>
        <w:t>exemple institutionnalisation</w:t>
      </w:r>
      <w:r w:rsidR="001D5F01" w:rsidRPr="001D5F01">
        <w:rPr>
          <w:rFonts w:ascii="Times" w:hAnsi="Times"/>
          <w:color w:val="70AD47" w:themeColor="accent6"/>
          <w:lang w:eastAsia="fr-FR" w:bidi="ar-SA"/>
        </w:rPr>
        <w:t xml:space="preserve"> page 102)</w:t>
      </w:r>
    </w:p>
    <w:p w14:paraId="0FE2A0DF" w14:textId="77777777" w:rsidR="001D5F01" w:rsidRPr="001D5F01" w:rsidRDefault="001D5F01" w:rsidP="001D5F01">
      <w:pPr>
        <w:jc w:val="both"/>
        <w:rPr>
          <w:rFonts w:ascii="Times" w:hAnsi="Times"/>
          <w:sz w:val="10"/>
          <w:szCs w:val="10"/>
          <w:lang w:eastAsia="fr-FR" w:bidi="ar-SA"/>
        </w:rPr>
      </w:pPr>
    </w:p>
    <w:p w14:paraId="5AEE0319" w14:textId="2C1F8818" w:rsidR="00AA1D15" w:rsidRDefault="00360D2E" w:rsidP="001D5F01">
      <w:pPr>
        <w:jc w:val="both"/>
        <w:rPr>
          <w:rFonts w:ascii="Times" w:hAnsi="Times"/>
          <w:lang w:eastAsia="fr-FR" w:bidi="ar-SA"/>
        </w:rPr>
      </w:pPr>
      <w:r w:rsidRPr="001D5F01">
        <w:rPr>
          <w:rFonts w:ascii="Times" w:hAnsi="Times"/>
          <w:lang w:eastAsia="fr-FR" w:bidi="ar-SA"/>
        </w:rPr>
        <w:t xml:space="preserve">Il faut veiller à ce que ces problèmes types proposés en institutionnalisation restent en nombre limité pour que l’outil soit véritablement opérationnel. Idéalement, les corrections de ces problèmes types, notées dans les cahiers de leçons, sont construites collectivement avec la classe. Elles peuvent aussi s’appuyer sur la production d’un élève vidéoprojetée puis corrigée ou complétée par la classe avant d’être recopiée. </w:t>
      </w:r>
    </w:p>
    <w:p w14:paraId="50B4CFFE" w14:textId="77777777" w:rsidR="008E5F22" w:rsidRPr="008E5F22" w:rsidRDefault="008E5F22" w:rsidP="001D5F01">
      <w:pPr>
        <w:jc w:val="both"/>
        <w:rPr>
          <w:rFonts w:ascii="Times" w:hAnsi="Times"/>
          <w:sz w:val="10"/>
          <w:szCs w:val="10"/>
          <w:lang w:eastAsia="fr-FR" w:bidi="ar-SA"/>
        </w:rPr>
      </w:pPr>
    </w:p>
    <w:p w14:paraId="51898627" w14:textId="4C31C356" w:rsidR="00360D2E" w:rsidRDefault="00360D2E" w:rsidP="008E5F22">
      <w:pPr>
        <w:jc w:val="center"/>
        <w:rPr>
          <w:rFonts w:ascii="Times" w:hAnsi="Times"/>
          <w:b/>
          <w:bCs/>
          <w:lang w:eastAsia="fr-FR" w:bidi="ar-SA"/>
        </w:rPr>
      </w:pPr>
      <w:r w:rsidRPr="00AA1D15">
        <w:rPr>
          <w:rFonts w:ascii="Times" w:hAnsi="Times"/>
          <w:b/>
          <w:bCs/>
          <w:lang w:eastAsia="fr-FR" w:bidi="ar-SA"/>
        </w:rPr>
        <w:t>La trace finale, c’est-à-dire ce qui est recopié dans le cahier ou ce qui est affiché dans la classe, émane des propositions des élèves mais correspond exactement à l’intention du professeur et à l’objectif visé à travers cette trace écrite.</w:t>
      </w:r>
    </w:p>
    <w:p w14:paraId="4684E0C5" w14:textId="77777777" w:rsidR="00964516" w:rsidRPr="00AA1D15" w:rsidRDefault="00964516" w:rsidP="001D5F01">
      <w:pPr>
        <w:jc w:val="both"/>
        <w:rPr>
          <w:rFonts w:ascii="Times" w:hAnsi="Times"/>
          <w:b/>
          <w:bCs/>
          <w:lang w:eastAsia="fr-FR" w:bidi="ar-SA"/>
        </w:rPr>
      </w:pPr>
    </w:p>
    <w:p w14:paraId="14B9A05C" w14:textId="05A9AF73" w:rsidR="00964516" w:rsidRDefault="00964516" w:rsidP="00964516">
      <w:pPr>
        <w:rPr>
          <w:rFonts w:ascii="Times" w:hAnsi="Times"/>
          <w:b/>
          <w:bCs/>
          <w:lang w:eastAsia="fr-FR" w:bidi="ar-SA"/>
        </w:rPr>
      </w:pPr>
      <w:r w:rsidRPr="00964516">
        <w:rPr>
          <w:rFonts w:ascii="Times" w:hAnsi="Times"/>
          <w:b/>
          <w:bCs/>
          <w:lang w:eastAsia="fr-FR" w:bidi="ar-SA"/>
        </w:rPr>
        <w:t xml:space="preserve">Faire apparaître des structures mathématiques partagées entre les problèmes </w:t>
      </w:r>
    </w:p>
    <w:p w14:paraId="59BC846D" w14:textId="77777777" w:rsidR="00964516" w:rsidRPr="00964516" w:rsidRDefault="00964516" w:rsidP="00964516">
      <w:pPr>
        <w:rPr>
          <w:rFonts w:ascii="Times" w:hAnsi="Times"/>
          <w:b/>
          <w:bCs/>
          <w:lang w:eastAsia="fr-FR" w:bidi="ar-SA"/>
        </w:rPr>
      </w:pPr>
    </w:p>
    <w:p w14:paraId="30499F39" w14:textId="30312589" w:rsidR="00964516" w:rsidRPr="00964516" w:rsidRDefault="00964516" w:rsidP="00B34A1B">
      <w:pPr>
        <w:jc w:val="both"/>
        <w:rPr>
          <w:rFonts w:ascii="Times" w:hAnsi="Times"/>
          <w:lang w:eastAsia="fr-FR" w:bidi="ar-SA"/>
        </w:rPr>
      </w:pPr>
      <w:r w:rsidRPr="00964516">
        <w:rPr>
          <w:rFonts w:ascii="Times" w:hAnsi="Times"/>
          <w:lang w:eastAsia="fr-FR" w:bidi="ar-SA"/>
        </w:rPr>
        <w:t xml:space="preserve">Il y a un enjeu d’apprentissage essentiel à ce que les élèves réussissent à percevoir dans les problèmes travaillés des caractéristiques qui soient pertinentes sur le plan mathématique et sur lesquelles ils puissent s’appuyer ultérieurement dans une perspective de transfert d’apprentissage. De nombreux travaux ont montré qu’ignorer les traits superficiels est très difficile, il est donc particulièrement important de rendre saillantes les caractéristiques pertinentes des problèmes sur le plan mathématique pour aller à l’encontre de cette tendance très persistante. </w:t>
      </w:r>
    </w:p>
    <w:p w14:paraId="1EEAA2FA" w14:textId="77777777" w:rsidR="00964516" w:rsidRDefault="00964516" w:rsidP="00B34A1B">
      <w:pPr>
        <w:jc w:val="both"/>
        <w:rPr>
          <w:rFonts w:ascii="Times" w:hAnsi="Times"/>
          <w:lang w:eastAsia="fr-FR" w:bidi="ar-SA"/>
        </w:rPr>
      </w:pPr>
      <w:r w:rsidRPr="00964516">
        <w:rPr>
          <w:rFonts w:ascii="Times" w:hAnsi="Times"/>
          <w:lang w:eastAsia="fr-FR" w:bidi="ar-SA"/>
        </w:rPr>
        <w:lastRenderedPageBreak/>
        <w:t>Des travaux ont mis en avant l’intérêt de recourir en classe à des activités explicites de comparaison entre situations de façon à mettre en évidence ce qu’elles ont en commun et ce qui les différencie</w:t>
      </w:r>
      <w:r>
        <w:rPr>
          <w:rFonts w:ascii="Times" w:hAnsi="Times"/>
          <w:lang w:eastAsia="fr-FR" w:bidi="ar-SA"/>
        </w:rPr>
        <w:t xml:space="preserve"> : deus problèmes avec </w:t>
      </w:r>
      <w:r w:rsidRPr="00964516">
        <w:rPr>
          <w:rFonts w:ascii="Times" w:hAnsi="Times"/>
          <w:lang w:eastAsia="fr-FR" w:bidi="ar-SA"/>
        </w:rPr>
        <w:t>une même structure mathématique mais différant par leur habillage, de chercher l’analogie entre eux</w:t>
      </w:r>
      <w:r>
        <w:rPr>
          <w:rFonts w:ascii="Times" w:hAnsi="Times"/>
          <w:lang w:eastAsia="fr-FR" w:bidi="ar-SA"/>
        </w:rPr>
        <w:t xml:space="preserve">… </w:t>
      </w:r>
    </w:p>
    <w:p w14:paraId="00975E13" w14:textId="4A501D46" w:rsidR="00964516" w:rsidRPr="00964516" w:rsidRDefault="00964516" w:rsidP="00B34A1B">
      <w:pPr>
        <w:jc w:val="both"/>
        <w:rPr>
          <w:rFonts w:ascii="Times" w:hAnsi="Times"/>
          <w:lang w:eastAsia="fr-FR" w:bidi="ar-SA"/>
        </w:rPr>
      </w:pPr>
      <w:r>
        <w:rPr>
          <w:rFonts w:ascii="Times" w:hAnsi="Times"/>
          <w:lang w:eastAsia="fr-FR" w:bidi="ar-SA"/>
        </w:rPr>
        <w:t xml:space="preserve">Comparer différentes stratégies de résolution est également une manière de développer </w:t>
      </w:r>
      <w:r w:rsidRPr="00964516">
        <w:rPr>
          <w:rFonts w:ascii="Times" w:hAnsi="Times"/>
          <w:b/>
          <w:bCs/>
          <w:lang w:eastAsia="fr-FR" w:bidi="ar-SA"/>
        </w:rPr>
        <w:t>la flexibilité</w:t>
      </w:r>
      <w:r>
        <w:rPr>
          <w:rFonts w:ascii="Times" w:hAnsi="Times"/>
          <w:lang w:eastAsia="fr-FR" w:bidi="ar-SA"/>
        </w:rPr>
        <w:t xml:space="preserve"> (choix de la stratégie la plus adaptée).</w:t>
      </w:r>
      <w:r w:rsidRPr="00964516">
        <w:rPr>
          <w:rFonts w:ascii="Times" w:hAnsi="Times"/>
          <w:lang w:eastAsia="fr-FR" w:bidi="ar-SA"/>
        </w:rPr>
        <w:t xml:space="preserve"> </w:t>
      </w:r>
      <w:r w:rsidRPr="00964516">
        <w:rPr>
          <w:rFonts w:ascii="Times" w:hAnsi="Times"/>
          <w:color w:val="70AD47" w:themeColor="accent6"/>
          <w:lang w:eastAsia="fr-FR" w:bidi="ar-SA"/>
        </w:rPr>
        <w:t>(ex</w:t>
      </w:r>
      <w:r>
        <w:rPr>
          <w:rFonts w:ascii="Times" w:hAnsi="Times"/>
          <w:color w:val="70AD47" w:themeColor="accent6"/>
          <w:lang w:eastAsia="fr-FR" w:bidi="ar-SA"/>
        </w:rPr>
        <w:t>em</w:t>
      </w:r>
      <w:r w:rsidRPr="00964516">
        <w:rPr>
          <w:rFonts w:ascii="Times" w:hAnsi="Times"/>
          <w:color w:val="70AD47" w:themeColor="accent6"/>
          <w:lang w:eastAsia="fr-FR" w:bidi="ar-SA"/>
        </w:rPr>
        <w:t>ple page 103)</w:t>
      </w:r>
    </w:p>
    <w:p w14:paraId="6492BD79" w14:textId="6579CC81" w:rsidR="00964516" w:rsidRPr="00964516" w:rsidRDefault="00964516" w:rsidP="00B34A1B">
      <w:pPr>
        <w:jc w:val="both"/>
        <w:rPr>
          <w:rFonts w:ascii="Times" w:hAnsi="Times"/>
          <w:lang w:eastAsia="fr-FR" w:bidi="ar-SA"/>
        </w:rPr>
      </w:pPr>
      <w:r w:rsidRPr="00964516">
        <w:rPr>
          <w:rFonts w:ascii="Times" w:hAnsi="Times"/>
          <w:lang w:eastAsia="fr-FR" w:bidi="ar-SA"/>
        </w:rPr>
        <w:t xml:space="preserve">L’usage des schémas renforce cette possibilité de mise en évidence des structures mathématiques communes au-delà des différences superficielles entre les énoncés. </w:t>
      </w:r>
    </w:p>
    <w:p w14:paraId="6C7BB581" w14:textId="0BD22B92" w:rsidR="00964516" w:rsidRDefault="00964516" w:rsidP="00B34A1B">
      <w:pPr>
        <w:jc w:val="both"/>
        <w:rPr>
          <w:rFonts w:ascii="Times" w:hAnsi="Times"/>
          <w:lang w:eastAsia="fr-FR" w:bidi="ar-SA"/>
        </w:rPr>
      </w:pPr>
      <w:r w:rsidRPr="00964516">
        <w:rPr>
          <w:rFonts w:ascii="Times" w:hAnsi="Times"/>
          <w:lang w:eastAsia="fr-FR" w:bidi="ar-SA"/>
        </w:rPr>
        <w:t xml:space="preserve">Des analogies entre des problèmes pouvant sembler encore beaucoup plus éloignés peuvent également être faites. </w:t>
      </w:r>
    </w:p>
    <w:p w14:paraId="09309C39" w14:textId="77777777" w:rsidR="00B34A1B" w:rsidRPr="00B34A1B" w:rsidRDefault="00B34A1B" w:rsidP="00964516">
      <w:pPr>
        <w:rPr>
          <w:rFonts w:ascii="Times" w:hAnsi="Times"/>
          <w:b/>
          <w:bCs/>
          <w:lang w:eastAsia="fr-FR" w:bidi="ar-SA"/>
        </w:rPr>
      </w:pPr>
    </w:p>
    <w:p w14:paraId="60EEFAF1" w14:textId="12B138CC" w:rsidR="00964516" w:rsidRDefault="00964516" w:rsidP="00964516">
      <w:pPr>
        <w:rPr>
          <w:rFonts w:ascii="Times" w:hAnsi="Times"/>
          <w:b/>
          <w:bCs/>
          <w:lang w:eastAsia="fr-FR" w:bidi="ar-SA"/>
        </w:rPr>
      </w:pPr>
      <w:r w:rsidRPr="00B34A1B">
        <w:rPr>
          <w:rFonts w:ascii="Times" w:hAnsi="Times"/>
          <w:b/>
          <w:bCs/>
          <w:lang w:eastAsia="fr-FR" w:bidi="ar-SA"/>
        </w:rPr>
        <w:t>S’appuyer sur l’évaluation</w:t>
      </w:r>
      <w:r w:rsidR="00AF7EA9">
        <w:rPr>
          <w:rFonts w:ascii="Times" w:hAnsi="Times"/>
          <w:b/>
          <w:bCs/>
          <w:lang w:eastAsia="fr-FR" w:bidi="ar-SA"/>
        </w:rPr>
        <w:t xml:space="preserve"> </w:t>
      </w:r>
      <w:r w:rsidRPr="00B34A1B">
        <w:rPr>
          <w:rFonts w:ascii="Times" w:hAnsi="Times"/>
          <w:b/>
          <w:bCs/>
          <w:lang w:eastAsia="fr-FR" w:bidi="ar-SA"/>
        </w:rPr>
        <w:t xml:space="preserve">pour renforcer les apprentissages </w:t>
      </w:r>
    </w:p>
    <w:p w14:paraId="2B03E96D" w14:textId="77777777" w:rsidR="00B34A1B" w:rsidRPr="00B34A1B" w:rsidRDefault="00B34A1B" w:rsidP="00964516">
      <w:pPr>
        <w:rPr>
          <w:rFonts w:ascii="Times" w:hAnsi="Times"/>
          <w:b/>
          <w:bCs/>
          <w:lang w:eastAsia="fr-FR" w:bidi="ar-SA"/>
        </w:rPr>
      </w:pPr>
    </w:p>
    <w:p w14:paraId="4B1DCABD" w14:textId="77777777" w:rsidR="00964516" w:rsidRPr="00964516" w:rsidRDefault="00964516" w:rsidP="00B34A1B">
      <w:pPr>
        <w:jc w:val="both"/>
        <w:rPr>
          <w:rFonts w:ascii="Times" w:hAnsi="Times"/>
          <w:lang w:eastAsia="fr-FR" w:bidi="ar-SA"/>
        </w:rPr>
      </w:pPr>
      <w:r w:rsidRPr="00964516">
        <w:rPr>
          <w:rFonts w:ascii="Times" w:hAnsi="Times"/>
          <w:lang w:eastAsia="fr-FR" w:bidi="ar-SA"/>
        </w:rPr>
        <w:t xml:space="preserve">L’évaluation permet d’éclairer le professeur sur les connaissances et compétences des élèves, en complément de la prise d’information en continu, pendant les séances de résolution de problèmes. </w:t>
      </w:r>
    </w:p>
    <w:p w14:paraId="50F790AC" w14:textId="5D860914" w:rsidR="00964516" w:rsidRPr="00964516" w:rsidRDefault="00964516" w:rsidP="00B34A1B">
      <w:pPr>
        <w:jc w:val="both"/>
        <w:rPr>
          <w:rFonts w:ascii="Times" w:hAnsi="Times"/>
          <w:lang w:eastAsia="fr-FR" w:bidi="ar-SA"/>
        </w:rPr>
      </w:pPr>
      <w:r w:rsidRPr="00964516">
        <w:rPr>
          <w:rFonts w:ascii="Times" w:hAnsi="Times"/>
          <w:lang w:eastAsia="fr-FR" w:bidi="ar-SA"/>
        </w:rPr>
        <w:t xml:space="preserve">L’évaluation a pour but premier de contribuer au développement des compétences des élèves en résolution de problèmes. L’effet positif sur les apprentissages de petites évaluations courtes mais fréquentes a été clairement mis en lumière par des travaux de recherche. Ces évaluations courtes, sous la forme d’un unique problème, permettent aux élèves de renforcer leur attention sur des outils particuliers ou des stratégies qui leur ont été enseignées. En complément des évaluations courtes, des évaluations plus longues sont utiles pour vérifier l’aptitude des élèves à réinvestir l’ensemble des acquis, à prendre des décisions sur les outils à utiliser ou les stratégies à mettre en œuvre. Ces évaluations ne doivent, bien entendu, pas être centrées sur un type de problèmes unique ni sur une opération ciblée afin de pouvoir cerner l’aptitude des élèves à prendre des décisions. </w:t>
      </w:r>
    </w:p>
    <w:p w14:paraId="4475F26C" w14:textId="22451B99" w:rsidR="00964516" w:rsidRPr="00964516" w:rsidRDefault="00964516" w:rsidP="00B34A1B">
      <w:pPr>
        <w:jc w:val="both"/>
        <w:rPr>
          <w:rFonts w:ascii="Times" w:hAnsi="Times"/>
          <w:lang w:eastAsia="fr-FR" w:bidi="ar-SA"/>
        </w:rPr>
      </w:pPr>
      <w:r w:rsidRPr="00964516">
        <w:rPr>
          <w:rFonts w:ascii="Times" w:hAnsi="Times"/>
          <w:lang w:eastAsia="fr-FR" w:bidi="ar-SA"/>
        </w:rPr>
        <w:t xml:space="preserve">Le choix des problèmes retenus au sein d’une évaluation est particulièrement important </w:t>
      </w:r>
      <w:r w:rsidR="00B34A1B">
        <w:rPr>
          <w:rFonts w:ascii="Times" w:hAnsi="Times"/>
          <w:lang w:eastAsia="fr-FR" w:bidi="ar-SA"/>
        </w:rPr>
        <w:t>(choix et analyse fine pour contrôler la difficulté et l’accessibilité).</w:t>
      </w:r>
      <w:r w:rsidRPr="00964516">
        <w:rPr>
          <w:rFonts w:ascii="Times" w:hAnsi="Times"/>
          <w:lang w:eastAsia="fr-FR" w:bidi="ar-SA"/>
        </w:rPr>
        <w:t xml:space="preserve"> </w:t>
      </w:r>
    </w:p>
    <w:p w14:paraId="24FD8AFA" w14:textId="50408736" w:rsidR="00964516" w:rsidRPr="00964516" w:rsidRDefault="00964516" w:rsidP="00B34A1B">
      <w:pPr>
        <w:jc w:val="both"/>
        <w:rPr>
          <w:rFonts w:ascii="Times" w:hAnsi="Times"/>
          <w:lang w:eastAsia="fr-FR" w:bidi="ar-SA"/>
        </w:rPr>
      </w:pPr>
      <w:r w:rsidRPr="00964516">
        <w:rPr>
          <w:rFonts w:ascii="Times" w:hAnsi="Times"/>
          <w:lang w:eastAsia="fr-FR" w:bidi="ar-SA"/>
        </w:rPr>
        <w:t xml:space="preserve">Les évaluations gagnent à être pensées en amont de séquence afin d’avoir ensuite clairement à l’esprit les objectifs fixés et les connaissances et compétences que les élèves doivent avoir acquises en fin de séquence. </w:t>
      </w:r>
    </w:p>
    <w:p w14:paraId="6C566BDD" w14:textId="2BB25748" w:rsidR="00B34A1B" w:rsidRDefault="00B34A1B" w:rsidP="00964516">
      <w:pPr>
        <w:rPr>
          <w:rFonts w:ascii="Times" w:hAnsi="Times"/>
          <w:lang w:eastAsia="fr-FR" w:bidi="ar-SA"/>
        </w:rPr>
      </w:pPr>
    </w:p>
    <w:p w14:paraId="73CB3002" w14:textId="77777777" w:rsidR="00B8617E" w:rsidRDefault="00B8617E" w:rsidP="00964516">
      <w:pPr>
        <w:rPr>
          <w:rFonts w:ascii="Times" w:hAnsi="Times"/>
          <w:lang w:eastAsia="fr-FR" w:bidi="ar-SA"/>
        </w:rPr>
      </w:pPr>
    </w:p>
    <w:p w14:paraId="274B44E1" w14:textId="51A01842" w:rsidR="00964516" w:rsidRDefault="00964516" w:rsidP="00964516">
      <w:pPr>
        <w:rPr>
          <w:rFonts w:ascii="Times" w:hAnsi="Times"/>
          <w:b/>
          <w:bCs/>
          <w:lang w:eastAsia="fr-FR" w:bidi="ar-SA"/>
        </w:rPr>
      </w:pPr>
      <w:r w:rsidRPr="00B34A1B">
        <w:rPr>
          <w:rFonts w:ascii="Times" w:hAnsi="Times"/>
          <w:b/>
          <w:bCs/>
          <w:lang w:eastAsia="fr-FR" w:bidi="ar-SA"/>
        </w:rPr>
        <w:t>Questions fréquemment posée</w:t>
      </w:r>
      <w:r w:rsidR="00BF3C29">
        <w:rPr>
          <w:rFonts w:ascii="Times" w:hAnsi="Times"/>
          <w:b/>
          <w:bCs/>
          <w:lang w:eastAsia="fr-FR" w:bidi="ar-SA"/>
        </w:rPr>
        <w:t xml:space="preserve"> </w:t>
      </w:r>
      <w:r w:rsidRPr="00B34A1B">
        <w:rPr>
          <w:rFonts w:ascii="Times" w:hAnsi="Times"/>
          <w:b/>
          <w:bCs/>
          <w:lang w:eastAsia="fr-FR" w:bidi="ar-SA"/>
        </w:rPr>
        <w:t xml:space="preserve">ssur l’organisation de l’enseignement de la résolution de problèmes </w:t>
      </w:r>
      <w:r w:rsidR="00B34A1B" w:rsidRPr="00B34A1B">
        <w:rPr>
          <w:rFonts w:ascii="Times" w:hAnsi="Times"/>
          <w:b/>
          <w:bCs/>
          <w:color w:val="70AD47" w:themeColor="accent6"/>
          <w:lang w:eastAsia="fr-FR" w:bidi="ar-SA"/>
        </w:rPr>
        <w:t>(pages 105 à 107)</w:t>
      </w:r>
    </w:p>
    <w:p w14:paraId="57F258DA" w14:textId="77777777" w:rsidR="00B34A1B" w:rsidRPr="00B34A1B" w:rsidRDefault="00B34A1B" w:rsidP="00964516">
      <w:pPr>
        <w:rPr>
          <w:rFonts w:ascii="Times" w:hAnsi="Times"/>
          <w:b/>
          <w:bCs/>
          <w:lang w:eastAsia="fr-FR" w:bidi="ar-SA"/>
        </w:rPr>
      </w:pPr>
    </w:p>
    <w:p w14:paraId="07D3563D" w14:textId="77777777" w:rsidR="00BF3C29" w:rsidRDefault="00964516" w:rsidP="00BF3C29">
      <w:pPr>
        <w:pStyle w:val="Paragraphedeliste"/>
        <w:numPr>
          <w:ilvl w:val="0"/>
          <w:numId w:val="25"/>
        </w:numPr>
        <w:spacing w:line="276" w:lineRule="auto"/>
        <w:rPr>
          <w:rFonts w:ascii="Times" w:hAnsi="Times"/>
          <w:lang w:eastAsia="fr-FR" w:bidi="ar-SA"/>
        </w:rPr>
      </w:pPr>
      <w:r w:rsidRPr="00BF3C29">
        <w:rPr>
          <w:rFonts w:ascii="Times" w:hAnsi="Times"/>
          <w:lang w:eastAsia="fr-FR" w:bidi="ar-SA"/>
        </w:rPr>
        <w:t>Faut-il des séances spécifiques pour la résolution de problèmes dans l’emploi du temps ?</w:t>
      </w:r>
    </w:p>
    <w:p w14:paraId="0B6755DF" w14:textId="4EB4C416" w:rsidR="00964516" w:rsidRPr="00BF3C29" w:rsidRDefault="00964516" w:rsidP="00BF3C29">
      <w:pPr>
        <w:pStyle w:val="Paragraphedeliste"/>
        <w:numPr>
          <w:ilvl w:val="0"/>
          <w:numId w:val="25"/>
        </w:numPr>
        <w:spacing w:line="276" w:lineRule="auto"/>
        <w:rPr>
          <w:rFonts w:ascii="Times" w:hAnsi="Times"/>
          <w:lang w:eastAsia="fr-FR" w:bidi="ar-SA"/>
        </w:rPr>
      </w:pPr>
      <w:r w:rsidRPr="00BF3C29">
        <w:rPr>
          <w:rFonts w:ascii="Times" w:hAnsi="Times"/>
          <w:lang w:eastAsia="fr-FR" w:bidi="ar-SA"/>
        </w:rPr>
        <w:t xml:space="preserve">À quelle fréquence doit-on travailler la résolution de problèmes ? </w:t>
      </w:r>
    </w:p>
    <w:p w14:paraId="7F170EF9" w14:textId="167E9A02" w:rsidR="00964516" w:rsidRPr="00BF3C29" w:rsidRDefault="00964516" w:rsidP="00BF3C29">
      <w:pPr>
        <w:pStyle w:val="Paragraphedeliste"/>
        <w:numPr>
          <w:ilvl w:val="0"/>
          <w:numId w:val="25"/>
        </w:numPr>
        <w:spacing w:line="276" w:lineRule="auto"/>
        <w:rPr>
          <w:rFonts w:ascii="Times" w:hAnsi="Times"/>
          <w:lang w:eastAsia="fr-FR" w:bidi="ar-SA"/>
        </w:rPr>
      </w:pPr>
      <w:r w:rsidRPr="00BF3C29">
        <w:rPr>
          <w:rFonts w:ascii="Times" w:hAnsi="Times"/>
          <w:lang w:eastAsia="fr-FR" w:bidi="ar-SA"/>
        </w:rPr>
        <w:t xml:space="preserve">Combien de problèmes faut-il traiter chaque semaine ? </w:t>
      </w:r>
      <w:r w:rsidR="00B34A1B" w:rsidRPr="00BF3C29">
        <w:rPr>
          <w:rFonts w:ascii="Times" w:hAnsi="Times"/>
          <w:lang w:eastAsia="fr-FR" w:bidi="ar-SA"/>
        </w:rPr>
        <w:t>(au moins 10 par semaine)</w:t>
      </w:r>
    </w:p>
    <w:p w14:paraId="7D4F6D14" w14:textId="77777777" w:rsidR="00964516" w:rsidRPr="00BF3C29" w:rsidRDefault="00964516" w:rsidP="00BF3C29">
      <w:pPr>
        <w:pStyle w:val="Paragraphedeliste"/>
        <w:numPr>
          <w:ilvl w:val="0"/>
          <w:numId w:val="25"/>
        </w:numPr>
        <w:spacing w:line="276" w:lineRule="auto"/>
        <w:rPr>
          <w:rFonts w:ascii="Times" w:hAnsi="Times"/>
          <w:lang w:eastAsia="fr-FR" w:bidi="ar-SA"/>
        </w:rPr>
      </w:pPr>
      <w:r w:rsidRPr="00BF3C29">
        <w:rPr>
          <w:rFonts w:ascii="Times" w:hAnsi="Times"/>
          <w:lang w:eastAsia="fr-FR" w:bidi="ar-SA"/>
        </w:rPr>
        <w:t xml:space="preserve">Doit-on faire créer des problèmes aux élèves ? </w:t>
      </w:r>
    </w:p>
    <w:p w14:paraId="29CC0346" w14:textId="77777777" w:rsidR="00964516" w:rsidRPr="00BF3C29" w:rsidRDefault="00964516" w:rsidP="00BF3C29">
      <w:pPr>
        <w:pStyle w:val="Paragraphedeliste"/>
        <w:numPr>
          <w:ilvl w:val="0"/>
          <w:numId w:val="25"/>
        </w:numPr>
        <w:spacing w:line="276" w:lineRule="auto"/>
        <w:rPr>
          <w:rFonts w:ascii="Times" w:hAnsi="Times"/>
          <w:lang w:eastAsia="fr-FR" w:bidi="ar-SA"/>
        </w:rPr>
      </w:pPr>
      <w:r w:rsidRPr="00BF3C29">
        <w:rPr>
          <w:rFonts w:ascii="Times" w:hAnsi="Times"/>
          <w:lang w:eastAsia="fr-FR" w:bidi="ar-SA"/>
        </w:rPr>
        <w:t xml:space="preserve">Doit-on proposer aux élèves de travailler en groupes en résolution de problèmes ? </w:t>
      </w:r>
    </w:p>
    <w:p w14:paraId="12BC42F4" w14:textId="77777777" w:rsidR="00964516" w:rsidRPr="00BF3C29" w:rsidRDefault="00964516" w:rsidP="00BF3C29">
      <w:pPr>
        <w:pStyle w:val="Paragraphedeliste"/>
        <w:numPr>
          <w:ilvl w:val="0"/>
          <w:numId w:val="25"/>
        </w:numPr>
        <w:spacing w:line="276" w:lineRule="auto"/>
        <w:rPr>
          <w:rFonts w:ascii="Times" w:hAnsi="Times"/>
          <w:lang w:eastAsia="fr-FR" w:bidi="ar-SA"/>
        </w:rPr>
      </w:pPr>
      <w:r w:rsidRPr="00BF3C29">
        <w:rPr>
          <w:rFonts w:ascii="Times" w:hAnsi="Times"/>
          <w:lang w:eastAsia="fr-FR" w:bidi="ar-SA"/>
        </w:rPr>
        <w:t xml:space="preserve">Faut-il un cahier spécifique pour la résolution de problèmes ? </w:t>
      </w:r>
    </w:p>
    <w:p w14:paraId="3CFA922C" w14:textId="77777777" w:rsidR="00964516" w:rsidRPr="00BF3C29" w:rsidRDefault="00964516" w:rsidP="00BF3C29">
      <w:pPr>
        <w:pStyle w:val="Paragraphedeliste"/>
        <w:numPr>
          <w:ilvl w:val="0"/>
          <w:numId w:val="25"/>
        </w:numPr>
        <w:spacing w:line="276" w:lineRule="auto"/>
        <w:rPr>
          <w:rFonts w:ascii="Times" w:hAnsi="Times"/>
          <w:lang w:eastAsia="fr-FR" w:bidi="ar-SA"/>
        </w:rPr>
      </w:pPr>
      <w:r w:rsidRPr="00BF3C29">
        <w:rPr>
          <w:rFonts w:ascii="Times" w:hAnsi="Times"/>
          <w:lang w:eastAsia="fr-FR" w:bidi="ar-SA"/>
        </w:rPr>
        <w:t xml:space="preserve">La manipulation est-elle obligatoire au cours moyen ? Quel matériel utiliser ? </w:t>
      </w:r>
    </w:p>
    <w:p w14:paraId="36C31FA9" w14:textId="77777777" w:rsidR="00964516" w:rsidRPr="00BF3C29" w:rsidRDefault="00964516" w:rsidP="00BF3C29">
      <w:pPr>
        <w:pStyle w:val="Paragraphedeliste"/>
        <w:numPr>
          <w:ilvl w:val="0"/>
          <w:numId w:val="25"/>
        </w:numPr>
        <w:spacing w:line="276" w:lineRule="auto"/>
        <w:rPr>
          <w:rFonts w:ascii="Times" w:hAnsi="Times"/>
          <w:lang w:eastAsia="fr-FR" w:bidi="ar-SA"/>
        </w:rPr>
      </w:pPr>
      <w:r w:rsidRPr="00BF3C29">
        <w:rPr>
          <w:rFonts w:ascii="Times" w:hAnsi="Times"/>
          <w:lang w:eastAsia="fr-FR" w:bidi="ar-SA"/>
        </w:rPr>
        <w:t xml:space="preserve">Quelles traces garder des activités de résolution de problèmes ? </w:t>
      </w:r>
    </w:p>
    <w:p w14:paraId="68B18E0F" w14:textId="77777777" w:rsidR="00964516" w:rsidRPr="00BF3C29" w:rsidRDefault="00964516" w:rsidP="00BF3C29">
      <w:pPr>
        <w:pStyle w:val="Paragraphedeliste"/>
        <w:numPr>
          <w:ilvl w:val="0"/>
          <w:numId w:val="25"/>
        </w:numPr>
        <w:spacing w:line="276" w:lineRule="auto"/>
        <w:rPr>
          <w:rFonts w:ascii="Times" w:hAnsi="Times"/>
          <w:lang w:eastAsia="fr-FR" w:bidi="ar-SA"/>
        </w:rPr>
      </w:pPr>
      <w:r w:rsidRPr="00BF3C29">
        <w:rPr>
          <w:rFonts w:ascii="Times" w:hAnsi="Times"/>
          <w:lang w:eastAsia="fr-FR" w:bidi="ar-SA"/>
        </w:rPr>
        <w:t xml:space="preserve">Où peut-on trouver des banques de problèmes ? </w:t>
      </w:r>
    </w:p>
    <w:p w14:paraId="59CEE632" w14:textId="77777777" w:rsidR="00B8617E" w:rsidRDefault="00B8617E" w:rsidP="00BF3C29">
      <w:pPr>
        <w:suppressAutoHyphens w:val="0"/>
        <w:autoSpaceDN/>
        <w:spacing w:before="100" w:beforeAutospacing="1" w:after="100" w:afterAutospacing="1"/>
        <w:textAlignment w:val="auto"/>
        <w:rPr>
          <w:rFonts w:ascii="Times" w:hAnsi="Times"/>
          <w:b/>
          <w:bCs/>
          <w:color w:val="000000" w:themeColor="text1"/>
          <w:lang w:eastAsia="fr-FR" w:bidi="ar-SA"/>
        </w:rPr>
      </w:pPr>
    </w:p>
    <w:p w14:paraId="4CD3A281" w14:textId="65DFE7DD" w:rsidR="00AE521F" w:rsidRDefault="00BF3C29" w:rsidP="00BF3C29">
      <w:pPr>
        <w:suppressAutoHyphens w:val="0"/>
        <w:autoSpaceDN/>
        <w:spacing w:before="100" w:beforeAutospacing="1" w:after="100" w:afterAutospacing="1"/>
        <w:textAlignment w:val="auto"/>
        <w:rPr>
          <w:rFonts w:ascii="Times" w:hAnsi="Times"/>
          <w:b/>
          <w:bCs/>
          <w:color w:val="000000" w:themeColor="text1"/>
          <w:lang w:eastAsia="fr-FR" w:bidi="ar-SA"/>
        </w:rPr>
      </w:pPr>
      <w:r w:rsidRPr="00BF3C29">
        <w:rPr>
          <w:rFonts w:ascii="Times" w:hAnsi="Times"/>
          <w:b/>
          <w:bCs/>
          <w:color w:val="000000" w:themeColor="text1"/>
          <w:lang w:eastAsia="fr-FR" w:bidi="ar-SA"/>
        </w:rPr>
        <w:t>Enseigner explicitement des méthodes de représentation efficaces pour modéliser</w:t>
      </w:r>
    </w:p>
    <w:p w14:paraId="6C452ACE" w14:textId="068A4B0D" w:rsidR="00BF3C29" w:rsidRDefault="00BF3C29" w:rsidP="00BF3C29">
      <w:pPr>
        <w:rPr>
          <w:rFonts w:ascii="Times" w:hAnsi="Times"/>
          <w:lang w:eastAsia="fr-FR" w:bidi="ar-SA"/>
        </w:rPr>
      </w:pPr>
      <w:r w:rsidRPr="00BF3C29">
        <w:rPr>
          <w:rFonts w:ascii="Times" w:hAnsi="Times"/>
          <w:lang w:eastAsia="fr-FR" w:bidi="ar-SA"/>
        </w:rPr>
        <w:t>Les stratégies de recherche pour résoudre un problème et en particulier pour le modéliser peuvent être variées</w:t>
      </w:r>
      <w:r>
        <w:rPr>
          <w:rFonts w:ascii="Times" w:hAnsi="Times"/>
          <w:lang w:eastAsia="fr-FR" w:bidi="ar-SA"/>
        </w:rPr>
        <w:t xml:space="preserve">. </w:t>
      </w:r>
      <w:r w:rsidRPr="00BF3C29">
        <w:rPr>
          <w:rFonts w:ascii="Times" w:hAnsi="Times"/>
          <w:lang w:eastAsia="fr-FR" w:bidi="ar-SA"/>
        </w:rPr>
        <w:t>Cependant une aide importante peut être obtenue, dans la plupart des cas, en effectuant un schéma. Tous les schémas ne se valent pas</w:t>
      </w:r>
      <w:r>
        <w:rPr>
          <w:rFonts w:ascii="Times" w:hAnsi="Times"/>
          <w:lang w:eastAsia="fr-FR" w:bidi="ar-SA"/>
        </w:rPr>
        <w:t>.</w:t>
      </w:r>
    </w:p>
    <w:p w14:paraId="17D97AE0" w14:textId="0073D674" w:rsidR="00910ACD" w:rsidRPr="00910ACD" w:rsidRDefault="00910ACD" w:rsidP="00910ACD">
      <w:pPr>
        <w:jc w:val="both"/>
        <w:rPr>
          <w:rFonts w:ascii="Times" w:hAnsi="Times"/>
          <w:lang w:eastAsia="fr-FR" w:bidi="ar-SA"/>
        </w:rPr>
      </w:pPr>
      <w:r w:rsidRPr="00910ACD">
        <w:rPr>
          <w:rFonts w:ascii="Times" w:hAnsi="Times"/>
          <w:lang w:eastAsia="fr-FR" w:bidi="ar-SA"/>
        </w:rPr>
        <w:t xml:space="preserve">La réalisation d’un schéma ne doit jamais être exigée, sauf dans le cas particulier de séances spécifiques d’apprentissage d’un nouveau modèle de schéma La réalisation d’un schéma ne doit pas constituer une étape qui engendrerait des difficultés supplémentaires lors de la résolution d’un problème, mais elle doit, au contraire, permettre de rendre plus visuelles les tâches à réaliser et les relations entre les nombres ou les grandeurs et de soulager la mémoire de travail. </w:t>
      </w:r>
    </w:p>
    <w:p w14:paraId="0D4B925C" w14:textId="4C63AEA3" w:rsidR="00910ACD" w:rsidRPr="00910ACD" w:rsidRDefault="00910ACD" w:rsidP="00910ACD">
      <w:pPr>
        <w:jc w:val="both"/>
        <w:rPr>
          <w:rFonts w:ascii="Times" w:hAnsi="Times"/>
          <w:lang w:eastAsia="fr-FR" w:bidi="ar-SA"/>
        </w:rPr>
      </w:pPr>
      <w:r w:rsidRPr="00910ACD">
        <w:rPr>
          <w:rFonts w:ascii="Times" w:hAnsi="Times"/>
          <w:lang w:eastAsia="fr-FR" w:bidi="ar-SA"/>
        </w:rPr>
        <w:lastRenderedPageBreak/>
        <w:t>Si faire des schémas peut s’avérer particulièrement efficace, l’aptitude à choisir un schéma pertinent et à réaliser ce schéma requiert un apprentissage. La compétence « représenter » doit, par conséquent, faire l’objet d’un enseignement explicite</w:t>
      </w:r>
      <w:r>
        <w:rPr>
          <w:rFonts w:ascii="Times" w:hAnsi="Times"/>
          <w:lang w:eastAsia="fr-FR" w:bidi="ar-SA"/>
        </w:rPr>
        <w:t xml:space="preserve">. </w:t>
      </w:r>
      <w:r w:rsidRPr="00910ACD">
        <w:rPr>
          <w:rFonts w:ascii="Times" w:hAnsi="Times"/>
          <w:lang w:eastAsia="fr-FR" w:bidi="ar-SA"/>
        </w:rPr>
        <w:t xml:space="preserve">L’enseignement des schémas doit être cohérent tout au long de l’année scolaire, mais aussi tout au long de la scolarité pour être d’autant plus efficace. </w:t>
      </w:r>
    </w:p>
    <w:p w14:paraId="273A82A1" w14:textId="77777777" w:rsidR="00910ACD" w:rsidRPr="00910ACD" w:rsidRDefault="00910ACD" w:rsidP="00910ACD">
      <w:pPr>
        <w:jc w:val="both"/>
        <w:rPr>
          <w:rFonts w:ascii="Times" w:hAnsi="Times"/>
          <w:lang w:eastAsia="fr-FR" w:bidi="ar-SA"/>
        </w:rPr>
      </w:pPr>
      <w:r w:rsidRPr="00910ACD">
        <w:rPr>
          <w:rFonts w:ascii="Times" w:hAnsi="Times"/>
          <w:lang w:eastAsia="fr-FR" w:bidi="ar-SA"/>
        </w:rPr>
        <w:t xml:space="preserve">Ce paragraphe propose de développer l’enseignement de quatre types de schémas devant être connus des élèves de cours moyen. Les élèves doivent savoir les produire, mais aussi, et surtout, savoir quand il est pertinent de les utiliser : </w:t>
      </w:r>
    </w:p>
    <w:p w14:paraId="0AB21E9A" w14:textId="77777777" w:rsidR="00910ACD" w:rsidRPr="00910ACD" w:rsidRDefault="00910ACD" w:rsidP="00910ACD">
      <w:pPr>
        <w:jc w:val="both"/>
        <w:rPr>
          <w:rFonts w:ascii="Times" w:hAnsi="Times"/>
          <w:lang w:eastAsia="fr-FR" w:bidi="ar-SA"/>
        </w:rPr>
      </w:pPr>
      <w:r w:rsidRPr="00910ACD">
        <w:rPr>
          <w:rFonts w:ascii="Times" w:hAnsi="Times"/>
          <w:lang w:eastAsia="fr-FR" w:bidi="ar-SA"/>
        </w:rPr>
        <w:t xml:space="preserve">—  les schémas en barres ; </w:t>
      </w:r>
    </w:p>
    <w:p w14:paraId="0F49B28A" w14:textId="42AEF116" w:rsidR="00910ACD" w:rsidRPr="00910ACD" w:rsidRDefault="00910ACD" w:rsidP="00910ACD">
      <w:pPr>
        <w:jc w:val="both"/>
        <w:rPr>
          <w:rFonts w:ascii="Times" w:hAnsi="Times"/>
          <w:lang w:eastAsia="fr-FR" w:bidi="ar-SA"/>
        </w:rPr>
      </w:pPr>
      <w:r w:rsidRPr="00910ACD">
        <w:rPr>
          <w:rFonts w:ascii="Times" w:hAnsi="Times"/>
          <w:lang w:eastAsia="fr-FR" w:bidi="ar-SA"/>
        </w:rPr>
        <w:t xml:space="preserve">—  les schémas proposant un déplacement sur une droite numérique ou une ligne du temps ; </w:t>
      </w:r>
    </w:p>
    <w:p w14:paraId="19530684" w14:textId="77777777" w:rsidR="00910ACD" w:rsidRPr="00910ACD" w:rsidRDefault="00910ACD" w:rsidP="00910ACD">
      <w:pPr>
        <w:jc w:val="both"/>
        <w:rPr>
          <w:rFonts w:ascii="Times" w:hAnsi="Times"/>
          <w:lang w:eastAsia="fr-FR" w:bidi="ar-SA"/>
        </w:rPr>
      </w:pPr>
      <w:r w:rsidRPr="00910ACD">
        <w:rPr>
          <w:rFonts w:ascii="Times" w:hAnsi="Times"/>
          <w:lang w:eastAsia="fr-FR" w:bidi="ar-SA"/>
        </w:rPr>
        <w:t xml:space="preserve">—  les tableaux ; </w:t>
      </w:r>
    </w:p>
    <w:p w14:paraId="734183B0" w14:textId="77777777" w:rsidR="00B8617E" w:rsidRDefault="00910ACD" w:rsidP="00B8617E">
      <w:pPr>
        <w:jc w:val="both"/>
        <w:rPr>
          <w:rFonts w:ascii="Times" w:hAnsi="Times"/>
          <w:lang w:eastAsia="fr-FR" w:bidi="ar-SA"/>
        </w:rPr>
      </w:pPr>
      <w:r w:rsidRPr="00910ACD">
        <w:rPr>
          <w:rFonts w:ascii="Times" w:hAnsi="Times"/>
          <w:lang w:eastAsia="fr-FR" w:bidi="ar-SA"/>
        </w:rPr>
        <w:t xml:space="preserve">—  les arbres. </w:t>
      </w:r>
    </w:p>
    <w:p w14:paraId="655D44B9" w14:textId="77777777" w:rsidR="00B8617E" w:rsidRPr="00B8617E" w:rsidRDefault="00B8617E" w:rsidP="00B8617E">
      <w:pPr>
        <w:jc w:val="both"/>
        <w:rPr>
          <w:rFonts w:ascii="Times" w:hAnsi="Times"/>
          <w:sz w:val="10"/>
          <w:szCs w:val="10"/>
          <w:lang w:eastAsia="fr-FR" w:bidi="ar-SA"/>
        </w:rPr>
      </w:pPr>
    </w:p>
    <w:p w14:paraId="4A0EA5F6" w14:textId="3365D9B2" w:rsidR="00BF3C29" w:rsidRPr="00B8617E" w:rsidRDefault="000D2B71" w:rsidP="00B8617E">
      <w:pPr>
        <w:jc w:val="center"/>
        <w:rPr>
          <w:rFonts w:ascii="Times" w:hAnsi="Times"/>
          <w:lang w:eastAsia="fr-FR" w:bidi="ar-SA"/>
        </w:rPr>
      </w:pPr>
      <w:r w:rsidRPr="000D2B71">
        <w:rPr>
          <w:rFonts w:ascii="Times" w:hAnsi="Times"/>
          <w:i/>
          <w:iCs/>
          <w:lang w:eastAsia="fr-FR" w:bidi="ar-SA"/>
        </w:rPr>
        <w:t>Les schémas en barre</w:t>
      </w:r>
    </w:p>
    <w:p w14:paraId="4EEE0EB3" w14:textId="39DC3192" w:rsidR="000D2B71" w:rsidRDefault="000D2B71" w:rsidP="000D2B71">
      <w:pPr>
        <w:pStyle w:val="Paragraphedeliste"/>
        <w:numPr>
          <w:ilvl w:val="0"/>
          <w:numId w:val="1"/>
        </w:numPr>
        <w:suppressAutoHyphens w:val="0"/>
        <w:autoSpaceDN/>
        <w:spacing w:before="100" w:beforeAutospacing="1" w:after="100" w:afterAutospacing="1"/>
        <w:textAlignment w:val="auto"/>
        <w:rPr>
          <w:rFonts w:ascii="Times" w:hAnsi="Times"/>
          <w:color w:val="000000" w:themeColor="text1"/>
          <w:lang w:eastAsia="fr-FR" w:bidi="ar-SA"/>
        </w:rPr>
      </w:pPr>
      <w:r w:rsidRPr="000D2B71">
        <w:rPr>
          <w:rFonts w:ascii="Times" w:hAnsi="Times"/>
          <w:color w:val="000000" w:themeColor="text1"/>
          <w:lang w:eastAsia="fr-FR" w:bidi="ar-SA"/>
        </w:rPr>
        <w:t>Des schémas présents depuis longtemps dans les écoles</w:t>
      </w:r>
      <w:r>
        <w:rPr>
          <w:rFonts w:ascii="Times" w:hAnsi="Times"/>
          <w:color w:val="000000" w:themeColor="text1"/>
          <w:lang w:eastAsia="fr-FR" w:bidi="ar-SA"/>
        </w:rPr>
        <w:t xml:space="preserve"> </w:t>
      </w:r>
      <w:r w:rsidRPr="000D2B71">
        <w:rPr>
          <w:rFonts w:ascii="Times" w:hAnsi="Times"/>
          <w:color w:val="538135" w:themeColor="accent6" w:themeShade="BF"/>
          <w:lang w:eastAsia="fr-FR" w:bidi="ar-SA"/>
        </w:rPr>
        <w:t>(pages 108-109)</w:t>
      </w:r>
    </w:p>
    <w:p w14:paraId="4F6689FA" w14:textId="219D8BE7" w:rsidR="000D2B71" w:rsidRDefault="000D2B71" w:rsidP="000D2B71">
      <w:pPr>
        <w:pStyle w:val="Paragraphedeliste"/>
        <w:numPr>
          <w:ilvl w:val="0"/>
          <w:numId w:val="1"/>
        </w:numPr>
        <w:suppressAutoHyphens w:val="0"/>
        <w:autoSpaceDN/>
        <w:spacing w:before="100" w:beforeAutospacing="1" w:after="100" w:afterAutospacing="1"/>
        <w:textAlignment w:val="auto"/>
        <w:rPr>
          <w:rFonts w:ascii="Times" w:hAnsi="Times"/>
          <w:color w:val="000000" w:themeColor="text1"/>
          <w:lang w:eastAsia="fr-FR" w:bidi="ar-SA"/>
        </w:rPr>
      </w:pPr>
      <w:r>
        <w:rPr>
          <w:rFonts w:ascii="Times" w:hAnsi="Times"/>
          <w:color w:val="000000" w:themeColor="text1"/>
          <w:lang w:eastAsia="fr-FR" w:bidi="ar-SA"/>
        </w:rPr>
        <w:t xml:space="preserve">Plusieurs types de schémas en barre possibles : épaisses, simples … </w:t>
      </w:r>
      <w:r w:rsidRPr="000D2B71">
        <w:rPr>
          <w:rFonts w:ascii="Times" w:hAnsi="Times"/>
          <w:color w:val="538135" w:themeColor="accent6" w:themeShade="BF"/>
          <w:lang w:eastAsia="fr-FR" w:bidi="ar-SA"/>
        </w:rPr>
        <w:t>(pages 109-110)</w:t>
      </w:r>
    </w:p>
    <w:p w14:paraId="340CE334" w14:textId="656DA18D" w:rsidR="000D2B71" w:rsidRDefault="000D2B71" w:rsidP="000D2B71">
      <w:pPr>
        <w:pStyle w:val="Paragraphedeliste"/>
        <w:numPr>
          <w:ilvl w:val="0"/>
          <w:numId w:val="1"/>
        </w:numPr>
        <w:suppressAutoHyphens w:val="0"/>
        <w:autoSpaceDN/>
        <w:spacing w:before="100" w:beforeAutospacing="1" w:after="100" w:afterAutospacing="1"/>
        <w:textAlignment w:val="auto"/>
        <w:rPr>
          <w:rFonts w:ascii="Times" w:hAnsi="Times"/>
          <w:color w:val="000000" w:themeColor="text1"/>
          <w:lang w:eastAsia="fr-FR" w:bidi="ar-SA"/>
        </w:rPr>
      </w:pPr>
      <w:r>
        <w:rPr>
          <w:rFonts w:ascii="Times" w:hAnsi="Times"/>
          <w:color w:val="000000" w:themeColor="text1"/>
          <w:lang w:eastAsia="fr-FR" w:bidi="ar-SA"/>
        </w:rPr>
        <w:t xml:space="preserve">Un modèle retenant quatre types de schémas en barres </w:t>
      </w:r>
      <w:r w:rsidRPr="000D2B71">
        <w:rPr>
          <w:rFonts w:ascii="Times" w:hAnsi="Times"/>
          <w:color w:val="538135" w:themeColor="accent6" w:themeShade="BF"/>
          <w:lang w:eastAsia="fr-FR" w:bidi="ar-SA"/>
        </w:rPr>
        <w:t>(pages 111 à 113)</w:t>
      </w:r>
    </w:p>
    <w:p w14:paraId="39DB9955" w14:textId="4D11EC13" w:rsidR="000D2B71" w:rsidRDefault="000D2B71" w:rsidP="000D2B71">
      <w:pPr>
        <w:pStyle w:val="Paragraphedeliste"/>
        <w:numPr>
          <w:ilvl w:val="0"/>
          <w:numId w:val="1"/>
        </w:numPr>
        <w:suppressAutoHyphens w:val="0"/>
        <w:autoSpaceDN/>
        <w:spacing w:before="100" w:beforeAutospacing="1" w:after="100" w:afterAutospacing="1"/>
        <w:textAlignment w:val="auto"/>
        <w:rPr>
          <w:rFonts w:ascii="Times" w:hAnsi="Times"/>
          <w:color w:val="000000" w:themeColor="text1"/>
          <w:lang w:eastAsia="fr-FR" w:bidi="ar-SA"/>
        </w:rPr>
      </w:pPr>
      <w:r>
        <w:rPr>
          <w:rFonts w:ascii="Times" w:hAnsi="Times"/>
          <w:color w:val="000000" w:themeColor="text1"/>
          <w:lang w:eastAsia="fr-FR" w:bidi="ar-SA"/>
        </w:rPr>
        <w:t xml:space="preserve">Adaptation aux problèmes en plusieurs étapes </w:t>
      </w:r>
      <w:r w:rsidRPr="000D2B71">
        <w:rPr>
          <w:rFonts w:ascii="Times" w:hAnsi="Times"/>
          <w:color w:val="538135" w:themeColor="accent6" w:themeShade="BF"/>
          <w:lang w:eastAsia="fr-FR" w:bidi="ar-SA"/>
        </w:rPr>
        <w:t>(pages 113-114)</w:t>
      </w:r>
    </w:p>
    <w:p w14:paraId="439A83F2" w14:textId="21F4CFF3" w:rsidR="000D2B71" w:rsidRPr="008319D1" w:rsidRDefault="000D2B71" w:rsidP="000D2B71">
      <w:pPr>
        <w:pStyle w:val="Paragraphedeliste"/>
        <w:numPr>
          <w:ilvl w:val="0"/>
          <w:numId w:val="1"/>
        </w:numPr>
        <w:suppressAutoHyphens w:val="0"/>
        <w:autoSpaceDN/>
        <w:spacing w:before="100" w:beforeAutospacing="1" w:after="100" w:afterAutospacing="1"/>
        <w:textAlignment w:val="auto"/>
        <w:rPr>
          <w:rFonts w:ascii="Times" w:hAnsi="Times"/>
          <w:color w:val="000000" w:themeColor="text1"/>
          <w:lang w:eastAsia="fr-FR" w:bidi="ar-SA"/>
        </w:rPr>
      </w:pPr>
      <w:r>
        <w:rPr>
          <w:rFonts w:ascii="Times" w:hAnsi="Times"/>
          <w:color w:val="000000" w:themeColor="text1"/>
          <w:lang w:eastAsia="fr-FR" w:bidi="ar-SA"/>
        </w:rPr>
        <w:t xml:space="preserve">Les schémas en barres pour traiter des problèmes algébriques </w:t>
      </w:r>
      <w:r w:rsidRPr="000D2B71">
        <w:rPr>
          <w:rFonts w:ascii="Times" w:hAnsi="Times"/>
          <w:color w:val="538135" w:themeColor="accent6" w:themeShade="BF"/>
          <w:lang w:eastAsia="fr-FR" w:bidi="ar-SA"/>
        </w:rPr>
        <w:t>(pages 115 à 117)</w:t>
      </w:r>
    </w:p>
    <w:p w14:paraId="564ACFE3" w14:textId="77777777" w:rsidR="006C0D86" w:rsidRPr="00DF4267" w:rsidRDefault="008319D1" w:rsidP="006C0D86">
      <w:pPr>
        <w:rPr>
          <w:rFonts w:ascii="Times" w:hAnsi="Times"/>
          <w:lang w:eastAsia="fr-FR" w:bidi="ar-SA"/>
        </w:rPr>
      </w:pPr>
      <w:r w:rsidRPr="00DF4267">
        <w:rPr>
          <w:rFonts w:ascii="Times" w:hAnsi="Times"/>
          <w:lang w:eastAsia="fr-FR" w:bidi="ar-SA"/>
        </w:rPr>
        <w:t>Quelques ques</w:t>
      </w:r>
      <w:r w:rsidRPr="00DF4267">
        <w:rPr>
          <w:rFonts w:ascii="Times" w:hAnsi="Times"/>
        </w:rPr>
        <w:t>tion</w:t>
      </w:r>
      <w:r w:rsidRPr="00DF4267">
        <w:rPr>
          <w:rFonts w:ascii="Times" w:hAnsi="Times"/>
          <w:lang w:eastAsia="fr-FR" w:bidi="ar-SA"/>
        </w:rPr>
        <w:t>s régulièrement posées sur l’enseignement des schémas en barres.</w:t>
      </w:r>
      <w:r w:rsidR="006C0D86" w:rsidRPr="00DF4267">
        <w:rPr>
          <w:rFonts w:ascii="Times" w:hAnsi="Times"/>
          <w:lang w:eastAsia="fr-FR" w:bidi="ar-SA"/>
        </w:rPr>
        <w:t xml:space="preserve"> </w:t>
      </w:r>
    </w:p>
    <w:p w14:paraId="0C4FB4E2" w14:textId="0F1617FA" w:rsidR="008319D1" w:rsidRPr="00DF4267" w:rsidRDefault="006C0D86" w:rsidP="006C0D86">
      <w:pPr>
        <w:rPr>
          <w:rFonts w:ascii="Times" w:hAnsi="Times"/>
          <w:color w:val="538135" w:themeColor="accent6" w:themeShade="BF"/>
          <w:lang w:eastAsia="fr-FR" w:bidi="ar-SA"/>
        </w:rPr>
      </w:pPr>
      <w:r w:rsidRPr="00DF4267">
        <w:rPr>
          <w:rFonts w:ascii="Times" w:hAnsi="Times"/>
          <w:color w:val="538135" w:themeColor="accent6" w:themeShade="BF"/>
          <w:lang w:eastAsia="fr-FR" w:bidi="ar-SA"/>
        </w:rPr>
        <w:t>(pages 118 et 119)</w:t>
      </w:r>
    </w:p>
    <w:p w14:paraId="5DA2837F" w14:textId="77777777" w:rsidR="006C0D86" w:rsidRPr="00DF4267" w:rsidRDefault="006C0D86" w:rsidP="006C0D86">
      <w:pPr>
        <w:rPr>
          <w:rFonts w:ascii="Times" w:hAnsi="Times"/>
          <w:sz w:val="10"/>
          <w:szCs w:val="10"/>
          <w:lang w:eastAsia="fr-FR" w:bidi="ar-SA"/>
        </w:rPr>
      </w:pPr>
    </w:p>
    <w:p w14:paraId="31D9EA85" w14:textId="77777777" w:rsidR="006C0D86" w:rsidRPr="00DF4267" w:rsidRDefault="006C0D86" w:rsidP="006C0D86">
      <w:pPr>
        <w:pStyle w:val="Paragraphedeliste"/>
        <w:numPr>
          <w:ilvl w:val="0"/>
          <w:numId w:val="28"/>
        </w:numPr>
        <w:rPr>
          <w:rFonts w:ascii="Times" w:hAnsi="Times"/>
          <w:lang w:eastAsia="fr-FR" w:bidi="ar-SA"/>
        </w:rPr>
      </w:pPr>
      <w:r w:rsidRPr="00DF4267">
        <w:rPr>
          <w:rFonts w:ascii="Times" w:hAnsi="Times"/>
          <w:lang w:eastAsia="fr-FR" w:bidi="ar-SA"/>
        </w:rPr>
        <w:t>À quel moment de la scolarité doit-on commencer à utiliser les schémas en barres ? Et jusqu’à quel niveau sont-ils utiles ?</w:t>
      </w:r>
    </w:p>
    <w:p w14:paraId="72420CE9" w14:textId="74E5E047" w:rsidR="006C0D86" w:rsidRPr="00DF4267" w:rsidRDefault="006C0D86" w:rsidP="006C0D86">
      <w:pPr>
        <w:pStyle w:val="Paragraphedeliste"/>
        <w:numPr>
          <w:ilvl w:val="0"/>
          <w:numId w:val="28"/>
        </w:numPr>
        <w:rPr>
          <w:rFonts w:ascii="Times" w:hAnsi="Times"/>
          <w:lang w:eastAsia="fr-FR" w:bidi="ar-SA"/>
        </w:rPr>
      </w:pPr>
      <w:r w:rsidRPr="00DF4267">
        <w:rPr>
          <w:rFonts w:ascii="Times" w:hAnsi="Times"/>
          <w:lang w:eastAsia="fr-FR" w:bidi="ar-SA"/>
        </w:rPr>
        <w:t>Comment mettre en place la schématisation en barres au cycle 3 lorsque cela n’a pas été fait au cycle 2 ?</w:t>
      </w:r>
    </w:p>
    <w:p w14:paraId="3A6D0A4A" w14:textId="77777777" w:rsidR="006C0D86" w:rsidRPr="00DF4267" w:rsidRDefault="006C0D86" w:rsidP="006C0D86">
      <w:pPr>
        <w:pStyle w:val="Paragraphedeliste"/>
        <w:numPr>
          <w:ilvl w:val="0"/>
          <w:numId w:val="28"/>
        </w:numPr>
        <w:rPr>
          <w:rFonts w:ascii="Times" w:hAnsi="Times"/>
          <w:lang w:eastAsia="fr-FR" w:bidi="ar-SA"/>
        </w:rPr>
      </w:pPr>
      <w:r w:rsidRPr="00DF4267">
        <w:rPr>
          <w:rFonts w:ascii="Times" w:hAnsi="Times"/>
          <w:lang w:eastAsia="fr-FR" w:bidi="ar-SA"/>
        </w:rPr>
        <w:t>Les longueurs des barres doivent-elles être proportionnelles aux quantités ou grandeurs qu’elles représentent ?</w:t>
      </w:r>
    </w:p>
    <w:p w14:paraId="2104EA12" w14:textId="77777777" w:rsidR="006C0D86" w:rsidRPr="00DF4267" w:rsidRDefault="006C0D86" w:rsidP="006C0D86">
      <w:pPr>
        <w:pStyle w:val="Paragraphedeliste"/>
        <w:numPr>
          <w:ilvl w:val="0"/>
          <w:numId w:val="28"/>
        </w:numPr>
        <w:rPr>
          <w:rFonts w:ascii="Times" w:hAnsi="Times"/>
          <w:lang w:eastAsia="fr-FR" w:bidi="ar-SA"/>
        </w:rPr>
      </w:pPr>
      <w:r w:rsidRPr="00DF4267">
        <w:rPr>
          <w:rFonts w:ascii="Times" w:hAnsi="Times"/>
          <w:lang w:eastAsia="fr-FR" w:bidi="ar-SA"/>
        </w:rPr>
        <w:t>Pour les problèmes en plusieurs étapes, faut-il un unique schéma en barres ou faut-il en dessiner plusieurs ?</w:t>
      </w:r>
    </w:p>
    <w:p w14:paraId="44F7D51C" w14:textId="56CA1142" w:rsidR="006C0D86" w:rsidRPr="00DF4267" w:rsidRDefault="006C0D86" w:rsidP="006C0D86">
      <w:pPr>
        <w:pStyle w:val="Paragraphedeliste"/>
        <w:numPr>
          <w:ilvl w:val="0"/>
          <w:numId w:val="28"/>
        </w:numPr>
        <w:rPr>
          <w:rFonts w:ascii="Times" w:hAnsi="Times"/>
          <w:lang w:eastAsia="fr-FR" w:bidi="ar-SA"/>
        </w:rPr>
      </w:pPr>
      <w:r w:rsidRPr="00DF4267">
        <w:rPr>
          <w:rFonts w:ascii="Times" w:hAnsi="Times"/>
          <w:lang w:eastAsia="fr-FR" w:bidi="ar-SA"/>
        </w:rPr>
        <w:t xml:space="preserve">Faut-il imposer un type de schéma ? </w:t>
      </w:r>
    </w:p>
    <w:p w14:paraId="0800F7A9" w14:textId="77777777" w:rsidR="006C0D86" w:rsidRPr="00DF4267" w:rsidRDefault="006C0D86" w:rsidP="006C0D86">
      <w:pPr>
        <w:pStyle w:val="Paragraphedeliste"/>
        <w:numPr>
          <w:ilvl w:val="0"/>
          <w:numId w:val="28"/>
        </w:numPr>
        <w:rPr>
          <w:rFonts w:ascii="Times" w:hAnsi="Times"/>
          <w:lang w:eastAsia="fr-FR" w:bidi="ar-SA"/>
        </w:rPr>
      </w:pPr>
      <w:r w:rsidRPr="00DF4267">
        <w:rPr>
          <w:rFonts w:ascii="Times" w:hAnsi="Times"/>
          <w:lang w:eastAsia="fr-FR" w:bidi="ar-SA"/>
        </w:rPr>
        <w:t>Comment faire comprendre la schématisation en barres pour les problèmes de type transformation ?</w:t>
      </w:r>
    </w:p>
    <w:p w14:paraId="2BB9D7D3" w14:textId="638C153B" w:rsidR="006C0D86" w:rsidRDefault="006C0D86" w:rsidP="00DF4267">
      <w:pPr>
        <w:pStyle w:val="Paragraphedeliste"/>
        <w:numPr>
          <w:ilvl w:val="0"/>
          <w:numId w:val="28"/>
        </w:numPr>
        <w:rPr>
          <w:rFonts w:ascii="Times" w:hAnsi="Times"/>
          <w:lang w:eastAsia="fr-FR" w:bidi="ar-SA"/>
        </w:rPr>
      </w:pPr>
      <w:r w:rsidRPr="00DF4267">
        <w:rPr>
          <w:rFonts w:ascii="Times" w:hAnsi="Times"/>
          <w:lang w:eastAsia="fr-FR" w:bidi="ar-SA"/>
        </w:rPr>
        <w:t>Les élèves ne risquent-ils pas de remplir des cases au hasard, comme s’ils mettaient des nombres dans des opérations, sans forcément en comprendre le sens ?</w:t>
      </w:r>
    </w:p>
    <w:p w14:paraId="10176A67" w14:textId="77777777" w:rsidR="00537C8D" w:rsidRPr="00537C8D" w:rsidRDefault="00537C8D" w:rsidP="00537C8D">
      <w:pPr>
        <w:ind w:left="360"/>
        <w:rPr>
          <w:rFonts w:ascii="Times" w:hAnsi="Times"/>
          <w:lang w:eastAsia="fr-FR" w:bidi="ar-SA"/>
        </w:rPr>
      </w:pPr>
    </w:p>
    <w:p w14:paraId="2351370E" w14:textId="6D59AF75" w:rsidR="00DF4267" w:rsidRPr="00537C8D" w:rsidRDefault="006C0D86" w:rsidP="00537C8D">
      <w:pPr>
        <w:jc w:val="center"/>
        <w:rPr>
          <w:rFonts w:ascii="Times" w:hAnsi="Times"/>
          <w:i/>
          <w:iCs/>
          <w:lang w:eastAsia="fr-FR" w:bidi="ar-SA"/>
        </w:rPr>
      </w:pPr>
      <w:r w:rsidRPr="00537C8D">
        <w:rPr>
          <w:rFonts w:ascii="Times" w:hAnsi="Times"/>
          <w:i/>
          <w:iCs/>
          <w:lang w:eastAsia="fr-FR" w:bidi="ar-SA"/>
        </w:rPr>
        <w:t>Les schémas représentant un déplacement sur une droite numérique ou une ligne du temps</w:t>
      </w:r>
    </w:p>
    <w:p w14:paraId="24AD04A1" w14:textId="77777777" w:rsidR="00537C8D" w:rsidRPr="00537C8D" w:rsidRDefault="00537C8D" w:rsidP="00537C8D">
      <w:pPr>
        <w:rPr>
          <w:rFonts w:ascii="Times" w:hAnsi="Times"/>
          <w:sz w:val="10"/>
          <w:szCs w:val="10"/>
          <w:lang w:eastAsia="fr-FR" w:bidi="ar-SA"/>
        </w:rPr>
      </w:pPr>
    </w:p>
    <w:p w14:paraId="488A727B" w14:textId="77777777" w:rsidR="00DF4267" w:rsidRPr="00537C8D" w:rsidRDefault="006C0D86" w:rsidP="00537C8D">
      <w:pPr>
        <w:rPr>
          <w:rFonts w:ascii="Times" w:hAnsi="Times"/>
          <w:lang w:eastAsia="fr-FR" w:bidi="ar-SA"/>
        </w:rPr>
      </w:pPr>
      <w:r w:rsidRPr="00537C8D">
        <w:rPr>
          <w:rFonts w:ascii="Times" w:hAnsi="Times"/>
          <w:lang w:eastAsia="fr-FR" w:bidi="ar-SA"/>
        </w:rPr>
        <w:t>Les schémas en barres peuvent se montrer peu adaptés pour la résolution de certains problèmes de transformations. Les schémas s’appuyant sur une ligne numérique sont particulièrement efficaces pour soutenir la résolution de problèmes liés à des évolutions d’une grandeur dans le temps ou à des déplacements dans l’espace, ou de façon plus générale des problèmes avec des transformations.</w:t>
      </w:r>
    </w:p>
    <w:p w14:paraId="1B819D73" w14:textId="2807A67B" w:rsidR="006C0D86" w:rsidRPr="00537C8D" w:rsidRDefault="006C0D86" w:rsidP="00537C8D">
      <w:pPr>
        <w:rPr>
          <w:rFonts w:ascii="Times" w:hAnsi="Times"/>
          <w:lang w:eastAsia="fr-FR" w:bidi="ar-SA"/>
        </w:rPr>
      </w:pPr>
      <w:r w:rsidRPr="00537C8D">
        <w:rPr>
          <w:rFonts w:ascii="Times" w:hAnsi="Times"/>
          <w:color w:val="538135" w:themeColor="accent6" w:themeShade="BF"/>
          <w:lang w:eastAsia="fr-FR" w:bidi="ar-SA"/>
        </w:rPr>
        <w:t>(pages 120-121)</w:t>
      </w:r>
    </w:p>
    <w:p w14:paraId="19186E16" w14:textId="7AC45DAF" w:rsidR="006C0D86" w:rsidRPr="00537C8D" w:rsidRDefault="006C0D86" w:rsidP="00537C8D">
      <w:pPr>
        <w:rPr>
          <w:rFonts w:ascii="Times" w:hAnsi="Times"/>
          <w:lang w:eastAsia="fr-FR" w:bidi="ar-SA"/>
        </w:rPr>
      </w:pPr>
      <w:r w:rsidRPr="00537C8D">
        <w:rPr>
          <w:rFonts w:ascii="Times" w:hAnsi="Times"/>
          <w:lang w:eastAsia="fr-FR" w:bidi="ar-SA"/>
        </w:rPr>
        <w:t>Il est essentiel d’être explicite lors de l’utilisation de tels schémas en classe sur ce que symbolise l’axe tracé sur lequel s’appuie la représentation.</w:t>
      </w:r>
    </w:p>
    <w:p w14:paraId="5A4B0B2B" w14:textId="0BF84F8F" w:rsidR="006C0D86" w:rsidRDefault="006C0D86" w:rsidP="006C0D86">
      <w:pPr>
        <w:jc w:val="both"/>
        <w:rPr>
          <w:rFonts w:ascii="Times" w:hAnsi="Times"/>
          <w:lang w:eastAsia="fr-FR" w:bidi="ar-SA"/>
        </w:rPr>
      </w:pPr>
    </w:p>
    <w:p w14:paraId="5010D9BF" w14:textId="7DE023D3" w:rsidR="006C0D86" w:rsidRDefault="006C0D86" w:rsidP="00537C8D">
      <w:pPr>
        <w:jc w:val="center"/>
        <w:rPr>
          <w:rFonts w:ascii="Times" w:hAnsi="Times"/>
          <w:i/>
          <w:iCs/>
          <w:lang w:eastAsia="fr-FR" w:bidi="ar-SA"/>
        </w:rPr>
      </w:pPr>
      <w:r w:rsidRPr="00537C8D">
        <w:rPr>
          <w:rFonts w:ascii="Times" w:hAnsi="Times"/>
          <w:i/>
          <w:iCs/>
          <w:lang w:eastAsia="fr-FR" w:bidi="ar-SA"/>
        </w:rPr>
        <w:t>Les tableaux</w:t>
      </w:r>
    </w:p>
    <w:p w14:paraId="1ACB3EC8" w14:textId="77777777" w:rsidR="00537C8D" w:rsidRPr="00537C8D" w:rsidRDefault="00537C8D" w:rsidP="00537C8D">
      <w:pPr>
        <w:jc w:val="center"/>
        <w:rPr>
          <w:rFonts w:ascii="Times" w:hAnsi="Times"/>
          <w:i/>
          <w:iCs/>
          <w:sz w:val="10"/>
          <w:szCs w:val="10"/>
          <w:lang w:eastAsia="fr-FR" w:bidi="ar-SA"/>
        </w:rPr>
      </w:pPr>
    </w:p>
    <w:p w14:paraId="73077081" w14:textId="02342C24" w:rsidR="00DF4267" w:rsidRPr="00537C8D" w:rsidRDefault="00DF4267" w:rsidP="00537C8D">
      <w:pPr>
        <w:rPr>
          <w:rFonts w:ascii="Times" w:eastAsia="Times New Roman" w:hAnsi="Times" w:cs="Times New Roman"/>
          <w:color w:val="538135" w:themeColor="accent6" w:themeShade="BF"/>
          <w:kern w:val="0"/>
          <w:lang w:eastAsia="fr-FR" w:bidi="ar-SA"/>
        </w:rPr>
      </w:pPr>
      <w:r w:rsidRPr="00537C8D">
        <w:rPr>
          <w:rFonts w:ascii="Times" w:eastAsia="Times New Roman" w:hAnsi="Times" w:cs="Times New Roman"/>
          <w:kern w:val="0"/>
          <w:lang w:eastAsia="fr-FR" w:bidi="ar-SA"/>
        </w:rPr>
        <w:t xml:space="preserve">Des tableaux peuvent être utilisés pour illustrer des problèmes où une même quantité est répétée à l’identique plusieurs fois. </w:t>
      </w:r>
      <w:r w:rsidRPr="00537C8D">
        <w:rPr>
          <w:rFonts w:ascii="Times" w:eastAsia="Times New Roman" w:hAnsi="Times" w:cs="Times New Roman"/>
          <w:color w:val="538135" w:themeColor="accent6" w:themeShade="BF"/>
          <w:kern w:val="0"/>
          <w:lang w:eastAsia="fr-FR" w:bidi="ar-SA"/>
        </w:rPr>
        <w:t>(pages 121 à 124)</w:t>
      </w:r>
    </w:p>
    <w:p w14:paraId="268E1E5F" w14:textId="77777777" w:rsidR="00537C8D" w:rsidRPr="00537C8D" w:rsidRDefault="00537C8D" w:rsidP="00537C8D">
      <w:pPr>
        <w:rPr>
          <w:rFonts w:ascii="Times" w:eastAsia="Times New Roman" w:hAnsi="Times" w:cs="Times New Roman"/>
          <w:color w:val="538135" w:themeColor="accent6" w:themeShade="BF"/>
          <w:kern w:val="0"/>
          <w:lang w:eastAsia="fr-FR" w:bidi="ar-SA"/>
        </w:rPr>
      </w:pPr>
    </w:p>
    <w:p w14:paraId="21BF45D1" w14:textId="352FEC52" w:rsidR="00DF4267" w:rsidRPr="00537C8D" w:rsidRDefault="00DF4267" w:rsidP="00537C8D">
      <w:pPr>
        <w:jc w:val="center"/>
        <w:rPr>
          <w:rFonts w:ascii="Times" w:eastAsia="Times New Roman" w:hAnsi="Times" w:cs="Times New Roman"/>
          <w:i/>
          <w:iCs/>
          <w:kern w:val="0"/>
          <w:lang w:eastAsia="fr-FR" w:bidi="ar-SA"/>
        </w:rPr>
      </w:pPr>
      <w:r w:rsidRPr="00537C8D">
        <w:rPr>
          <w:rFonts w:ascii="Times" w:eastAsia="Times New Roman" w:hAnsi="Times" w:cs="Times New Roman"/>
          <w:i/>
          <w:iCs/>
          <w:kern w:val="0"/>
          <w:lang w:eastAsia="fr-FR" w:bidi="ar-SA"/>
        </w:rPr>
        <w:t>Les arbres</w:t>
      </w:r>
    </w:p>
    <w:p w14:paraId="0A89CD0D" w14:textId="77777777" w:rsidR="00537C8D" w:rsidRPr="00537C8D" w:rsidRDefault="00537C8D" w:rsidP="00537C8D">
      <w:pPr>
        <w:rPr>
          <w:rFonts w:ascii="Times" w:eastAsia="Times New Roman" w:hAnsi="Times" w:cs="Times New Roman"/>
          <w:kern w:val="0"/>
          <w:sz w:val="10"/>
          <w:szCs w:val="10"/>
          <w:lang w:eastAsia="fr-FR" w:bidi="ar-SA"/>
        </w:rPr>
      </w:pPr>
    </w:p>
    <w:p w14:paraId="60E07E6B" w14:textId="77777777" w:rsidR="008E0B83" w:rsidRDefault="00DF4267" w:rsidP="008E0B83">
      <w:pPr>
        <w:rPr>
          <w:rFonts w:ascii="Times" w:eastAsia="Times New Roman" w:hAnsi="Times" w:cs="Times New Roman"/>
          <w:color w:val="538135" w:themeColor="accent6" w:themeShade="BF"/>
          <w:kern w:val="0"/>
          <w:lang w:eastAsia="fr-FR" w:bidi="ar-SA"/>
        </w:rPr>
      </w:pPr>
      <w:r w:rsidRPr="00537C8D">
        <w:rPr>
          <w:rFonts w:ascii="Times" w:eastAsia="Times New Roman" w:hAnsi="Times" w:cs="Times New Roman"/>
          <w:kern w:val="0"/>
          <w:lang w:eastAsia="fr-FR" w:bidi="ar-SA"/>
        </w:rPr>
        <w:t xml:space="preserve">Les arbres peuvent être utiles pour les problèmes faisant intervenir des dénombrements de produits cartésiens de plus de deux ensembles, l’utilisation d’un tableau à double entrée n’étant alors plus possible </w:t>
      </w:r>
      <w:r w:rsidRPr="00537C8D">
        <w:rPr>
          <w:rFonts w:ascii="Times" w:eastAsia="Times New Roman" w:hAnsi="Times" w:cs="Times New Roman"/>
          <w:color w:val="538135" w:themeColor="accent6" w:themeShade="BF"/>
          <w:kern w:val="0"/>
          <w:lang w:eastAsia="fr-FR" w:bidi="ar-SA"/>
        </w:rPr>
        <w:t>(page 125).</w:t>
      </w:r>
    </w:p>
    <w:p w14:paraId="119CF033" w14:textId="77777777" w:rsidR="008E0B83" w:rsidRPr="008E0B83" w:rsidRDefault="008E0B83" w:rsidP="008E0B83">
      <w:pPr>
        <w:rPr>
          <w:rFonts w:ascii="Times" w:eastAsia="Times New Roman" w:hAnsi="Times" w:cs="Times New Roman"/>
          <w:color w:val="538135" w:themeColor="accent6" w:themeShade="BF"/>
          <w:kern w:val="0"/>
          <w:sz w:val="10"/>
          <w:szCs w:val="10"/>
          <w:lang w:eastAsia="fr-FR" w:bidi="ar-SA"/>
        </w:rPr>
      </w:pPr>
    </w:p>
    <w:p w14:paraId="4F2EA743" w14:textId="75303C68" w:rsidR="008E0B83" w:rsidRPr="008E0B83" w:rsidRDefault="008E0B83" w:rsidP="008E0B83">
      <w:pPr>
        <w:jc w:val="center"/>
        <w:rPr>
          <w:rFonts w:ascii="Times" w:eastAsia="Times New Roman" w:hAnsi="Times" w:cs="Times New Roman"/>
          <w:color w:val="538135" w:themeColor="accent6" w:themeShade="BF"/>
          <w:kern w:val="0"/>
          <w:lang w:eastAsia="fr-FR" w:bidi="ar-SA"/>
        </w:rPr>
      </w:pPr>
      <w:r>
        <w:rPr>
          <w:rFonts w:ascii="Times" w:eastAsia="Times New Roman" w:hAnsi="Times" w:cs="Times New Roman"/>
          <w:i/>
          <w:iCs/>
          <w:color w:val="538135" w:themeColor="accent6" w:themeShade="BF"/>
          <w:kern w:val="0"/>
          <w:sz w:val="22"/>
          <w:szCs w:val="22"/>
          <w:lang w:eastAsia="fr-FR" w:bidi="ar-SA"/>
        </w:rPr>
        <w:t xml:space="preserve">FOCUS : </w:t>
      </w:r>
      <w:r w:rsidR="00537C8D" w:rsidRPr="00537C8D">
        <w:rPr>
          <w:rFonts w:ascii="Times" w:eastAsia="Times New Roman" w:hAnsi="Times" w:cs="Times New Roman"/>
          <w:i/>
          <w:iCs/>
          <w:color w:val="538135" w:themeColor="accent6" w:themeShade="BF"/>
          <w:kern w:val="0"/>
          <w:sz w:val="22"/>
          <w:szCs w:val="22"/>
          <w:lang w:eastAsia="fr-FR" w:bidi="ar-SA"/>
        </w:rPr>
        <w:t>exemples de résolution de problème de CM avec des fractions en utilisant des schémas en barres.</w:t>
      </w:r>
      <w:r>
        <w:rPr>
          <w:rFonts w:ascii="Times" w:eastAsia="Times New Roman" w:hAnsi="Times" w:cs="Times New Roman"/>
          <w:i/>
          <w:iCs/>
          <w:color w:val="538135" w:themeColor="accent6" w:themeShade="BF"/>
          <w:kern w:val="0"/>
          <w:sz w:val="22"/>
          <w:szCs w:val="22"/>
          <w:lang w:eastAsia="fr-FR" w:bidi="ar-SA"/>
        </w:rPr>
        <w:t xml:space="preserve"> (pages 126 à 129)</w:t>
      </w:r>
    </w:p>
    <w:p w14:paraId="505D078A" w14:textId="0F1617A6" w:rsidR="008E0B83" w:rsidRPr="00710245" w:rsidRDefault="008E0B83" w:rsidP="008E0B83">
      <w:pPr>
        <w:jc w:val="center"/>
        <w:rPr>
          <w:rFonts w:ascii="Times" w:hAnsi="Times"/>
          <w:b/>
          <w:bCs/>
          <w:sz w:val="28"/>
          <w:szCs w:val="28"/>
          <w:u w:val="single"/>
          <w:lang w:eastAsia="fr-FR" w:bidi="ar-SA"/>
        </w:rPr>
      </w:pPr>
      <w:r w:rsidRPr="00710245">
        <w:rPr>
          <w:rFonts w:ascii="Times" w:hAnsi="Times"/>
          <w:b/>
          <w:bCs/>
          <w:sz w:val="28"/>
          <w:szCs w:val="28"/>
          <w:u w:val="single"/>
          <w:lang w:eastAsia="fr-FR" w:bidi="ar-SA"/>
        </w:rPr>
        <w:lastRenderedPageBreak/>
        <w:t xml:space="preserve">CHAPITRE </w:t>
      </w:r>
      <w:r>
        <w:rPr>
          <w:rFonts w:ascii="Times" w:hAnsi="Times"/>
          <w:b/>
          <w:bCs/>
          <w:sz w:val="28"/>
          <w:szCs w:val="28"/>
          <w:u w:val="single"/>
          <w:lang w:eastAsia="fr-FR" w:bidi="ar-SA"/>
        </w:rPr>
        <w:t>5</w:t>
      </w:r>
    </w:p>
    <w:p w14:paraId="3B03A429" w14:textId="77777777" w:rsidR="008E0B83" w:rsidRPr="00710245" w:rsidRDefault="008E0B83" w:rsidP="008E0B83">
      <w:pPr>
        <w:jc w:val="center"/>
        <w:rPr>
          <w:rFonts w:ascii="Times" w:hAnsi="Times"/>
          <w:b/>
          <w:bCs/>
          <w:sz w:val="8"/>
          <w:szCs w:val="8"/>
          <w:lang w:eastAsia="fr-FR" w:bidi="ar-SA"/>
        </w:rPr>
      </w:pPr>
    </w:p>
    <w:p w14:paraId="15BD870C" w14:textId="67F89227" w:rsidR="008E0B83" w:rsidRDefault="008E0B83" w:rsidP="008E0B83">
      <w:pPr>
        <w:jc w:val="center"/>
        <w:rPr>
          <w:rFonts w:ascii="Times" w:hAnsi="Times"/>
          <w:b/>
          <w:bCs/>
          <w:sz w:val="28"/>
          <w:szCs w:val="28"/>
          <w:lang w:eastAsia="fr-FR" w:bidi="ar-SA"/>
        </w:rPr>
      </w:pPr>
      <w:r>
        <w:rPr>
          <w:rFonts w:ascii="Times" w:hAnsi="Times"/>
          <w:b/>
          <w:bCs/>
          <w:sz w:val="28"/>
          <w:szCs w:val="28"/>
          <w:lang w:eastAsia="fr-FR" w:bidi="ar-SA"/>
        </w:rPr>
        <w:t>DE L’ECOLE AU COLLEGE : LA RESOLUTION DE PROBLEMES DANS LE CADRE DE LA LIAISON CM2</w:t>
      </w:r>
      <w:r w:rsidR="00EA4158">
        <w:rPr>
          <w:rFonts w:ascii="Times" w:hAnsi="Times"/>
          <w:b/>
          <w:bCs/>
          <w:sz w:val="28"/>
          <w:szCs w:val="28"/>
          <w:lang w:eastAsia="fr-FR" w:bidi="ar-SA"/>
        </w:rPr>
        <w:t xml:space="preserve"> </w:t>
      </w:r>
      <w:r>
        <w:rPr>
          <w:rFonts w:ascii="Times" w:hAnsi="Times"/>
          <w:b/>
          <w:bCs/>
          <w:sz w:val="28"/>
          <w:szCs w:val="28"/>
          <w:lang w:eastAsia="fr-FR" w:bidi="ar-SA"/>
        </w:rPr>
        <w:t>-</w:t>
      </w:r>
      <w:r w:rsidR="00EA4158">
        <w:rPr>
          <w:rFonts w:ascii="Times" w:hAnsi="Times"/>
          <w:b/>
          <w:bCs/>
          <w:sz w:val="28"/>
          <w:szCs w:val="28"/>
          <w:lang w:eastAsia="fr-FR" w:bidi="ar-SA"/>
        </w:rPr>
        <w:t xml:space="preserve"> </w:t>
      </w:r>
      <w:r>
        <w:rPr>
          <w:rFonts w:ascii="Times" w:hAnsi="Times"/>
          <w:b/>
          <w:bCs/>
          <w:sz w:val="28"/>
          <w:szCs w:val="28"/>
          <w:lang w:eastAsia="fr-FR" w:bidi="ar-SA"/>
        </w:rPr>
        <w:t>6</w:t>
      </w:r>
      <w:r w:rsidRPr="00EA4158">
        <w:rPr>
          <w:rFonts w:ascii="Times" w:hAnsi="Times"/>
          <w:b/>
          <w:bCs/>
          <w:sz w:val="28"/>
          <w:szCs w:val="28"/>
          <w:vertAlign w:val="superscript"/>
          <w:lang w:eastAsia="fr-FR" w:bidi="ar-SA"/>
        </w:rPr>
        <w:t>ème</w:t>
      </w:r>
    </w:p>
    <w:p w14:paraId="460BC898" w14:textId="77777777" w:rsidR="00EA4158" w:rsidRDefault="00EA4158" w:rsidP="008E0B83">
      <w:pPr>
        <w:jc w:val="center"/>
        <w:rPr>
          <w:rFonts w:ascii="Times" w:hAnsi="Times"/>
          <w:b/>
          <w:bCs/>
          <w:sz w:val="28"/>
          <w:szCs w:val="28"/>
          <w:lang w:eastAsia="fr-FR" w:bidi="ar-SA"/>
        </w:rPr>
      </w:pPr>
    </w:p>
    <w:p w14:paraId="01BF7E20" w14:textId="77777777" w:rsidR="00EA4158" w:rsidRPr="00EA4158" w:rsidRDefault="00EA4158" w:rsidP="00EA4158">
      <w:pPr>
        <w:jc w:val="both"/>
        <w:rPr>
          <w:rFonts w:ascii="Times" w:hAnsi="Times"/>
          <w:lang w:eastAsia="fr-FR" w:bidi="ar-SA"/>
        </w:rPr>
      </w:pPr>
      <w:r w:rsidRPr="00EA4158">
        <w:rPr>
          <w:rFonts w:ascii="Times" w:hAnsi="Times"/>
          <w:lang w:eastAsia="fr-FR" w:bidi="ar-SA"/>
        </w:rPr>
        <w:t>Le travail mené en résolution de problèmes au cours moyen permet de faire acquérir aux élèves</w:t>
      </w:r>
      <w:r w:rsidRPr="00EA4158">
        <w:rPr>
          <w:rFonts w:ascii="Times" w:hAnsi="Times"/>
          <w:lang w:eastAsia="fr-FR" w:bidi="ar-SA"/>
        </w:rPr>
        <w:br/>
        <w:t xml:space="preserve">les connaissances et compétences nécessaires pour aborder sereinement les problèmes qu’ils devront résoudre en dernière année de cycle 3, puis au cycle 4. Ce travail contribue à la construction progressive, </w:t>
      </w:r>
    </w:p>
    <w:p w14:paraId="4D0CEC71" w14:textId="16621E64" w:rsidR="00EA4158" w:rsidRDefault="00EA4158" w:rsidP="00EA4158">
      <w:pPr>
        <w:jc w:val="both"/>
        <w:rPr>
          <w:rFonts w:ascii="Times" w:hAnsi="Times"/>
          <w:lang w:eastAsia="fr-FR" w:bidi="ar-SA"/>
        </w:rPr>
      </w:pPr>
      <w:r w:rsidRPr="00EA4158">
        <w:rPr>
          <w:rFonts w:ascii="Times" w:hAnsi="Times"/>
          <w:lang w:eastAsia="fr-FR" w:bidi="ar-SA"/>
        </w:rPr>
        <w:t>tout au long de la scolarité, des six compétences majeures de l’activité mathématique inscrites dans les programmes. Les stratégies acquises et les outils que les élèves</w:t>
      </w:r>
      <w:r>
        <w:rPr>
          <w:rFonts w:ascii="Times" w:hAnsi="Times"/>
          <w:lang w:eastAsia="fr-FR" w:bidi="ar-SA"/>
        </w:rPr>
        <w:t xml:space="preserve"> </w:t>
      </w:r>
      <w:r w:rsidRPr="00EA4158">
        <w:rPr>
          <w:rFonts w:ascii="Times" w:hAnsi="Times"/>
          <w:lang w:eastAsia="fr-FR" w:bidi="ar-SA"/>
        </w:rPr>
        <w:t>ont appris à utiliser, notamment pour effectuer</w:t>
      </w:r>
      <w:r w:rsidRPr="00EA4158">
        <w:rPr>
          <w:rFonts w:ascii="Times" w:hAnsi="Times"/>
          <w:lang w:eastAsia="fr-FR" w:bidi="ar-SA"/>
        </w:rPr>
        <w:br/>
        <w:t xml:space="preserve">des représentations permettant de soutenir la résolution de problèmes, continueront à leur être utiles tout au long du collège, en particulier pour accompagner et renforcer le travail mené en algèbre. </w:t>
      </w:r>
    </w:p>
    <w:p w14:paraId="4D34B2A7" w14:textId="77777777" w:rsidR="00EA4158" w:rsidRPr="00EA4158" w:rsidRDefault="00EA4158" w:rsidP="00EA4158">
      <w:pPr>
        <w:jc w:val="both"/>
        <w:rPr>
          <w:rFonts w:ascii="Times" w:hAnsi="Times"/>
          <w:lang w:eastAsia="fr-FR" w:bidi="ar-SA"/>
        </w:rPr>
      </w:pPr>
    </w:p>
    <w:p w14:paraId="03D79BE6" w14:textId="79B67FB7" w:rsidR="00EA4158" w:rsidRDefault="00EA4158" w:rsidP="00EA4158">
      <w:pPr>
        <w:jc w:val="both"/>
        <w:rPr>
          <w:rFonts w:ascii="Times" w:hAnsi="Times"/>
          <w:b/>
          <w:bCs/>
          <w:lang w:eastAsia="fr-FR" w:bidi="ar-SA"/>
        </w:rPr>
      </w:pPr>
      <w:r w:rsidRPr="00EA4158">
        <w:rPr>
          <w:rFonts w:ascii="Times" w:hAnsi="Times"/>
          <w:b/>
          <w:bCs/>
          <w:lang w:eastAsia="fr-FR" w:bidi="ar-SA"/>
        </w:rPr>
        <w:t xml:space="preserve">La résolution de problèmes au cœur de l’enseignement des mathématiques au collège comme à l’école élémentaire </w:t>
      </w:r>
    </w:p>
    <w:p w14:paraId="694E8185" w14:textId="77777777" w:rsidR="00EA4158" w:rsidRPr="00EA4158" w:rsidRDefault="00EA4158" w:rsidP="00EA4158">
      <w:pPr>
        <w:jc w:val="both"/>
        <w:rPr>
          <w:rFonts w:ascii="Times" w:hAnsi="Times"/>
          <w:lang w:eastAsia="fr-FR" w:bidi="ar-SA"/>
        </w:rPr>
      </w:pPr>
    </w:p>
    <w:p w14:paraId="018468CD" w14:textId="393222AF" w:rsidR="00EA4158" w:rsidRPr="00EA4158" w:rsidRDefault="00EA4158" w:rsidP="00EA4158">
      <w:pPr>
        <w:jc w:val="both"/>
        <w:rPr>
          <w:rFonts w:ascii="Times" w:hAnsi="Times"/>
          <w:lang w:eastAsia="fr-FR" w:bidi="ar-SA"/>
        </w:rPr>
      </w:pPr>
      <w:r w:rsidRPr="00EA4158">
        <w:rPr>
          <w:rFonts w:ascii="Times" w:hAnsi="Times"/>
          <w:lang w:eastAsia="fr-FR" w:bidi="ar-SA"/>
        </w:rPr>
        <w:t xml:space="preserve">La résolution de problèmes continue d’occuper une place centrale dans l’enseignement des mathématiques au collège. Les attendus de fin d’année de sixième mettent en évidence la continuité du travail à mener en rappelant les attentes concernant les problèmes verbaux à une ou plusieurs étapes : l’élève « résout des problèmes relevant des structures additives et multiplicatives en mobilisant une ou plusieurs étapes de raisonnement ». </w:t>
      </w:r>
    </w:p>
    <w:p w14:paraId="25CFCD9B" w14:textId="77777777" w:rsidR="00EA4158" w:rsidRDefault="00EA4158" w:rsidP="00EA4158">
      <w:pPr>
        <w:jc w:val="both"/>
        <w:rPr>
          <w:rFonts w:ascii="Times" w:hAnsi="Times"/>
          <w:lang w:eastAsia="fr-FR" w:bidi="ar-SA"/>
        </w:rPr>
      </w:pPr>
      <w:r w:rsidRPr="00EA4158">
        <w:rPr>
          <w:rFonts w:ascii="Times" w:hAnsi="Times"/>
          <w:lang w:eastAsia="fr-FR" w:bidi="ar-SA"/>
        </w:rPr>
        <w:t>Le programme du cycle 4</w:t>
      </w:r>
      <w:r w:rsidRPr="00EA4158">
        <w:rPr>
          <w:rFonts w:ascii="Times" w:hAnsi="Times"/>
          <w:b/>
          <w:bCs/>
          <w:position w:val="8"/>
          <w:lang w:eastAsia="fr-FR" w:bidi="ar-SA"/>
        </w:rPr>
        <w:t xml:space="preserve"> </w:t>
      </w:r>
      <w:r w:rsidRPr="00EA4158">
        <w:rPr>
          <w:rFonts w:ascii="Times" w:hAnsi="Times"/>
          <w:lang w:eastAsia="fr-FR" w:bidi="ar-SA"/>
        </w:rPr>
        <w:t xml:space="preserve">confirme la place centrale accordée à la résolution de problèmes tout au long du collège, en insistant sur le renforcement d’automatismes, le développement de la capacité à faire des analogies avec les problèmes préalablement résolus et l’acquisition d’aptitudes générales comme la prise d’initiative : </w:t>
      </w:r>
    </w:p>
    <w:p w14:paraId="3CCB74A6" w14:textId="300F7B8A" w:rsidR="00EA4158" w:rsidRDefault="00EA4158" w:rsidP="00EA4158">
      <w:pPr>
        <w:jc w:val="both"/>
        <w:rPr>
          <w:rFonts w:ascii="Times" w:hAnsi="Times"/>
          <w:lang w:eastAsia="fr-FR" w:bidi="ar-SA"/>
        </w:rPr>
      </w:pPr>
      <w:r w:rsidRPr="00EA4158">
        <w:rPr>
          <w:rFonts w:ascii="Times" w:hAnsi="Times"/>
          <w:lang w:eastAsia="fr-FR" w:bidi="ar-SA"/>
        </w:rPr>
        <w:t xml:space="preserve">« Une place importante doit être accordée à la résolution de problèmes. Mais pour être en capacité de résoudre des problèmes, il faut à la fois prendre des initiatives, imaginer des pistes de solution et s’y engager sans s’égarer en procédant par analogie, en rattachant une situation particulière à une classe plus générale de problèmes [...]. Ceci suppose de disposer d’automatismes (corpus de connaissances et de procédures automatisées immédiatement disponibles en mémoire). » </w:t>
      </w:r>
    </w:p>
    <w:p w14:paraId="5D033ADE" w14:textId="77777777" w:rsidR="00EA4158" w:rsidRPr="00EA4158" w:rsidRDefault="00EA4158" w:rsidP="00EA4158">
      <w:pPr>
        <w:jc w:val="both"/>
        <w:rPr>
          <w:rFonts w:ascii="Times" w:hAnsi="Times"/>
          <w:lang w:eastAsia="fr-FR" w:bidi="ar-SA"/>
        </w:rPr>
      </w:pPr>
    </w:p>
    <w:p w14:paraId="6446DB12" w14:textId="58F92626" w:rsidR="00EA4158" w:rsidRDefault="00EA4158" w:rsidP="00EA4158">
      <w:pPr>
        <w:jc w:val="both"/>
        <w:rPr>
          <w:rFonts w:ascii="Times" w:hAnsi="Times"/>
          <w:b/>
          <w:bCs/>
          <w:lang w:eastAsia="fr-FR" w:bidi="ar-SA"/>
        </w:rPr>
      </w:pPr>
      <w:r w:rsidRPr="00EA4158">
        <w:rPr>
          <w:rFonts w:ascii="Times" w:hAnsi="Times"/>
          <w:b/>
          <w:bCs/>
          <w:lang w:eastAsia="fr-FR" w:bidi="ar-SA"/>
        </w:rPr>
        <w:t xml:space="preserve">Exemples de problèmes pouvant avoir été résolus au cours moyen </w:t>
      </w:r>
    </w:p>
    <w:p w14:paraId="6939767D" w14:textId="77777777" w:rsidR="0054653F" w:rsidRPr="00EA4158" w:rsidRDefault="0054653F" w:rsidP="00EA4158">
      <w:pPr>
        <w:jc w:val="both"/>
        <w:rPr>
          <w:rFonts w:ascii="Times" w:hAnsi="Times"/>
          <w:lang w:eastAsia="fr-FR" w:bidi="ar-SA"/>
        </w:rPr>
      </w:pPr>
    </w:p>
    <w:p w14:paraId="0D4F286B" w14:textId="4A6327C2" w:rsidR="00EA4158" w:rsidRDefault="00EA4158" w:rsidP="00EA4158">
      <w:pPr>
        <w:jc w:val="both"/>
        <w:rPr>
          <w:rFonts w:ascii="Times" w:hAnsi="Times"/>
          <w:lang w:eastAsia="fr-FR" w:bidi="ar-SA"/>
        </w:rPr>
      </w:pPr>
      <w:r w:rsidRPr="00EA4158">
        <w:rPr>
          <w:rFonts w:ascii="Times" w:hAnsi="Times"/>
          <w:lang w:eastAsia="fr-FR" w:bidi="ar-SA"/>
        </w:rPr>
        <w:t>Cette partie a pour objet de compléter la liste des nombreux problèmes proposés dans ce guide. Certains des problèmes proposés ici sont issus de travaux de recherche</w:t>
      </w:r>
      <w:r>
        <w:rPr>
          <w:rFonts w:ascii="Times" w:hAnsi="Times"/>
          <w:lang w:eastAsia="fr-FR" w:bidi="ar-SA"/>
        </w:rPr>
        <w:t xml:space="preserve"> et </w:t>
      </w:r>
      <w:r w:rsidRPr="00EA4158">
        <w:rPr>
          <w:rFonts w:ascii="Times" w:hAnsi="Times"/>
          <w:lang w:eastAsia="fr-FR" w:bidi="ar-SA"/>
        </w:rPr>
        <w:t xml:space="preserve"> peuvent permettre de nourrir les échanges entre les professeurs de cours moyen et les professeurs de mathématiques de sixième pour donner à voir des exemples de problèmes qui ont été résolus par les élèves avant leur entrée au collège. </w:t>
      </w:r>
      <w:r w:rsidR="0054653F" w:rsidRPr="0054653F">
        <w:rPr>
          <w:rFonts w:ascii="Times" w:hAnsi="Times"/>
          <w:color w:val="70AD47" w:themeColor="accent6"/>
          <w:lang w:eastAsia="fr-FR" w:bidi="ar-SA"/>
        </w:rPr>
        <w:t>(pages 133-134)</w:t>
      </w:r>
    </w:p>
    <w:p w14:paraId="55A90C6A" w14:textId="77777777" w:rsidR="00EA4158" w:rsidRPr="00EA4158" w:rsidRDefault="00EA4158" w:rsidP="00EA4158">
      <w:pPr>
        <w:jc w:val="both"/>
        <w:rPr>
          <w:rFonts w:ascii="Times" w:hAnsi="Times"/>
          <w:lang w:eastAsia="fr-FR" w:bidi="ar-SA"/>
        </w:rPr>
      </w:pPr>
    </w:p>
    <w:p w14:paraId="57B3FD9E" w14:textId="5070659A" w:rsidR="00EA4158" w:rsidRDefault="00EA4158" w:rsidP="00EA4158">
      <w:pPr>
        <w:jc w:val="both"/>
        <w:rPr>
          <w:rFonts w:ascii="Times" w:hAnsi="Times"/>
          <w:b/>
          <w:bCs/>
          <w:lang w:eastAsia="fr-FR" w:bidi="ar-SA"/>
        </w:rPr>
      </w:pPr>
      <w:r w:rsidRPr="00EA4158">
        <w:rPr>
          <w:rFonts w:ascii="Times" w:hAnsi="Times"/>
          <w:b/>
          <w:bCs/>
          <w:lang w:eastAsia="fr-FR" w:bidi="ar-SA"/>
        </w:rPr>
        <w:t>Exemples d’utilisation</w:t>
      </w:r>
      <w:r w:rsidR="009A0368">
        <w:rPr>
          <w:rFonts w:ascii="Times" w:hAnsi="Times"/>
          <w:b/>
          <w:bCs/>
          <w:lang w:eastAsia="fr-FR" w:bidi="ar-SA"/>
        </w:rPr>
        <w:t xml:space="preserve"> </w:t>
      </w:r>
      <w:r w:rsidRPr="00EA4158">
        <w:rPr>
          <w:rFonts w:ascii="Times" w:hAnsi="Times"/>
          <w:b/>
          <w:bCs/>
          <w:lang w:eastAsia="fr-FR" w:bidi="ar-SA"/>
        </w:rPr>
        <w:t>au collège des représentations schématiques introduites</w:t>
      </w:r>
      <w:r w:rsidR="0054653F">
        <w:rPr>
          <w:rFonts w:ascii="Times" w:hAnsi="Times"/>
          <w:b/>
          <w:bCs/>
          <w:lang w:eastAsia="fr-FR" w:bidi="ar-SA"/>
        </w:rPr>
        <w:t xml:space="preserve"> </w:t>
      </w:r>
      <w:r w:rsidRPr="00EA4158">
        <w:rPr>
          <w:rFonts w:ascii="Times" w:hAnsi="Times"/>
          <w:b/>
          <w:bCs/>
          <w:lang w:eastAsia="fr-FR" w:bidi="ar-SA"/>
        </w:rPr>
        <w:t xml:space="preserve">au cours moyen </w:t>
      </w:r>
    </w:p>
    <w:p w14:paraId="50618256" w14:textId="77777777" w:rsidR="0054653F" w:rsidRPr="00EA4158" w:rsidRDefault="0054653F" w:rsidP="00EA4158">
      <w:pPr>
        <w:jc w:val="both"/>
        <w:rPr>
          <w:rFonts w:ascii="Times" w:hAnsi="Times"/>
          <w:lang w:eastAsia="fr-FR" w:bidi="ar-SA"/>
        </w:rPr>
      </w:pPr>
    </w:p>
    <w:p w14:paraId="2F1580CC" w14:textId="677D016F" w:rsidR="00EA4158" w:rsidRDefault="00EA4158" w:rsidP="00EA4158">
      <w:pPr>
        <w:jc w:val="both"/>
        <w:rPr>
          <w:rFonts w:ascii="Times" w:hAnsi="Times"/>
          <w:lang w:eastAsia="fr-FR" w:bidi="ar-SA"/>
        </w:rPr>
      </w:pPr>
      <w:r w:rsidRPr="00EA4158">
        <w:rPr>
          <w:rFonts w:ascii="Times" w:hAnsi="Times"/>
          <w:lang w:eastAsia="fr-FR" w:bidi="ar-SA"/>
        </w:rPr>
        <w:t xml:space="preserve">Cette partie a pour objectif de montrer explicitement comment les outils introduits à l’école élémentaire pour soutenir la résolution de problèmes peuvent continuer à être utilisés au collège dans le cadre de la résolution de problèmes relevant du collège (ratios, algèbre, probabilités, etc.). </w:t>
      </w:r>
      <w:r w:rsidR="0054653F" w:rsidRPr="0054653F">
        <w:rPr>
          <w:rFonts w:ascii="Times" w:hAnsi="Times"/>
          <w:color w:val="70AD47" w:themeColor="accent6"/>
          <w:lang w:eastAsia="fr-FR" w:bidi="ar-SA"/>
        </w:rPr>
        <w:t>(pages 135 à 140).</w:t>
      </w:r>
    </w:p>
    <w:p w14:paraId="41ACE1B5" w14:textId="205BA330" w:rsidR="0054653F" w:rsidRDefault="0054653F" w:rsidP="00EA4158">
      <w:pPr>
        <w:jc w:val="both"/>
        <w:rPr>
          <w:rFonts w:ascii="Times" w:hAnsi="Times"/>
          <w:lang w:eastAsia="fr-FR" w:bidi="ar-SA"/>
        </w:rPr>
      </w:pPr>
    </w:p>
    <w:p w14:paraId="671EB072" w14:textId="6151296A" w:rsidR="0054653F" w:rsidRPr="0054653F" w:rsidRDefault="0054653F" w:rsidP="0054653F">
      <w:pPr>
        <w:pStyle w:val="Paragraphedeliste"/>
        <w:numPr>
          <w:ilvl w:val="0"/>
          <w:numId w:val="31"/>
        </w:numPr>
        <w:spacing w:line="276" w:lineRule="auto"/>
        <w:jc w:val="both"/>
        <w:rPr>
          <w:rFonts w:ascii="Times" w:hAnsi="Times"/>
          <w:lang w:eastAsia="fr-FR" w:bidi="ar-SA"/>
        </w:rPr>
      </w:pPr>
      <w:r w:rsidRPr="0054653F">
        <w:rPr>
          <w:rFonts w:ascii="Times" w:hAnsi="Times"/>
          <w:lang w:eastAsia="fr-FR" w:bidi="ar-SA"/>
        </w:rPr>
        <w:t xml:space="preserve">Utilisation des schémas en barres pour des problèmes de fractions, pourcentages ou ratios </w:t>
      </w:r>
    </w:p>
    <w:p w14:paraId="32EF3714" w14:textId="43F56A79" w:rsidR="0054653F" w:rsidRPr="0054653F" w:rsidRDefault="0054653F" w:rsidP="0054653F">
      <w:pPr>
        <w:pStyle w:val="Paragraphedeliste"/>
        <w:numPr>
          <w:ilvl w:val="0"/>
          <w:numId w:val="31"/>
        </w:numPr>
        <w:spacing w:line="276" w:lineRule="auto"/>
        <w:jc w:val="both"/>
        <w:rPr>
          <w:rFonts w:ascii="Times" w:hAnsi="Times"/>
          <w:lang w:eastAsia="fr-FR" w:bidi="ar-SA"/>
        </w:rPr>
      </w:pPr>
      <w:r w:rsidRPr="0054653F">
        <w:rPr>
          <w:rFonts w:ascii="Times" w:hAnsi="Times"/>
          <w:lang w:eastAsia="fr-FR" w:bidi="ar-SA"/>
        </w:rPr>
        <w:t xml:space="preserve">Utilisation des schémas en barres pour illustrer des problèmes algébriques </w:t>
      </w:r>
    </w:p>
    <w:p w14:paraId="5912F895" w14:textId="5940E206" w:rsidR="0054653F" w:rsidRPr="0054653F" w:rsidRDefault="0054653F" w:rsidP="0054653F">
      <w:pPr>
        <w:pStyle w:val="Paragraphedeliste"/>
        <w:numPr>
          <w:ilvl w:val="0"/>
          <w:numId w:val="31"/>
        </w:numPr>
        <w:spacing w:line="276" w:lineRule="auto"/>
        <w:jc w:val="both"/>
        <w:rPr>
          <w:rFonts w:ascii="Times" w:hAnsi="Times"/>
          <w:lang w:eastAsia="fr-FR" w:bidi="ar-SA"/>
        </w:rPr>
      </w:pPr>
      <w:r w:rsidRPr="0054653F">
        <w:rPr>
          <w:rFonts w:ascii="Times" w:hAnsi="Times"/>
          <w:lang w:eastAsia="fr-FR" w:bidi="ar-SA"/>
        </w:rPr>
        <w:t xml:space="preserve">Utilisation de tableaux </w:t>
      </w:r>
    </w:p>
    <w:p w14:paraId="01AEBEDF" w14:textId="72B60E62" w:rsidR="0054653F" w:rsidRDefault="0054653F" w:rsidP="0054653F">
      <w:pPr>
        <w:pStyle w:val="Paragraphedeliste"/>
        <w:numPr>
          <w:ilvl w:val="0"/>
          <w:numId w:val="31"/>
        </w:numPr>
        <w:spacing w:line="276" w:lineRule="auto"/>
        <w:jc w:val="both"/>
        <w:rPr>
          <w:rFonts w:ascii="Times" w:hAnsi="Times"/>
          <w:lang w:eastAsia="fr-FR" w:bidi="ar-SA"/>
        </w:rPr>
      </w:pPr>
      <w:r w:rsidRPr="0054653F">
        <w:rPr>
          <w:rFonts w:ascii="Times" w:hAnsi="Times"/>
          <w:lang w:eastAsia="fr-FR" w:bidi="ar-SA"/>
        </w:rPr>
        <w:t>Utilisation d’arbres</w:t>
      </w:r>
    </w:p>
    <w:p w14:paraId="4D52A835" w14:textId="4A31A7B5" w:rsidR="0054653F" w:rsidRDefault="0054653F" w:rsidP="0054653F">
      <w:pPr>
        <w:spacing w:line="276" w:lineRule="auto"/>
        <w:jc w:val="both"/>
        <w:rPr>
          <w:rFonts w:ascii="Times" w:hAnsi="Times"/>
          <w:lang w:eastAsia="fr-FR" w:bidi="ar-SA"/>
        </w:rPr>
      </w:pPr>
    </w:p>
    <w:p w14:paraId="6DFBB5AD" w14:textId="5D5CA55F" w:rsidR="0054653F" w:rsidRDefault="0054653F" w:rsidP="0054653F">
      <w:pPr>
        <w:spacing w:line="276" w:lineRule="auto"/>
        <w:jc w:val="center"/>
        <w:rPr>
          <w:rFonts w:ascii="Times" w:hAnsi="Times"/>
          <w:lang w:eastAsia="fr-FR" w:bidi="ar-SA"/>
        </w:rPr>
      </w:pPr>
      <w:r>
        <w:rPr>
          <w:rFonts w:ascii="Times" w:hAnsi="Times"/>
          <w:lang w:eastAsia="fr-FR" w:bidi="ar-SA"/>
        </w:rPr>
        <w:t>-------------------------------------------------------</w:t>
      </w:r>
    </w:p>
    <w:p w14:paraId="5DD6D76A" w14:textId="1612EEA8" w:rsidR="0054653F" w:rsidRDefault="0054653F" w:rsidP="0054653F">
      <w:pPr>
        <w:spacing w:line="276" w:lineRule="auto"/>
        <w:jc w:val="both"/>
        <w:rPr>
          <w:rFonts w:ascii="Times" w:hAnsi="Times"/>
          <w:lang w:eastAsia="fr-FR" w:bidi="ar-SA"/>
        </w:rPr>
      </w:pPr>
    </w:p>
    <w:p w14:paraId="6F5A51C9" w14:textId="67C060AE" w:rsidR="0054653F" w:rsidRDefault="0054653F" w:rsidP="0054653F">
      <w:pPr>
        <w:spacing w:line="276" w:lineRule="auto"/>
        <w:jc w:val="center"/>
        <w:rPr>
          <w:rFonts w:ascii="Times" w:hAnsi="Times"/>
          <w:color w:val="70AD47" w:themeColor="accent6"/>
          <w:lang w:eastAsia="fr-FR" w:bidi="ar-SA"/>
        </w:rPr>
      </w:pPr>
      <w:r w:rsidRPr="0054653F">
        <w:rPr>
          <w:rFonts w:ascii="Times" w:hAnsi="Times"/>
          <w:color w:val="70AD47" w:themeColor="accent6"/>
          <w:lang w:eastAsia="fr-FR" w:bidi="ar-SA"/>
        </w:rPr>
        <w:t>Bibliographie et sources (pages 142 à 147)</w:t>
      </w:r>
    </w:p>
    <w:p w14:paraId="5A49E7F3" w14:textId="60542EF7" w:rsidR="009A0368" w:rsidRDefault="009A0368" w:rsidP="0054653F">
      <w:pPr>
        <w:spacing w:line="276" w:lineRule="auto"/>
        <w:jc w:val="center"/>
        <w:rPr>
          <w:rFonts w:ascii="Times" w:hAnsi="Times"/>
          <w:color w:val="70AD47" w:themeColor="accent6"/>
          <w:lang w:eastAsia="fr-FR" w:bidi="ar-SA"/>
        </w:rPr>
      </w:pPr>
    </w:p>
    <w:p w14:paraId="189AA3D5" w14:textId="7F8BDDA5" w:rsidR="009A0368" w:rsidRDefault="009A0368" w:rsidP="0054653F">
      <w:pPr>
        <w:spacing w:line="276" w:lineRule="auto"/>
        <w:jc w:val="center"/>
        <w:rPr>
          <w:rFonts w:ascii="Times" w:hAnsi="Times"/>
          <w:color w:val="70AD47" w:themeColor="accent6"/>
          <w:lang w:eastAsia="fr-FR" w:bidi="ar-SA"/>
        </w:rPr>
      </w:pPr>
    </w:p>
    <w:p w14:paraId="33C2F6C8" w14:textId="5982299A" w:rsidR="009A0368" w:rsidRDefault="009A0368" w:rsidP="0054653F">
      <w:pPr>
        <w:spacing w:line="276" w:lineRule="auto"/>
        <w:jc w:val="center"/>
        <w:rPr>
          <w:rFonts w:ascii="Times" w:hAnsi="Times"/>
          <w:color w:val="70AD47" w:themeColor="accent6"/>
          <w:lang w:eastAsia="fr-FR" w:bidi="ar-SA"/>
        </w:rPr>
      </w:pPr>
    </w:p>
    <w:p w14:paraId="7182D5B4" w14:textId="6A69FDAE" w:rsidR="009A0368" w:rsidRDefault="009A0368" w:rsidP="0054653F">
      <w:pPr>
        <w:spacing w:line="276" w:lineRule="auto"/>
        <w:jc w:val="center"/>
        <w:rPr>
          <w:rFonts w:ascii="Times" w:hAnsi="Times"/>
          <w:color w:val="70AD47" w:themeColor="accent6"/>
          <w:lang w:eastAsia="fr-FR" w:bidi="ar-SA"/>
        </w:rPr>
      </w:pPr>
      <w:r w:rsidRPr="009A0368">
        <w:rPr>
          <w:rFonts w:ascii="Times" w:hAnsi="Times"/>
          <w:noProof/>
          <w:color w:val="70AD47" w:themeColor="accent6"/>
          <w:lang w:eastAsia="fr-FR" w:bidi="ar-SA"/>
        </w:rPr>
        <w:lastRenderedPageBreak/>
        <mc:AlternateContent>
          <mc:Choice Requires="wps">
            <w:drawing>
              <wp:anchor distT="0" distB="0" distL="114300" distR="114300" simplePos="0" relativeHeight="251665408" behindDoc="0" locked="0" layoutInCell="1" allowOverlap="1" wp14:anchorId="07D26828" wp14:editId="1C1D242F">
                <wp:simplePos x="0" y="0"/>
                <wp:positionH relativeFrom="column">
                  <wp:posOffset>792319</wp:posOffset>
                </wp:positionH>
                <wp:positionV relativeFrom="paragraph">
                  <wp:posOffset>79375</wp:posOffset>
                </wp:positionV>
                <wp:extent cx="6094276" cy="369332"/>
                <wp:effectExtent l="0" t="0" r="0" b="0"/>
                <wp:wrapNone/>
                <wp:docPr id="10" name="ZoneTexte 3"/>
                <wp:cNvGraphicFramePr/>
                <a:graphic xmlns:a="http://schemas.openxmlformats.org/drawingml/2006/main">
                  <a:graphicData uri="http://schemas.microsoft.com/office/word/2010/wordprocessingShape">
                    <wps:wsp>
                      <wps:cNvSpPr txBox="1"/>
                      <wps:spPr>
                        <a:xfrm>
                          <a:off x="0" y="0"/>
                          <a:ext cx="6094276" cy="369332"/>
                        </a:xfrm>
                        <a:prstGeom prst="rect">
                          <a:avLst/>
                        </a:prstGeom>
                        <a:noFill/>
                      </wps:spPr>
                      <wps:txbx>
                        <w:txbxContent>
                          <w:p w14:paraId="0CBD54F5" w14:textId="1976C058" w:rsidR="009A0368" w:rsidRDefault="009A0368" w:rsidP="009A0368">
                            <w:pPr>
                              <w:rPr>
                                <w:rFonts w:ascii="Times" w:hAnsi="Times"/>
                                <w:b/>
                                <w:bCs/>
                                <w:color w:val="000000"/>
                                <w:sz w:val="36"/>
                                <w:szCs w:val="36"/>
                              </w:rPr>
                            </w:pPr>
                            <w:r>
                              <w:rPr>
                                <w:rFonts w:ascii="Times" w:hAnsi="Times"/>
                                <w:b/>
                                <w:bCs/>
                                <w:color w:val="000000"/>
                                <w:sz w:val="36"/>
                                <w:szCs w:val="36"/>
                              </w:rPr>
                              <w:t>Enseigner explicitement des méthodes de représentation efficaces pour modéliser</w:t>
                            </w:r>
                          </w:p>
                        </w:txbxContent>
                      </wps:txbx>
                      <wps:bodyPr wrap="square">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7D26828" id="_x0000_t202" coordsize="21600,21600" o:spt="202" path="m,l,21600r21600,l21600,xe">
                <v:stroke joinstyle="miter"/>
                <v:path gradientshapeok="t" o:connecttype="rect"/>
              </v:shapetype>
              <v:shape id="ZoneTexte 3" o:spid="_x0000_s1029" type="#_x0000_t202" style="position:absolute;left:0;text-align:left;margin-left:62.4pt;margin-top:6.25pt;width:479.85pt;height:29.1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" filled="f" stroked="f">
                <v:textbox style="mso-fit-shape-to-text:t">
                  <w:txbxContent>
                    <w:p w14:paraId="0CBD54F5" w14:textId="1976C058" w:rsidR="009A0368" w:rsidRDefault="009A0368" w:rsidP="009A0368">
                      <w:pPr>
                        <w:rPr>
                          <w:rFonts w:ascii="Times" w:hAnsi="Times"/>
                          <w:b/>
                          <w:bCs/>
                          <w:color w:val="000000"/>
                          <w:sz w:val="36"/>
                          <w:szCs w:val="36"/>
                        </w:rPr>
                      </w:pPr>
                      <w:r>
                        <w:rPr>
                          <w:rFonts w:ascii="Times" w:hAnsi="Times"/>
                          <w:b/>
                          <w:bCs/>
                          <w:color w:val="000000"/>
                          <w:sz w:val="36"/>
                          <w:szCs w:val="36"/>
                        </w:rPr>
                        <w:t>Enseigner explicitement des méthodes de représentation efficaces pour modéliser</w:t>
                      </w:r>
                    </w:p>
                  </w:txbxContent>
                </v:textbox>
              </v:shape>
            </w:pict>
          </mc:Fallback>
        </mc:AlternateContent>
      </w:r>
    </w:p>
    <w:p w14:paraId="08DB9381" w14:textId="1544E6E8" w:rsidR="009A0368" w:rsidRPr="0054653F" w:rsidRDefault="009A0368" w:rsidP="0054653F">
      <w:pPr>
        <w:spacing w:line="276" w:lineRule="auto"/>
        <w:jc w:val="center"/>
        <w:rPr>
          <w:rFonts w:ascii="Times" w:hAnsi="Times"/>
          <w:color w:val="70AD47" w:themeColor="accent6"/>
          <w:lang w:eastAsia="fr-FR" w:bidi="ar-SA"/>
        </w:rPr>
      </w:pPr>
    </w:p>
    <w:p w14:paraId="07D63562" w14:textId="696618F2" w:rsidR="00537C8D" w:rsidRDefault="009A0368"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r w:rsidRPr="009A0368">
        <w:rPr>
          <w:rFonts w:ascii="Times" w:hAnsi="Times"/>
          <w:noProof/>
          <w:color w:val="70AD47" w:themeColor="accent6"/>
          <w:lang w:eastAsia="fr-FR" w:bidi="ar-SA"/>
        </w:rPr>
        <w:drawing>
          <wp:anchor distT="0" distB="0" distL="114300" distR="114300" simplePos="0" relativeHeight="251670528" behindDoc="0" locked="0" layoutInCell="1" allowOverlap="1" wp14:anchorId="3AA2CEF5" wp14:editId="4C48DF90">
            <wp:simplePos x="0" y="0"/>
            <wp:positionH relativeFrom="column">
              <wp:posOffset>556287</wp:posOffset>
            </wp:positionH>
            <wp:positionV relativeFrom="paragraph">
              <wp:posOffset>5361967</wp:posOffset>
            </wp:positionV>
            <wp:extent cx="5664647" cy="4096628"/>
            <wp:effectExtent l="0" t="0" r="0" b="5715"/>
            <wp:wrapNone/>
            <wp:docPr id="16" name="Image 4">
              <a:extLst xmlns:a="http://schemas.openxmlformats.org/drawingml/2006/main">
                <a:ext uri="{FF2B5EF4-FFF2-40B4-BE49-F238E27FC236}">
                  <a16:creationId xmlns:a16="http://schemas.microsoft.com/office/drawing/2014/main" id="{A1D55AA9-54FC-104C-8EC0-4C4C1BB76F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A1D55AA9-54FC-104C-8EC0-4C4C1BB76FC7}"/>
                        </a:ext>
                      </a:extLst>
                    </pic:cNvPr>
                    <pic:cNvPicPr>
                      <a:picLocks noChangeAspect="1"/>
                    </pic:cNvPicPr>
                  </pic:nvPicPr>
                  <pic:blipFill>
                    <a:blip r:embed="rId32"/>
                    <a:stretch>
                      <a:fillRect/>
                    </a:stretch>
                  </pic:blipFill>
                  <pic:spPr>
                    <a:xfrm>
                      <a:off x="0" y="0"/>
                      <a:ext cx="5664647" cy="4096628"/>
                    </a:xfrm>
                    <a:prstGeom prst="rect">
                      <a:avLst/>
                    </a:prstGeom>
                    <a:solidFill>
                      <a:schemeClr val="accent5">
                        <a:lumMod val="20000"/>
                        <a:lumOff val="80000"/>
                      </a:schemeClr>
                    </a:solidFill>
                  </pic:spPr>
                </pic:pic>
              </a:graphicData>
            </a:graphic>
            <wp14:sizeRelH relativeFrom="margin">
              <wp14:pctWidth>0</wp14:pctWidth>
            </wp14:sizeRelH>
            <wp14:sizeRelV relativeFrom="margin">
              <wp14:pctHeight>0</wp14:pctHeight>
            </wp14:sizeRelV>
          </wp:anchor>
        </w:drawing>
      </w:r>
      <w:r w:rsidRPr="009A0368">
        <w:rPr>
          <w:rFonts w:ascii="Times" w:hAnsi="Times"/>
          <w:noProof/>
          <w:color w:val="70AD47" w:themeColor="accent6"/>
          <w:lang w:eastAsia="fr-FR" w:bidi="ar-SA"/>
        </w:rPr>
        <w:drawing>
          <wp:anchor distT="0" distB="0" distL="114300" distR="114300" simplePos="0" relativeHeight="251667456" behindDoc="0" locked="0" layoutInCell="1" allowOverlap="1" wp14:anchorId="28761A40" wp14:editId="23334968">
            <wp:simplePos x="0" y="0"/>
            <wp:positionH relativeFrom="column">
              <wp:posOffset>1060450</wp:posOffset>
            </wp:positionH>
            <wp:positionV relativeFrom="paragraph">
              <wp:posOffset>2745767</wp:posOffset>
            </wp:positionV>
            <wp:extent cx="4836160" cy="2442845"/>
            <wp:effectExtent l="0" t="0" r="2540" b="0"/>
            <wp:wrapNone/>
            <wp:docPr id="15" name="Image 1">
              <a:extLst xmlns:a="http://schemas.openxmlformats.org/drawingml/2006/main">
                <a:ext uri="{FF2B5EF4-FFF2-40B4-BE49-F238E27FC236}">
                  <a16:creationId xmlns:a16="http://schemas.microsoft.com/office/drawing/2014/main" id="{6BB53592-E2F4-A34F-B44E-DDD09DE150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6BB53592-E2F4-A34F-B44E-DDD09DE1505E}"/>
                        </a:ext>
                      </a:extLst>
                    </pic:cNvPr>
                    <pic:cNvPicPr>
                      <a:picLocks noChangeAspect="1"/>
                    </pic:cNvPicPr>
                  </pic:nvPicPr>
                  <pic:blipFill>
                    <a:blip r:embed="rId33"/>
                    <a:stretch>
                      <a:fillRect/>
                    </a:stretch>
                  </pic:blipFill>
                  <pic:spPr>
                    <a:xfrm>
                      <a:off x="0" y="0"/>
                      <a:ext cx="4836160" cy="2442845"/>
                    </a:xfrm>
                    <a:prstGeom prst="rect">
                      <a:avLst/>
                    </a:prstGeom>
                    <a:solidFill>
                      <a:schemeClr val="bg2">
                        <a:lumMod val="90000"/>
                      </a:schemeClr>
                    </a:solidFill>
                  </pic:spPr>
                </pic:pic>
              </a:graphicData>
            </a:graphic>
          </wp:anchor>
        </w:drawing>
      </w:r>
      <w:r w:rsidRPr="009A0368">
        <w:rPr>
          <w:rFonts w:ascii="Times" w:hAnsi="Times"/>
          <w:noProof/>
          <w:color w:val="70AD47" w:themeColor="accent6"/>
          <w:lang w:eastAsia="fr-FR" w:bidi="ar-SA"/>
        </w:rPr>
        <mc:AlternateContent>
          <mc:Choice Requires="wps">
            <w:drawing>
              <wp:anchor distT="0" distB="0" distL="114300" distR="114300" simplePos="0" relativeHeight="251668480" behindDoc="0" locked="0" layoutInCell="1" allowOverlap="1" wp14:anchorId="1FADE047" wp14:editId="395FF233">
                <wp:simplePos x="0" y="0"/>
                <wp:positionH relativeFrom="column">
                  <wp:posOffset>1530350</wp:posOffset>
                </wp:positionH>
                <wp:positionV relativeFrom="paragraph">
                  <wp:posOffset>899436</wp:posOffset>
                </wp:positionV>
                <wp:extent cx="4094480" cy="1753870"/>
                <wp:effectExtent l="0" t="0" r="0" b="0"/>
                <wp:wrapNone/>
                <wp:docPr id="14" name="ZoneTexte 8"/>
                <wp:cNvGraphicFramePr/>
                <a:graphic xmlns:a="http://schemas.openxmlformats.org/drawingml/2006/main">
                  <a:graphicData uri="http://schemas.microsoft.com/office/word/2010/wordprocessingShape">
                    <wps:wsp>
                      <wps:cNvSpPr txBox="1"/>
                      <wps:spPr>
                        <a:xfrm>
                          <a:off x="0" y="0"/>
                          <a:ext cx="4094480" cy="1753870"/>
                        </a:xfrm>
                        <a:prstGeom prst="rect">
                          <a:avLst/>
                        </a:prstGeom>
                        <a:solidFill>
                          <a:schemeClr val="bg2">
                            <a:lumMod val="90000"/>
                          </a:schemeClr>
                        </a:solidFill>
                      </wps:spPr>
                      <wps:txbx>
                        <w:txbxContent>
                          <w:p w14:paraId="66B209BC" w14:textId="77777777" w:rsidR="009A0368" w:rsidRDefault="009A0368" w:rsidP="009A0368">
                            <w:pPr>
                              <w:rPr>
                                <w:rFonts w:ascii="Chivo" w:hAnsi="Chivo" w:cstheme="minorBidi" w:hint="eastAsia"/>
                                <w:i/>
                                <w:iCs/>
                                <w:color w:val="000000" w:themeColor="text1"/>
                                <w:kern w:val="24"/>
                                <w:sz w:val="36"/>
                                <w:szCs w:val="36"/>
                              </w:rPr>
                            </w:pPr>
                            <w:r>
                              <w:rPr>
                                <w:rFonts w:ascii="Chivo" w:hAnsi="Chivo" w:cstheme="minorBidi"/>
                                <w:i/>
                                <w:iCs/>
                                <w:color w:val="000000" w:themeColor="text1"/>
                                <w:kern w:val="24"/>
                                <w:sz w:val="36"/>
                                <w:szCs w:val="36"/>
                              </w:rPr>
                              <w:t>Côme a dépensé 17,30 € à la boulangerie pour acheter un pain aux céréales et une tarte aux abricots. Il se souvient que le pain aux céréales coûte 2,70 € mais a oublié le prix de la tarte aux abricots.</w:t>
                            </w:r>
                            <w:r>
                              <w:rPr>
                                <w:rFonts w:ascii="Chivo" w:hAnsi="Chivo" w:cstheme="minorBidi"/>
                                <w:i/>
                                <w:iCs/>
                                <w:color w:val="000000" w:themeColor="text1"/>
                                <w:kern w:val="24"/>
                                <w:sz w:val="36"/>
                                <w:szCs w:val="36"/>
                              </w:rPr>
                              <w:br/>
                              <w:t xml:space="preserve">Quel est le prix de la tarte aux abricots ? </w:t>
                            </w:r>
                          </w:p>
                        </w:txbxContent>
                      </wps:txbx>
                      <wps:bodyPr wrap="square">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ADE047" id="ZoneTexte 8" o:spid="_x0000_s1030" type="#_x0000_t202" style="position:absolute;margin-left:120.5pt;margin-top:70.8pt;width:322.4pt;height:138.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" fillcolor="#cfcdcd [2894]" stroked="f">
                <v:textbox style="mso-fit-shape-to-text:t">
                  <w:txbxContent>
                    <w:p w14:paraId="66B209BC" w14:textId="77777777" w:rsidR="009A0368" w:rsidRDefault="009A0368" w:rsidP="009A0368">
                      <w:pPr>
                        <w:rPr>
                          <w:rFonts w:ascii="Chivo" w:hAnsi="Chivo" w:cstheme="minorBidi"/>
                          <w:i/>
                          <w:iCs/>
                          <w:color w:val="000000" w:themeColor="text1"/>
                          <w:kern w:val="24"/>
                          <w:sz w:val="36"/>
                          <w:szCs w:val="36"/>
                        </w:rPr>
                      </w:pPr>
                      <w:proofErr w:type="spellStart"/>
                      <w:r>
                        <w:rPr>
                          <w:rFonts w:ascii="Chivo" w:hAnsi="Chivo" w:cstheme="minorBidi"/>
                          <w:i/>
                          <w:iCs/>
                          <w:color w:val="000000" w:themeColor="text1"/>
                          <w:kern w:val="24"/>
                          <w:sz w:val="36"/>
                          <w:szCs w:val="36"/>
                        </w:rPr>
                        <w:t>Côme</w:t>
                      </w:r>
                      <w:proofErr w:type="spellEnd"/>
                      <w:r>
                        <w:rPr>
                          <w:rFonts w:ascii="Chivo" w:hAnsi="Chivo" w:cstheme="minorBidi"/>
                          <w:i/>
                          <w:iCs/>
                          <w:color w:val="000000" w:themeColor="text1"/>
                          <w:kern w:val="24"/>
                          <w:sz w:val="36"/>
                          <w:szCs w:val="36"/>
                        </w:rPr>
                        <w:t xml:space="preserve"> a </w:t>
                      </w:r>
                      <w:proofErr w:type="spellStart"/>
                      <w:r>
                        <w:rPr>
                          <w:rFonts w:ascii="Chivo" w:hAnsi="Chivo" w:cstheme="minorBidi"/>
                          <w:i/>
                          <w:iCs/>
                          <w:color w:val="000000" w:themeColor="text1"/>
                          <w:kern w:val="24"/>
                          <w:sz w:val="36"/>
                          <w:szCs w:val="36"/>
                        </w:rPr>
                        <w:t>dépense</w:t>
                      </w:r>
                      <w:proofErr w:type="spellEnd"/>
                      <w:r>
                        <w:rPr>
                          <w:rFonts w:ascii="Chivo" w:hAnsi="Chivo" w:cstheme="minorBidi"/>
                          <w:i/>
                          <w:iCs/>
                          <w:color w:val="000000" w:themeColor="text1"/>
                          <w:kern w:val="24"/>
                          <w:sz w:val="36"/>
                          <w:szCs w:val="36"/>
                        </w:rPr>
                        <w:t xml:space="preserve">́ 17,30 € à la boulangerie pour acheter un pain aux </w:t>
                      </w:r>
                      <w:proofErr w:type="spellStart"/>
                      <w:r>
                        <w:rPr>
                          <w:rFonts w:ascii="Chivo" w:hAnsi="Chivo" w:cstheme="minorBidi"/>
                          <w:i/>
                          <w:iCs/>
                          <w:color w:val="000000" w:themeColor="text1"/>
                          <w:kern w:val="24"/>
                          <w:sz w:val="36"/>
                          <w:szCs w:val="36"/>
                        </w:rPr>
                        <w:t>céréales</w:t>
                      </w:r>
                      <w:proofErr w:type="spellEnd"/>
                      <w:r>
                        <w:rPr>
                          <w:rFonts w:ascii="Chivo" w:hAnsi="Chivo" w:cstheme="minorBidi"/>
                          <w:i/>
                          <w:iCs/>
                          <w:color w:val="000000" w:themeColor="text1"/>
                          <w:kern w:val="24"/>
                          <w:sz w:val="36"/>
                          <w:szCs w:val="36"/>
                        </w:rPr>
                        <w:t xml:space="preserve"> et une tarte aux abricots. Il se souvient que le pain aux </w:t>
                      </w:r>
                      <w:proofErr w:type="spellStart"/>
                      <w:r>
                        <w:rPr>
                          <w:rFonts w:ascii="Chivo" w:hAnsi="Chivo" w:cstheme="minorBidi"/>
                          <w:i/>
                          <w:iCs/>
                          <w:color w:val="000000" w:themeColor="text1"/>
                          <w:kern w:val="24"/>
                          <w:sz w:val="36"/>
                          <w:szCs w:val="36"/>
                        </w:rPr>
                        <w:t>céréales</w:t>
                      </w:r>
                      <w:proofErr w:type="spellEnd"/>
                      <w:r>
                        <w:rPr>
                          <w:rFonts w:ascii="Chivo" w:hAnsi="Chivo" w:cstheme="minorBidi"/>
                          <w:i/>
                          <w:iCs/>
                          <w:color w:val="000000" w:themeColor="text1"/>
                          <w:kern w:val="24"/>
                          <w:sz w:val="36"/>
                          <w:szCs w:val="36"/>
                        </w:rPr>
                        <w:t xml:space="preserve"> </w:t>
                      </w:r>
                      <w:proofErr w:type="spellStart"/>
                      <w:r>
                        <w:rPr>
                          <w:rFonts w:ascii="Chivo" w:hAnsi="Chivo" w:cstheme="minorBidi"/>
                          <w:i/>
                          <w:iCs/>
                          <w:color w:val="000000" w:themeColor="text1"/>
                          <w:kern w:val="24"/>
                          <w:sz w:val="36"/>
                          <w:szCs w:val="36"/>
                        </w:rPr>
                        <w:t>coûte</w:t>
                      </w:r>
                      <w:proofErr w:type="spellEnd"/>
                      <w:r>
                        <w:rPr>
                          <w:rFonts w:ascii="Chivo" w:hAnsi="Chivo" w:cstheme="minorBidi"/>
                          <w:i/>
                          <w:iCs/>
                          <w:color w:val="000000" w:themeColor="text1"/>
                          <w:kern w:val="24"/>
                          <w:sz w:val="36"/>
                          <w:szCs w:val="36"/>
                        </w:rPr>
                        <w:t xml:space="preserve"> 2,70 € mais a </w:t>
                      </w:r>
                      <w:proofErr w:type="spellStart"/>
                      <w:r>
                        <w:rPr>
                          <w:rFonts w:ascii="Chivo" w:hAnsi="Chivo" w:cstheme="minorBidi"/>
                          <w:i/>
                          <w:iCs/>
                          <w:color w:val="000000" w:themeColor="text1"/>
                          <w:kern w:val="24"/>
                          <w:sz w:val="36"/>
                          <w:szCs w:val="36"/>
                        </w:rPr>
                        <w:t>oublie</w:t>
                      </w:r>
                      <w:proofErr w:type="spellEnd"/>
                      <w:r>
                        <w:rPr>
                          <w:rFonts w:ascii="Chivo" w:hAnsi="Chivo" w:cstheme="minorBidi"/>
                          <w:i/>
                          <w:iCs/>
                          <w:color w:val="000000" w:themeColor="text1"/>
                          <w:kern w:val="24"/>
                          <w:sz w:val="36"/>
                          <w:szCs w:val="36"/>
                        </w:rPr>
                        <w:t>́ le prix de la tarte aux abricots.</w:t>
                      </w:r>
                      <w:r>
                        <w:rPr>
                          <w:rFonts w:ascii="Chivo" w:hAnsi="Chivo" w:cstheme="minorBidi"/>
                          <w:i/>
                          <w:iCs/>
                          <w:color w:val="000000" w:themeColor="text1"/>
                          <w:kern w:val="24"/>
                          <w:sz w:val="36"/>
                          <w:szCs w:val="36"/>
                        </w:rPr>
                        <w:br/>
                        <w:t xml:space="preserve">Quel est le prix de la tarte aux abricots ? </w:t>
                      </w:r>
                    </w:p>
                  </w:txbxContent>
                </v:textbox>
              </v:shape>
            </w:pict>
          </mc:Fallback>
        </mc:AlternateContent>
      </w:r>
      <w:r w:rsidRPr="009A0368">
        <w:rPr>
          <w:rFonts w:ascii="Times" w:hAnsi="Times"/>
          <w:noProof/>
          <w:color w:val="70AD47" w:themeColor="accent6"/>
          <w:lang w:eastAsia="fr-FR" w:bidi="ar-SA"/>
        </w:rPr>
        <mc:AlternateContent>
          <mc:Choice Requires="wps">
            <w:drawing>
              <wp:anchor distT="0" distB="0" distL="114300" distR="114300" simplePos="0" relativeHeight="251666432" behindDoc="0" locked="0" layoutInCell="1" allowOverlap="1" wp14:anchorId="4CB7D3F2" wp14:editId="71D5C4E0">
                <wp:simplePos x="0" y="0"/>
                <wp:positionH relativeFrom="column">
                  <wp:posOffset>554382</wp:posOffset>
                </wp:positionH>
                <wp:positionV relativeFrom="paragraph">
                  <wp:posOffset>398172</wp:posOffset>
                </wp:positionV>
                <wp:extent cx="6096000" cy="368935"/>
                <wp:effectExtent l="0" t="0" r="0" b="0"/>
                <wp:wrapNone/>
                <wp:docPr id="11" name="ZoneTexte 5"/>
                <wp:cNvGraphicFramePr/>
                <a:graphic xmlns:a="http://schemas.openxmlformats.org/drawingml/2006/main">
                  <a:graphicData uri="http://schemas.microsoft.com/office/word/2010/wordprocessingShape">
                    <wps:wsp>
                      <wps:cNvSpPr txBox="1"/>
                      <wps:spPr>
                        <a:xfrm>
                          <a:off x="0" y="0"/>
                          <a:ext cx="6096000" cy="368935"/>
                        </a:xfrm>
                        <a:prstGeom prst="rect">
                          <a:avLst/>
                        </a:prstGeom>
                        <a:noFill/>
                      </wps:spPr>
                      <wps:txbx>
                        <w:txbxContent>
                          <w:p w14:paraId="4393EC36" w14:textId="77777777" w:rsidR="009A0368" w:rsidRDefault="009A0368" w:rsidP="009A0368">
                            <w:pPr>
                              <w:jc w:val="center"/>
                              <w:rPr>
                                <w:rFonts w:ascii="Times" w:hAnsi="Times"/>
                                <w:b/>
                                <w:bCs/>
                                <w:i/>
                                <w:iCs/>
                                <w:color w:val="000000" w:themeColor="text1"/>
                                <w:sz w:val="36"/>
                                <w:szCs w:val="36"/>
                              </w:rPr>
                            </w:pPr>
                            <w:r>
                              <w:rPr>
                                <w:rFonts w:ascii="Times" w:hAnsi="Times"/>
                                <w:b/>
                                <w:bCs/>
                                <w:i/>
                                <w:iCs/>
                                <w:color w:val="000000" w:themeColor="text1"/>
                                <w:sz w:val="36"/>
                                <w:szCs w:val="36"/>
                              </w:rPr>
                              <w:t>Les schémas en barre</w:t>
                            </w:r>
                          </w:p>
                        </w:txbxContent>
                      </wps:txbx>
                      <wps:bodyPr wrap="square">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B7D3F2" id="ZoneTexte 5" o:spid="_x0000_s1031" type="#_x0000_t202" style="position:absolute;margin-left:43.65pt;margin-top:31.35pt;width:480pt;height:29.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" filled="f" stroked="f">
                <v:textbox style="mso-fit-shape-to-text:t">
                  <w:txbxContent>
                    <w:p w14:paraId="4393EC36" w14:textId="77777777" w:rsidR="009A0368" w:rsidRDefault="009A0368" w:rsidP="009A0368">
                      <w:pPr>
                        <w:jc w:val="center"/>
                        <w:rPr>
                          <w:rFonts w:ascii="Times" w:hAnsi="Times"/>
                          <w:b/>
                          <w:bCs/>
                          <w:i/>
                          <w:iCs/>
                          <w:color w:val="000000" w:themeColor="text1"/>
                          <w:sz w:val="36"/>
                          <w:szCs w:val="36"/>
                        </w:rPr>
                      </w:pPr>
                      <w:r>
                        <w:rPr>
                          <w:rFonts w:ascii="Times" w:hAnsi="Times"/>
                          <w:b/>
                          <w:bCs/>
                          <w:i/>
                          <w:iCs/>
                          <w:color w:val="000000" w:themeColor="text1"/>
                          <w:sz w:val="36"/>
                          <w:szCs w:val="36"/>
                        </w:rPr>
                        <w:t>Les schémas en barre</w:t>
                      </w:r>
                    </w:p>
                  </w:txbxContent>
                </v:textbox>
              </v:shape>
            </w:pict>
          </mc:Fallback>
        </mc:AlternateContent>
      </w:r>
      <w:r w:rsidR="005629B7">
        <w:rPr>
          <w:rFonts w:ascii="Times" w:eastAsia="Times New Roman" w:hAnsi="Times" w:cs="Times New Roman"/>
          <w:i/>
          <w:iCs/>
          <w:kern w:val="0"/>
          <w:sz w:val="22"/>
          <w:szCs w:val="22"/>
          <w:lang w:eastAsia="fr-FR" w:bidi="ar-SA"/>
        </w:rPr>
        <w:tab/>
      </w:r>
      <w:r w:rsidR="005629B7">
        <w:rPr>
          <w:rFonts w:ascii="Times" w:eastAsia="Times New Roman" w:hAnsi="Times" w:cs="Times New Roman"/>
          <w:i/>
          <w:iCs/>
          <w:kern w:val="0"/>
          <w:sz w:val="22"/>
          <w:szCs w:val="22"/>
          <w:lang w:eastAsia="fr-FR" w:bidi="ar-SA"/>
        </w:rPr>
        <w:tab/>
      </w:r>
      <w:r w:rsidR="005629B7">
        <w:rPr>
          <w:rFonts w:ascii="Times" w:eastAsia="Times New Roman" w:hAnsi="Times" w:cs="Times New Roman"/>
          <w:i/>
          <w:iCs/>
          <w:kern w:val="0"/>
          <w:sz w:val="22"/>
          <w:szCs w:val="22"/>
          <w:lang w:eastAsia="fr-FR" w:bidi="ar-SA"/>
        </w:rPr>
        <w:tab/>
      </w:r>
      <w:r w:rsidR="005629B7">
        <w:rPr>
          <w:rFonts w:ascii="Times" w:eastAsia="Times New Roman" w:hAnsi="Times" w:cs="Times New Roman"/>
          <w:i/>
          <w:iCs/>
          <w:kern w:val="0"/>
          <w:sz w:val="22"/>
          <w:szCs w:val="22"/>
          <w:lang w:eastAsia="fr-FR" w:bidi="ar-SA"/>
        </w:rPr>
        <w:tab/>
      </w:r>
      <w:r w:rsidR="005629B7">
        <w:rPr>
          <w:rFonts w:ascii="Times" w:eastAsia="Times New Roman" w:hAnsi="Times" w:cs="Times New Roman"/>
          <w:i/>
          <w:iCs/>
          <w:kern w:val="0"/>
          <w:sz w:val="22"/>
          <w:szCs w:val="22"/>
          <w:lang w:eastAsia="fr-FR" w:bidi="ar-SA"/>
        </w:rPr>
        <w:tab/>
      </w:r>
      <w:r w:rsidR="005629B7">
        <w:rPr>
          <w:rFonts w:ascii="Times" w:eastAsia="Times New Roman" w:hAnsi="Times" w:cs="Times New Roman"/>
          <w:i/>
          <w:iCs/>
          <w:kern w:val="0"/>
          <w:sz w:val="22"/>
          <w:szCs w:val="22"/>
          <w:lang w:eastAsia="fr-FR" w:bidi="ar-SA"/>
        </w:rPr>
        <w:tab/>
      </w:r>
      <w:r w:rsidR="005629B7">
        <w:rPr>
          <w:rFonts w:ascii="Times" w:eastAsia="Times New Roman" w:hAnsi="Times" w:cs="Times New Roman"/>
          <w:i/>
          <w:iCs/>
          <w:kern w:val="0"/>
          <w:sz w:val="22"/>
          <w:szCs w:val="22"/>
          <w:lang w:eastAsia="fr-FR" w:bidi="ar-SA"/>
        </w:rPr>
        <w:tab/>
      </w:r>
      <w:r w:rsidR="005629B7">
        <w:rPr>
          <w:rFonts w:ascii="Times" w:eastAsia="Times New Roman" w:hAnsi="Times" w:cs="Times New Roman"/>
          <w:i/>
          <w:iCs/>
          <w:kern w:val="0"/>
          <w:sz w:val="22"/>
          <w:szCs w:val="22"/>
          <w:lang w:eastAsia="fr-FR" w:bidi="ar-SA"/>
        </w:rPr>
        <w:tab/>
      </w:r>
      <w:r w:rsidR="005629B7">
        <w:rPr>
          <w:rFonts w:ascii="Times" w:eastAsia="Times New Roman" w:hAnsi="Times" w:cs="Times New Roman"/>
          <w:i/>
          <w:iCs/>
          <w:kern w:val="0"/>
          <w:sz w:val="22"/>
          <w:szCs w:val="22"/>
          <w:lang w:eastAsia="fr-FR" w:bidi="ar-SA"/>
        </w:rPr>
        <w:tab/>
      </w:r>
      <w:r w:rsidR="005629B7">
        <w:rPr>
          <w:rFonts w:ascii="Times" w:eastAsia="Times New Roman" w:hAnsi="Times" w:cs="Times New Roman"/>
          <w:i/>
          <w:iCs/>
          <w:kern w:val="0"/>
          <w:sz w:val="22"/>
          <w:szCs w:val="22"/>
          <w:lang w:eastAsia="fr-FR" w:bidi="ar-SA"/>
        </w:rPr>
        <w:tab/>
      </w:r>
      <w:r w:rsidR="005629B7">
        <w:rPr>
          <w:rFonts w:ascii="Times" w:eastAsia="Times New Roman" w:hAnsi="Times" w:cs="Times New Roman"/>
          <w:i/>
          <w:iCs/>
          <w:kern w:val="0"/>
          <w:sz w:val="22"/>
          <w:szCs w:val="22"/>
          <w:lang w:eastAsia="fr-FR" w:bidi="ar-SA"/>
        </w:rPr>
        <w:tab/>
      </w:r>
      <w:r w:rsidR="005629B7">
        <w:rPr>
          <w:rFonts w:ascii="Times" w:eastAsia="Times New Roman" w:hAnsi="Times" w:cs="Times New Roman"/>
          <w:i/>
          <w:iCs/>
          <w:kern w:val="0"/>
          <w:sz w:val="22"/>
          <w:szCs w:val="22"/>
          <w:lang w:eastAsia="fr-FR" w:bidi="ar-SA"/>
        </w:rPr>
        <w:tab/>
      </w:r>
      <w:r w:rsidR="005629B7">
        <w:rPr>
          <w:rFonts w:ascii="Times" w:eastAsia="Times New Roman" w:hAnsi="Times" w:cs="Times New Roman"/>
          <w:i/>
          <w:iCs/>
          <w:kern w:val="0"/>
          <w:sz w:val="22"/>
          <w:szCs w:val="22"/>
          <w:lang w:eastAsia="fr-FR" w:bidi="ar-SA"/>
        </w:rPr>
        <w:tab/>
      </w:r>
      <w:r w:rsidR="005629B7">
        <w:rPr>
          <w:rFonts w:ascii="Times" w:eastAsia="Times New Roman" w:hAnsi="Times" w:cs="Times New Roman"/>
          <w:i/>
          <w:iCs/>
          <w:kern w:val="0"/>
          <w:sz w:val="22"/>
          <w:szCs w:val="22"/>
          <w:lang w:eastAsia="fr-FR" w:bidi="ar-SA"/>
        </w:rPr>
        <w:tab/>
      </w:r>
      <w:r w:rsidR="005629B7">
        <w:rPr>
          <w:rFonts w:ascii="Times" w:eastAsia="Times New Roman" w:hAnsi="Times" w:cs="Times New Roman"/>
          <w:i/>
          <w:iCs/>
          <w:kern w:val="0"/>
          <w:sz w:val="22"/>
          <w:szCs w:val="22"/>
          <w:lang w:eastAsia="fr-FR" w:bidi="ar-SA"/>
        </w:rPr>
        <w:tab/>
      </w:r>
      <w:r w:rsidR="005629B7">
        <w:rPr>
          <w:rFonts w:ascii="Times" w:eastAsia="Times New Roman" w:hAnsi="Times" w:cs="Times New Roman"/>
          <w:i/>
          <w:iCs/>
          <w:kern w:val="0"/>
          <w:sz w:val="22"/>
          <w:szCs w:val="22"/>
          <w:lang w:eastAsia="fr-FR" w:bidi="ar-SA"/>
        </w:rPr>
        <w:tab/>
      </w:r>
      <w:r w:rsidR="005629B7">
        <w:rPr>
          <w:rFonts w:ascii="Times" w:eastAsia="Times New Roman" w:hAnsi="Times" w:cs="Times New Roman"/>
          <w:i/>
          <w:iCs/>
          <w:kern w:val="0"/>
          <w:sz w:val="22"/>
          <w:szCs w:val="22"/>
          <w:lang w:eastAsia="fr-FR" w:bidi="ar-SA"/>
        </w:rPr>
        <w:tab/>
      </w:r>
      <w:r w:rsidR="005629B7">
        <w:rPr>
          <w:rFonts w:ascii="Times" w:eastAsia="Times New Roman" w:hAnsi="Times" w:cs="Times New Roman"/>
          <w:i/>
          <w:iCs/>
          <w:kern w:val="0"/>
          <w:sz w:val="22"/>
          <w:szCs w:val="22"/>
          <w:lang w:eastAsia="fr-FR" w:bidi="ar-SA"/>
        </w:rPr>
        <w:tab/>
      </w:r>
      <w:r w:rsidR="005629B7">
        <w:rPr>
          <w:rFonts w:ascii="Times" w:eastAsia="Times New Roman" w:hAnsi="Times" w:cs="Times New Roman"/>
          <w:i/>
          <w:iCs/>
          <w:kern w:val="0"/>
          <w:sz w:val="22"/>
          <w:szCs w:val="22"/>
          <w:lang w:eastAsia="fr-FR" w:bidi="ar-SA"/>
        </w:rPr>
        <w:tab/>
      </w:r>
      <w:r w:rsidR="005629B7">
        <w:rPr>
          <w:rFonts w:ascii="Times" w:eastAsia="Times New Roman" w:hAnsi="Times" w:cs="Times New Roman"/>
          <w:i/>
          <w:iCs/>
          <w:kern w:val="0"/>
          <w:sz w:val="22"/>
          <w:szCs w:val="22"/>
          <w:lang w:eastAsia="fr-FR" w:bidi="ar-SA"/>
        </w:rPr>
        <w:tab/>
      </w:r>
      <w:r w:rsidR="005629B7">
        <w:rPr>
          <w:rFonts w:ascii="Times" w:eastAsia="Times New Roman" w:hAnsi="Times" w:cs="Times New Roman"/>
          <w:i/>
          <w:iCs/>
          <w:kern w:val="0"/>
          <w:sz w:val="22"/>
          <w:szCs w:val="22"/>
          <w:lang w:eastAsia="fr-FR" w:bidi="ar-SA"/>
        </w:rPr>
        <w:tab/>
      </w:r>
      <w:r w:rsidR="005629B7">
        <w:rPr>
          <w:rFonts w:ascii="Times" w:eastAsia="Times New Roman" w:hAnsi="Times" w:cs="Times New Roman"/>
          <w:i/>
          <w:iCs/>
          <w:kern w:val="0"/>
          <w:sz w:val="22"/>
          <w:szCs w:val="22"/>
          <w:lang w:eastAsia="fr-FR" w:bidi="ar-SA"/>
        </w:rPr>
        <w:tab/>
      </w:r>
      <w:r w:rsidR="005629B7">
        <w:rPr>
          <w:rFonts w:ascii="Times" w:eastAsia="Times New Roman" w:hAnsi="Times" w:cs="Times New Roman"/>
          <w:i/>
          <w:iCs/>
          <w:kern w:val="0"/>
          <w:sz w:val="22"/>
          <w:szCs w:val="22"/>
          <w:lang w:eastAsia="fr-FR" w:bidi="ar-SA"/>
        </w:rPr>
        <w:tab/>
      </w:r>
      <w:r w:rsidR="005629B7">
        <w:rPr>
          <w:rFonts w:ascii="Times" w:eastAsia="Times New Roman" w:hAnsi="Times" w:cs="Times New Roman"/>
          <w:i/>
          <w:iCs/>
          <w:kern w:val="0"/>
          <w:sz w:val="22"/>
          <w:szCs w:val="22"/>
          <w:lang w:eastAsia="fr-FR" w:bidi="ar-SA"/>
        </w:rPr>
        <w:tab/>
      </w:r>
      <w:r w:rsidR="005629B7">
        <w:rPr>
          <w:rFonts w:ascii="Times" w:eastAsia="Times New Roman" w:hAnsi="Times" w:cs="Times New Roman"/>
          <w:i/>
          <w:iCs/>
          <w:kern w:val="0"/>
          <w:sz w:val="22"/>
          <w:szCs w:val="22"/>
          <w:lang w:eastAsia="fr-FR" w:bidi="ar-SA"/>
        </w:rPr>
        <w:tab/>
      </w:r>
      <w:r w:rsidR="005629B7">
        <w:rPr>
          <w:rFonts w:ascii="Times" w:eastAsia="Times New Roman" w:hAnsi="Times" w:cs="Times New Roman"/>
          <w:i/>
          <w:iCs/>
          <w:kern w:val="0"/>
          <w:sz w:val="22"/>
          <w:szCs w:val="22"/>
          <w:lang w:eastAsia="fr-FR" w:bidi="ar-SA"/>
        </w:rPr>
        <w:tab/>
      </w:r>
      <w:r w:rsidR="005629B7">
        <w:rPr>
          <w:rFonts w:ascii="Times" w:eastAsia="Times New Roman" w:hAnsi="Times" w:cs="Times New Roman"/>
          <w:i/>
          <w:iCs/>
          <w:kern w:val="0"/>
          <w:sz w:val="22"/>
          <w:szCs w:val="22"/>
          <w:lang w:eastAsia="fr-FR" w:bidi="ar-SA"/>
        </w:rPr>
        <w:tab/>
      </w:r>
      <w:r w:rsidR="005629B7">
        <w:rPr>
          <w:rFonts w:ascii="Times" w:eastAsia="Times New Roman" w:hAnsi="Times" w:cs="Times New Roman"/>
          <w:i/>
          <w:iCs/>
          <w:kern w:val="0"/>
          <w:sz w:val="22"/>
          <w:szCs w:val="22"/>
          <w:lang w:eastAsia="fr-FR" w:bidi="ar-SA"/>
        </w:rPr>
        <w:tab/>
      </w:r>
      <w:r w:rsidR="005629B7">
        <w:rPr>
          <w:rFonts w:ascii="Times" w:eastAsia="Times New Roman" w:hAnsi="Times" w:cs="Times New Roman"/>
          <w:i/>
          <w:iCs/>
          <w:kern w:val="0"/>
          <w:sz w:val="22"/>
          <w:szCs w:val="22"/>
          <w:lang w:eastAsia="fr-FR" w:bidi="ar-SA"/>
        </w:rPr>
        <w:tab/>
      </w:r>
      <w:r w:rsidR="005629B7">
        <w:rPr>
          <w:rFonts w:ascii="Times" w:eastAsia="Times New Roman" w:hAnsi="Times" w:cs="Times New Roman"/>
          <w:i/>
          <w:iCs/>
          <w:kern w:val="0"/>
          <w:sz w:val="22"/>
          <w:szCs w:val="22"/>
          <w:lang w:eastAsia="fr-FR" w:bidi="ar-SA"/>
        </w:rPr>
        <w:tab/>
      </w:r>
      <w:r w:rsidR="005629B7">
        <w:rPr>
          <w:rFonts w:ascii="Times" w:eastAsia="Times New Roman" w:hAnsi="Times" w:cs="Times New Roman"/>
          <w:i/>
          <w:iCs/>
          <w:kern w:val="0"/>
          <w:sz w:val="22"/>
          <w:szCs w:val="22"/>
          <w:lang w:eastAsia="fr-FR" w:bidi="ar-SA"/>
        </w:rPr>
        <w:tab/>
      </w:r>
      <w:r w:rsidR="005629B7">
        <w:rPr>
          <w:rFonts w:ascii="Times" w:eastAsia="Times New Roman" w:hAnsi="Times" w:cs="Times New Roman"/>
          <w:i/>
          <w:iCs/>
          <w:kern w:val="0"/>
          <w:sz w:val="22"/>
          <w:szCs w:val="22"/>
          <w:lang w:eastAsia="fr-FR" w:bidi="ar-SA"/>
        </w:rPr>
        <w:tab/>
      </w:r>
      <w:r w:rsidR="005629B7">
        <w:rPr>
          <w:rFonts w:ascii="Times" w:eastAsia="Times New Roman" w:hAnsi="Times" w:cs="Times New Roman"/>
          <w:i/>
          <w:iCs/>
          <w:kern w:val="0"/>
          <w:sz w:val="22"/>
          <w:szCs w:val="22"/>
          <w:lang w:eastAsia="fr-FR" w:bidi="ar-SA"/>
        </w:rPr>
        <w:tab/>
      </w:r>
      <w:r w:rsidR="005629B7">
        <w:rPr>
          <w:rFonts w:ascii="Times" w:eastAsia="Times New Roman" w:hAnsi="Times" w:cs="Times New Roman"/>
          <w:i/>
          <w:iCs/>
          <w:kern w:val="0"/>
          <w:sz w:val="22"/>
          <w:szCs w:val="22"/>
          <w:lang w:eastAsia="fr-FR" w:bidi="ar-SA"/>
        </w:rPr>
        <w:tab/>
      </w:r>
      <w:r w:rsidR="005629B7">
        <w:rPr>
          <w:rFonts w:ascii="Times" w:eastAsia="Times New Roman" w:hAnsi="Times" w:cs="Times New Roman"/>
          <w:i/>
          <w:iCs/>
          <w:kern w:val="0"/>
          <w:sz w:val="22"/>
          <w:szCs w:val="22"/>
          <w:lang w:eastAsia="fr-FR" w:bidi="ar-SA"/>
        </w:rPr>
        <w:tab/>
      </w:r>
      <w:r w:rsidR="005629B7">
        <w:rPr>
          <w:rFonts w:ascii="Times" w:eastAsia="Times New Roman" w:hAnsi="Times" w:cs="Times New Roman"/>
          <w:i/>
          <w:iCs/>
          <w:kern w:val="0"/>
          <w:sz w:val="22"/>
          <w:szCs w:val="22"/>
          <w:lang w:eastAsia="fr-FR" w:bidi="ar-SA"/>
        </w:rPr>
        <w:tab/>
      </w:r>
      <w:r w:rsidR="005629B7">
        <w:rPr>
          <w:rFonts w:ascii="Times" w:eastAsia="Times New Roman" w:hAnsi="Times" w:cs="Times New Roman"/>
          <w:i/>
          <w:iCs/>
          <w:kern w:val="0"/>
          <w:sz w:val="22"/>
          <w:szCs w:val="22"/>
          <w:lang w:eastAsia="fr-FR" w:bidi="ar-SA"/>
        </w:rPr>
        <w:tab/>
      </w:r>
      <w:r w:rsidR="005629B7">
        <w:rPr>
          <w:rFonts w:ascii="Times" w:eastAsia="Times New Roman" w:hAnsi="Times" w:cs="Times New Roman"/>
          <w:i/>
          <w:iCs/>
          <w:kern w:val="0"/>
          <w:sz w:val="22"/>
          <w:szCs w:val="22"/>
          <w:lang w:eastAsia="fr-FR" w:bidi="ar-SA"/>
        </w:rPr>
        <w:tab/>
      </w:r>
      <w:r w:rsidR="005629B7">
        <w:rPr>
          <w:rFonts w:ascii="Times" w:eastAsia="Times New Roman" w:hAnsi="Times" w:cs="Times New Roman"/>
          <w:i/>
          <w:iCs/>
          <w:kern w:val="0"/>
          <w:sz w:val="22"/>
          <w:szCs w:val="22"/>
          <w:lang w:eastAsia="fr-FR" w:bidi="ar-SA"/>
        </w:rPr>
        <w:tab/>
      </w:r>
      <w:r w:rsidR="005629B7">
        <w:rPr>
          <w:rFonts w:ascii="Times" w:eastAsia="Times New Roman" w:hAnsi="Times" w:cs="Times New Roman"/>
          <w:i/>
          <w:iCs/>
          <w:kern w:val="0"/>
          <w:sz w:val="22"/>
          <w:szCs w:val="22"/>
          <w:lang w:eastAsia="fr-FR" w:bidi="ar-SA"/>
        </w:rPr>
        <w:tab/>
      </w:r>
      <w:r w:rsidR="005629B7">
        <w:rPr>
          <w:rFonts w:ascii="Times" w:eastAsia="Times New Roman" w:hAnsi="Times" w:cs="Times New Roman"/>
          <w:i/>
          <w:iCs/>
          <w:kern w:val="0"/>
          <w:sz w:val="22"/>
          <w:szCs w:val="22"/>
          <w:lang w:eastAsia="fr-FR" w:bidi="ar-SA"/>
        </w:rPr>
        <w:tab/>
      </w:r>
      <w:r w:rsidR="005629B7">
        <w:rPr>
          <w:rFonts w:ascii="Times" w:eastAsia="Times New Roman" w:hAnsi="Times" w:cs="Times New Roman"/>
          <w:i/>
          <w:iCs/>
          <w:kern w:val="0"/>
          <w:sz w:val="22"/>
          <w:szCs w:val="22"/>
          <w:lang w:eastAsia="fr-FR" w:bidi="ar-SA"/>
        </w:rPr>
        <w:tab/>
      </w:r>
      <w:r w:rsidR="005629B7">
        <w:rPr>
          <w:rFonts w:ascii="Times" w:eastAsia="Times New Roman" w:hAnsi="Times" w:cs="Times New Roman"/>
          <w:i/>
          <w:iCs/>
          <w:kern w:val="0"/>
          <w:sz w:val="22"/>
          <w:szCs w:val="22"/>
          <w:lang w:eastAsia="fr-FR" w:bidi="ar-SA"/>
        </w:rPr>
        <w:tab/>
      </w:r>
      <w:r w:rsidR="005629B7">
        <w:rPr>
          <w:rFonts w:ascii="Times" w:eastAsia="Times New Roman" w:hAnsi="Times" w:cs="Times New Roman"/>
          <w:i/>
          <w:iCs/>
          <w:kern w:val="0"/>
          <w:sz w:val="22"/>
          <w:szCs w:val="22"/>
          <w:lang w:eastAsia="fr-FR" w:bidi="ar-SA"/>
        </w:rPr>
        <w:tab/>
      </w:r>
      <w:r w:rsidR="005629B7">
        <w:rPr>
          <w:rFonts w:ascii="Times" w:eastAsia="Times New Roman" w:hAnsi="Times" w:cs="Times New Roman"/>
          <w:i/>
          <w:iCs/>
          <w:kern w:val="0"/>
          <w:sz w:val="22"/>
          <w:szCs w:val="22"/>
          <w:lang w:eastAsia="fr-FR" w:bidi="ar-SA"/>
        </w:rPr>
        <w:tab/>
      </w:r>
      <w:r w:rsidR="005629B7">
        <w:rPr>
          <w:rFonts w:ascii="Times" w:eastAsia="Times New Roman" w:hAnsi="Times" w:cs="Times New Roman"/>
          <w:i/>
          <w:iCs/>
          <w:kern w:val="0"/>
          <w:sz w:val="22"/>
          <w:szCs w:val="22"/>
          <w:lang w:eastAsia="fr-FR" w:bidi="ar-SA"/>
        </w:rPr>
        <w:tab/>
      </w:r>
      <w:r w:rsidR="005629B7">
        <w:rPr>
          <w:rFonts w:ascii="Times" w:eastAsia="Times New Roman" w:hAnsi="Times" w:cs="Times New Roman"/>
          <w:i/>
          <w:iCs/>
          <w:kern w:val="0"/>
          <w:sz w:val="22"/>
          <w:szCs w:val="22"/>
          <w:lang w:eastAsia="fr-FR" w:bidi="ar-SA"/>
        </w:rPr>
        <w:tab/>
      </w:r>
    </w:p>
    <w:p w14:paraId="0CD7F108" w14:textId="53466FB6"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50386E9C" w14:textId="1FF83A2E"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10DCB295" w14:textId="7DBBB69F"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2559F051" w14:textId="06652554"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7155A915" w14:textId="7E4472DA"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22F70883" w14:textId="7A0E520B"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126E62A4" w14:textId="2FCADDC2"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14AA2D73" w14:textId="5F9E63AD"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5A62C7F3" w14:textId="1A9DA8E5"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2D651715" w14:textId="1A335BD2"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3F563CF0" w14:textId="6A6C9F1F"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64216398" w14:textId="6FF6974E"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62178A6A" w14:textId="3C25E0BF"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142BC9DE" w14:textId="6EEC1240"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718521D3" w14:textId="1B6F902B"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21FA867B" w14:textId="2305F3C1"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3664E923" w14:textId="5850BC21"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2C4E24B7" w14:textId="4CE35B71"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4937EB85" w14:textId="0153359F"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703CC23E" w14:textId="65F4A82D"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75E4C20D" w14:textId="63F568A7"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58BCB94A" w14:textId="5B1D37EE"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0AF77C75" w14:textId="536E438F"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4822A17C" w14:textId="7399F865"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74DB3F89" w14:textId="1A216CEC"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0F5C60D8" w14:textId="65FC0067"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0FA869A1" w14:textId="0794B58A"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r w:rsidRPr="005629B7">
        <w:rPr>
          <w:rFonts w:ascii="Times" w:eastAsia="Times New Roman" w:hAnsi="Times" w:cs="Times New Roman"/>
          <w:i/>
          <w:iCs/>
          <w:noProof/>
          <w:kern w:val="0"/>
          <w:sz w:val="22"/>
          <w:szCs w:val="22"/>
          <w:lang w:eastAsia="fr-FR" w:bidi="ar-SA"/>
        </w:rPr>
        <w:lastRenderedPageBreak/>
        <mc:AlternateContent>
          <mc:Choice Requires="wps">
            <w:drawing>
              <wp:anchor distT="0" distB="0" distL="114300" distR="114300" simplePos="0" relativeHeight="251672576" behindDoc="0" locked="0" layoutInCell="1" allowOverlap="1" wp14:anchorId="7AE1B874" wp14:editId="7196A41D">
                <wp:simplePos x="0" y="0"/>
                <wp:positionH relativeFrom="column">
                  <wp:posOffset>-1158702</wp:posOffset>
                </wp:positionH>
                <wp:positionV relativeFrom="paragraph">
                  <wp:posOffset>-83127</wp:posOffset>
                </wp:positionV>
                <wp:extent cx="9555480" cy="369332"/>
                <wp:effectExtent l="0" t="0" r="0" b="0"/>
                <wp:wrapNone/>
                <wp:docPr id="17" name="ZoneTexte 3"/>
                <wp:cNvGraphicFramePr/>
                <a:graphic xmlns:a="http://schemas.openxmlformats.org/drawingml/2006/main">
                  <a:graphicData uri="http://schemas.microsoft.com/office/word/2010/wordprocessingShape">
                    <wps:wsp>
                      <wps:cNvSpPr txBox="1"/>
                      <wps:spPr>
                        <a:xfrm>
                          <a:off x="0" y="0"/>
                          <a:ext cx="9555480" cy="369332"/>
                        </a:xfrm>
                        <a:prstGeom prst="rect">
                          <a:avLst/>
                        </a:prstGeom>
                        <a:noFill/>
                      </wps:spPr>
                      <wps:txbx>
                        <w:txbxContent>
                          <w:p w14:paraId="467EF95E" w14:textId="77777777" w:rsidR="005629B7" w:rsidRDefault="005629B7" w:rsidP="005629B7">
                            <w:pPr>
                              <w:jc w:val="center"/>
                              <w:rPr>
                                <w:rFonts w:ascii="Times" w:hAnsi="Times"/>
                                <w:b/>
                                <w:bCs/>
                                <w:i/>
                                <w:iCs/>
                                <w:color w:val="000000" w:themeColor="text1"/>
                                <w:sz w:val="36"/>
                                <w:szCs w:val="36"/>
                              </w:rPr>
                            </w:pPr>
                            <w:r>
                              <w:rPr>
                                <w:rFonts w:ascii="Times" w:hAnsi="Times"/>
                                <w:b/>
                                <w:bCs/>
                                <w:i/>
                                <w:iCs/>
                                <w:color w:val="000000" w:themeColor="text1"/>
                                <w:sz w:val="36"/>
                                <w:szCs w:val="36"/>
                              </w:rPr>
                              <w:t xml:space="preserve">Les schémas représentant un déplacement </w:t>
                            </w:r>
                          </w:p>
                          <w:p w14:paraId="06496E12" w14:textId="433BFA92" w:rsidR="005629B7" w:rsidRDefault="005629B7" w:rsidP="005629B7">
                            <w:pPr>
                              <w:jc w:val="center"/>
                              <w:rPr>
                                <w:rFonts w:ascii="Times" w:hAnsi="Times"/>
                                <w:b/>
                                <w:bCs/>
                                <w:i/>
                                <w:iCs/>
                                <w:color w:val="000000" w:themeColor="text1"/>
                                <w:sz w:val="36"/>
                                <w:szCs w:val="36"/>
                              </w:rPr>
                            </w:pPr>
                            <w:r>
                              <w:rPr>
                                <w:rFonts w:ascii="Times" w:hAnsi="Times"/>
                                <w:b/>
                                <w:bCs/>
                                <w:i/>
                                <w:iCs/>
                                <w:color w:val="000000" w:themeColor="text1"/>
                                <w:sz w:val="36"/>
                                <w:szCs w:val="36"/>
                              </w:rPr>
                              <w:t>sur une droite numérique ou une ligne de temps</w:t>
                            </w:r>
                          </w:p>
                        </w:txbxContent>
                      </wps:txbx>
                      <wps:bodyPr wrap="square">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E1B874" id="_x0000_s1032" type="#_x0000_t202" style="position:absolute;margin-left:-91.25pt;margin-top:-6.55pt;width:752.4pt;height:29.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" filled="f" stroked="f">
                <v:textbox style="mso-fit-shape-to-text:t">
                  <w:txbxContent>
                    <w:p w14:paraId="467EF95E" w14:textId="77777777" w:rsidR="005629B7" w:rsidRDefault="005629B7" w:rsidP="005629B7">
                      <w:pPr>
                        <w:jc w:val="center"/>
                        <w:rPr>
                          <w:rFonts w:ascii="Times" w:hAnsi="Times"/>
                          <w:b/>
                          <w:bCs/>
                          <w:i/>
                          <w:iCs/>
                          <w:color w:val="000000" w:themeColor="text1"/>
                          <w:sz w:val="36"/>
                          <w:szCs w:val="36"/>
                        </w:rPr>
                      </w:pPr>
                      <w:r>
                        <w:rPr>
                          <w:rFonts w:ascii="Times" w:hAnsi="Times"/>
                          <w:b/>
                          <w:bCs/>
                          <w:i/>
                          <w:iCs/>
                          <w:color w:val="000000" w:themeColor="text1"/>
                          <w:sz w:val="36"/>
                          <w:szCs w:val="36"/>
                        </w:rPr>
                        <w:t xml:space="preserve">Les schémas représentant un déplacement </w:t>
                      </w:r>
                    </w:p>
                    <w:p w14:paraId="06496E12" w14:textId="433BFA92" w:rsidR="005629B7" w:rsidRDefault="005629B7" w:rsidP="005629B7">
                      <w:pPr>
                        <w:jc w:val="center"/>
                        <w:rPr>
                          <w:rFonts w:ascii="Times" w:hAnsi="Times"/>
                          <w:b/>
                          <w:bCs/>
                          <w:i/>
                          <w:iCs/>
                          <w:color w:val="000000" w:themeColor="text1"/>
                          <w:sz w:val="36"/>
                          <w:szCs w:val="36"/>
                        </w:rPr>
                      </w:pPr>
                      <w:proofErr w:type="gramStart"/>
                      <w:r>
                        <w:rPr>
                          <w:rFonts w:ascii="Times" w:hAnsi="Times"/>
                          <w:b/>
                          <w:bCs/>
                          <w:i/>
                          <w:iCs/>
                          <w:color w:val="000000" w:themeColor="text1"/>
                          <w:sz w:val="36"/>
                          <w:szCs w:val="36"/>
                        </w:rPr>
                        <w:t>sur</w:t>
                      </w:r>
                      <w:proofErr w:type="gramEnd"/>
                      <w:r>
                        <w:rPr>
                          <w:rFonts w:ascii="Times" w:hAnsi="Times"/>
                          <w:b/>
                          <w:bCs/>
                          <w:i/>
                          <w:iCs/>
                          <w:color w:val="000000" w:themeColor="text1"/>
                          <w:sz w:val="36"/>
                          <w:szCs w:val="36"/>
                        </w:rPr>
                        <w:t xml:space="preserve"> une droite numérique</w:t>
                      </w:r>
                      <w:r>
                        <w:rPr>
                          <w:rFonts w:ascii="Times" w:hAnsi="Times"/>
                          <w:b/>
                          <w:bCs/>
                          <w:i/>
                          <w:iCs/>
                          <w:color w:val="000000" w:themeColor="text1"/>
                          <w:sz w:val="36"/>
                          <w:szCs w:val="36"/>
                        </w:rPr>
                        <w:t xml:space="preserve"> </w:t>
                      </w:r>
                      <w:r>
                        <w:rPr>
                          <w:rFonts w:ascii="Times" w:hAnsi="Times"/>
                          <w:b/>
                          <w:bCs/>
                          <w:i/>
                          <w:iCs/>
                          <w:color w:val="000000" w:themeColor="text1"/>
                          <w:sz w:val="36"/>
                          <w:szCs w:val="36"/>
                        </w:rPr>
                        <w:t>ou une ligne de temps</w:t>
                      </w:r>
                    </w:p>
                  </w:txbxContent>
                </v:textbox>
              </v:shape>
            </w:pict>
          </mc:Fallback>
        </mc:AlternateContent>
      </w:r>
    </w:p>
    <w:p w14:paraId="681C7C75" w14:textId="27DF917C"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46DD1AFD" w14:textId="71753FF4"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4916126B" w14:textId="6CA4C2BB"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57664F98" w14:textId="3A235892"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r w:rsidRPr="005629B7">
        <w:rPr>
          <w:rFonts w:ascii="Times" w:eastAsia="Times New Roman" w:hAnsi="Times" w:cs="Times New Roman"/>
          <w:i/>
          <w:iCs/>
          <w:noProof/>
          <w:kern w:val="0"/>
          <w:sz w:val="22"/>
          <w:szCs w:val="22"/>
          <w:lang w:eastAsia="fr-FR" w:bidi="ar-SA"/>
        </w:rPr>
        <mc:AlternateContent>
          <mc:Choice Requires="wps">
            <w:drawing>
              <wp:anchor distT="0" distB="0" distL="114300" distR="114300" simplePos="0" relativeHeight="251675648" behindDoc="0" locked="0" layoutInCell="1" allowOverlap="1" wp14:anchorId="72757678" wp14:editId="02142697">
                <wp:simplePos x="0" y="0"/>
                <wp:positionH relativeFrom="column">
                  <wp:posOffset>822960</wp:posOffset>
                </wp:positionH>
                <wp:positionV relativeFrom="paragraph">
                  <wp:posOffset>297815</wp:posOffset>
                </wp:positionV>
                <wp:extent cx="5511742" cy="2308225"/>
                <wp:effectExtent l="0" t="0" r="0" b="0"/>
                <wp:wrapNone/>
                <wp:docPr id="18" name="ZoneTexte 7"/>
                <wp:cNvGraphicFramePr/>
                <a:graphic xmlns:a="http://schemas.openxmlformats.org/drawingml/2006/main">
                  <a:graphicData uri="http://schemas.microsoft.com/office/word/2010/wordprocessingShape">
                    <wps:wsp>
                      <wps:cNvSpPr txBox="1"/>
                      <wps:spPr>
                        <a:xfrm>
                          <a:off x="0" y="0"/>
                          <a:ext cx="5511742" cy="2308225"/>
                        </a:xfrm>
                        <a:prstGeom prst="rect">
                          <a:avLst/>
                        </a:prstGeom>
                        <a:noFill/>
                      </wps:spPr>
                      <wps:txbx>
                        <w:txbxContent>
                          <w:p w14:paraId="6FF77F03" w14:textId="77777777" w:rsidR="005629B7" w:rsidRDefault="005629B7" w:rsidP="005629B7">
                            <w:pPr>
                              <w:jc w:val="both"/>
                              <w:rPr>
                                <w:rFonts w:ascii="Chivo" w:hAnsi="Chivo" w:cstheme="minorBidi" w:hint="eastAsia"/>
                                <w:i/>
                                <w:iCs/>
                                <w:color w:val="000000" w:themeColor="text1"/>
                                <w:kern w:val="24"/>
                                <w:sz w:val="36"/>
                                <w:szCs w:val="36"/>
                              </w:rPr>
                            </w:pPr>
                            <w:r>
                              <w:rPr>
                                <w:rFonts w:ascii="Chivo" w:hAnsi="Chivo" w:cstheme="minorBidi"/>
                                <w:i/>
                                <w:iCs/>
                                <w:color w:val="000000" w:themeColor="text1"/>
                                <w:kern w:val="24"/>
                                <w:sz w:val="36"/>
                                <w:szCs w:val="36"/>
                              </w:rPr>
                              <w:t>Selon l’Institut national d’études démographiques (Ined), la population asiatique devrait augmenter de 467 634 000 habitants entre 2025 et 2050, puis diminuer de 147 634 000 habitants entre 2050 et 2075.</w:t>
                            </w:r>
                            <w:r>
                              <w:rPr>
                                <w:rFonts w:ascii="Chivo" w:hAnsi="Chivo" w:cstheme="minorBidi"/>
                                <w:i/>
                                <w:iCs/>
                                <w:color w:val="000000" w:themeColor="text1"/>
                                <w:kern w:val="24"/>
                                <w:sz w:val="36"/>
                                <w:szCs w:val="36"/>
                              </w:rPr>
                              <w:br/>
                              <w:t xml:space="preserve">Comment devrait évoluer la population asiatique entre 2025 et 2075 ? </w:t>
                            </w:r>
                          </w:p>
                        </w:txbxContent>
                      </wps:txbx>
                      <wps:bodyPr wrap="square">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757678" id="ZoneTexte 7" o:spid="_x0000_s1033" type="#_x0000_t202" style="position:absolute;margin-left:64.8pt;margin-top:23.45pt;width:434pt;height:181.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" filled="f" stroked="f">
                <v:textbox style="mso-fit-shape-to-text:t">
                  <w:txbxContent>
                    <w:p w14:paraId="6FF77F03" w14:textId="77777777" w:rsidR="005629B7" w:rsidRDefault="005629B7" w:rsidP="005629B7">
                      <w:pPr>
                        <w:jc w:val="both"/>
                        <w:rPr>
                          <w:rFonts w:ascii="Chivo" w:hAnsi="Chivo" w:cstheme="minorBidi"/>
                          <w:i/>
                          <w:iCs/>
                          <w:color w:val="000000" w:themeColor="text1"/>
                          <w:kern w:val="24"/>
                          <w:sz w:val="36"/>
                          <w:szCs w:val="36"/>
                        </w:rPr>
                      </w:pPr>
                      <w:r>
                        <w:rPr>
                          <w:rFonts w:ascii="Chivo" w:hAnsi="Chivo" w:cstheme="minorBidi"/>
                          <w:i/>
                          <w:iCs/>
                          <w:color w:val="000000" w:themeColor="text1"/>
                          <w:kern w:val="24"/>
                          <w:sz w:val="36"/>
                          <w:szCs w:val="36"/>
                        </w:rPr>
                        <w:t>Selon l’Institut national d’</w:t>
                      </w:r>
                      <w:proofErr w:type="spellStart"/>
                      <w:r>
                        <w:rPr>
                          <w:rFonts w:ascii="Chivo" w:hAnsi="Chivo" w:cstheme="minorBidi"/>
                          <w:i/>
                          <w:iCs/>
                          <w:color w:val="000000" w:themeColor="text1"/>
                          <w:kern w:val="24"/>
                          <w:sz w:val="36"/>
                          <w:szCs w:val="36"/>
                        </w:rPr>
                        <w:t>études</w:t>
                      </w:r>
                      <w:proofErr w:type="spellEnd"/>
                      <w:r>
                        <w:rPr>
                          <w:rFonts w:ascii="Chivo" w:hAnsi="Chivo" w:cstheme="minorBidi"/>
                          <w:i/>
                          <w:iCs/>
                          <w:color w:val="000000" w:themeColor="text1"/>
                          <w:kern w:val="24"/>
                          <w:sz w:val="36"/>
                          <w:szCs w:val="36"/>
                        </w:rPr>
                        <w:t xml:space="preserve"> </w:t>
                      </w:r>
                      <w:proofErr w:type="spellStart"/>
                      <w:r>
                        <w:rPr>
                          <w:rFonts w:ascii="Chivo" w:hAnsi="Chivo" w:cstheme="minorBidi"/>
                          <w:i/>
                          <w:iCs/>
                          <w:color w:val="000000" w:themeColor="text1"/>
                          <w:kern w:val="24"/>
                          <w:sz w:val="36"/>
                          <w:szCs w:val="36"/>
                        </w:rPr>
                        <w:t>démographiques</w:t>
                      </w:r>
                      <w:proofErr w:type="spellEnd"/>
                      <w:r>
                        <w:rPr>
                          <w:rFonts w:ascii="Chivo" w:hAnsi="Chivo" w:cstheme="minorBidi"/>
                          <w:i/>
                          <w:iCs/>
                          <w:color w:val="000000" w:themeColor="text1"/>
                          <w:kern w:val="24"/>
                          <w:sz w:val="36"/>
                          <w:szCs w:val="36"/>
                        </w:rPr>
                        <w:t xml:space="preserve"> (</w:t>
                      </w:r>
                      <w:proofErr w:type="spellStart"/>
                      <w:r>
                        <w:rPr>
                          <w:rFonts w:ascii="Chivo" w:hAnsi="Chivo" w:cstheme="minorBidi"/>
                          <w:i/>
                          <w:iCs/>
                          <w:color w:val="000000" w:themeColor="text1"/>
                          <w:kern w:val="24"/>
                          <w:sz w:val="36"/>
                          <w:szCs w:val="36"/>
                        </w:rPr>
                        <w:t>Ined</w:t>
                      </w:r>
                      <w:proofErr w:type="spellEnd"/>
                      <w:r>
                        <w:rPr>
                          <w:rFonts w:ascii="Chivo" w:hAnsi="Chivo" w:cstheme="minorBidi"/>
                          <w:i/>
                          <w:iCs/>
                          <w:color w:val="000000" w:themeColor="text1"/>
                          <w:kern w:val="24"/>
                          <w:sz w:val="36"/>
                          <w:szCs w:val="36"/>
                        </w:rPr>
                        <w:t>), la population asiatique devrait augmenter de 467 634 000 habitants entre 2025 et 2050, puis diminuer de 147 634 000 habitants entre 2050 et 2075.</w:t>
                      </w:r>
                      <w:r>
                        <w:rPr>
                          <w:rFonts w:ascii="Chivo" w:hAnsi="Chivo" w:cstheme="minorBidi"/>
                          <w:i/>
                          <w:iCs/>
                          <w:color w:val="000000" w:themeColor="text1"/>
                          <w:kern w:val="24"/>
                          <w:sz w:val="36"/>
                          <w:szCs w:val="36"/>
                        </w:rPr>
                        <w:br/>
                        <w:t xml:space="preserve">Comment devrait </w:t>
                      </w:r>
                      <w:proofErr w:type="spellStart"/>
                      <w:r>
                        <w:rPr>
                          <w:rFonts w:ascii="Chivo" w:hAnsi="Chivo" w:cstheme="minorBidi"/>
                          <w:i/>
                          <w:iCs/>
                          <w:color w:val="000000" w:themeColor="text1"/>
                          <w:kern w:val="24"/>
                          <w:sz w:val="36"/>
                          <w:szCs w:val="36"/>
                        </w:rPr>
                        <w:t>évoluer</w:t>
                      </w:r>
                      <w:proofErr w:type="spellEnd"/>
                      <w:r>
                        <w:rPr>
                          <w:rFonts w:ascii="Chivo" w:hAnsi="Chivo" w:cstheme="minorBidi"/>
                          <w:i/>
                          <w:iCs/>
                          <w:color w:val="000000" w:themeColor="text1"/>
                          <w:kern w:val="24"/>
                          <w:sz w:val="36"/>
                          <w:szCs w:val="36"/>
                        </w:rPr>
                        <w:t xml:space="preserve"> la population asiatique entre 2025 et 2075 ? </w:t>
                      </w:r>
                    </w:p>
                  </w:txbxContent>
                </v:textbox>
              </v:shape>
            </w:pict>
          </mc:Fallback>
        </mc:AlternateContent>
      </w:r>
    </w:p>
    <w:p w14:paraId="5A0C0F6E" w14:textId="3401BC5F"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1C7D60D1" w14:textId="16182F91"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14924AC7" w14:textId="5C1BC103"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28C16C41" w14:textId="1F62C8F7"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2BC46CEB" w14:textId="7273A0A4"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r w:rsidRPr="005629B7">
        <w:rPr>
          <w:rFonts w:ascii="Times" w:eastAsia="Times New Roman" w:hAnsi="Times" w:cs="Times New Roman"/>
          <w:i/>
          <w:iCs/>
          <w:noProof/>
          <w:kern w:val="0"/>
          <w:sz w:val="22"/>
          <w:szCs w:val="22"/>
          <w:lang w:eastAsia="fr-FR" w:bidi="ar-SA"/>
        </w:rPr>
        <w:drawing>
          <wp:anchor distT="0" distB="0" distL="114300" distR="114300" simplePos="0" relativeHeight="251674624" behindDoc="0" locked="0" layoutInCell="1" allowOverlap="1" wp14:anchorId="697FAB29" wp14:editId="5E29BF4D">
            <wp:simplePos x="0" y="0"/>
            <wp:positionH relativeFrom="column">
              <wp:posOffset>366395</wp:posOffset>
            </wp:positionH>
            <wp:positionV relativeFrom="paragraph">
              <wp:posOffset>951519</wp:posOffset>
            </wp:positionV>
            <wp:extent cx="6303010" cy="2255520"/>
            <wp:effectExtent l="0" t="0" r="0" b="5080"/>
            <wp:wrapNone/>
            <wp:docPr id="20" name="Image 5">
              <a:extLst xmlns:a="http://schemas.openxmlformats.org/drawingml/2006/main">
                <a:ext uri="{FF2B5EF4-FFF2-40B4-BE49-F238E27FC236}">
                  <a16:creationId xmlns:a16="http://schemas.microsoft.com/office/drawing/2014/main" id="{29ADF93D-42A8-BD40-8677-A0952AC795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29ADF93D-42A8-BD40-8677-A0952AC7958E}"/>
                        </a:ext>
                      </a:extLst>
                    </pic:cNvPr>
                    <pic:cNvPicPr>
                      <a:picLocks noChangeAspect="1"/>
                    </pic:cNvPicPr>
                  </pic:nvPicPr>
                  <pic:blipFill>
                    <a:blip r:embed="rId34"/>
                    <a:stretch>
                      <a:fillRect/>
                    </a:stretch>
                  </pic:blipFill>
                  <pic:spPr>
                    <a:xfrm>
                      <a:off x="0" y="0"/>
                      <a:ext cx="6303010" cy="2255520"/>
                    </a:xfrm>
                    <a:prstGeom prst="rect">
                      <a:avLst/>
                    </a:prstGeom>
                    <a:solidFill>
                      <a:schemeClr val="tx2">
                        <a:lumMod val="20000"/>
                        <a:lumOff val="80000"/>
                      </a:schemeClr>
                    </a:solidFill>
                  </pic:spPr>
                </pic:pic>
              </a:graphicData>
            </a:graphic>
          </wp:anchor>
        </w:drawing>
      </w:r>
      <w:r w:rsidRPr="005629B7">
        <w:rPr>
          <w:rFonts w:ascii="Times" w:eastAsia="Times New Roman" w:hAnsi="Times" w:cs="Times New Roman"/>
          <w:i/>
          <w:iCs/>
          <w:noProof/>
          <w:kern w:val="0"/>
          <w:sz w:val="22"/>
          <w:szCs w:val="22"/>
          <w:lang w:eastAsia="fr-FR" w:bidi="ar-SA"/>
        </w:rPr>
        <w:drawing>
          <wp:anchor distT="0" distB="0" distL="114300" distR="114300" simplePos="0" relativeHeight="251673600" behindDoc="0" locked="0" layoutInCell="1" allowOverlap="1" wp14:anchorId="5C517B4A" wp14:editId="57B2E388">
            <wp:simplePos x="0" y="0"/>
            <wp:positionH relativeFrom="column">
              <wp:posOffset>635057</wp:posOffset>
            </wp:positionH>
            <wp:positionV relativeFrom="paragraph">
              <wp:posOffset>4172123</wp:posOffset>
            </wp:positionV>
            <wp:extent cx="5794375" cy="2002790"/>
            <wp:effectExtent l="0" t="0" r="0" b="3810"/>
            <wp:wrapNone/>
            <wp:docPr id="19" name="Image 4">
              <a:extLst xmlns:a="http://schemas.openxmlformats.org/drawingml/2006/main">
                <a:ext uri="{FF2B5EF4-FFF2-40B4-BE49-F238E27FC236}">
                  <a16:creationId xmlns:a16="http://schemas.microsoft.com/office/drawing/2014/main" id="{E34C2FE2-0F5C-D644-ADDB-5DBBF2B477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E34C2FE2-0F5C-D644-ADDB-5DBBF2B47767}"/>
                        </a:ext>
                      </a:extLst>
                    </pic:cNvPr>
                    <pic:cNvPicPr>
                      <a:picLocks noChangeAspect="1"/>
                    </pic:cNvPicPr>
                  </pic:nvPicPr>
                  <pic:blipFill>
                    <a:blip r:embed="rId35"/>
                    <a:stretch>
                      <a:fillRect/>
                    </a:stretch>
                  </pic:blipFill>
                  <pic:spPr>
                    <a:xfrm>
                      <a:off x="0" y="0"/>
                      <a:ext cx="5794375" cy="2002790"/>
                    </a:xfrm>
                    <a:prstGeom prst="rect">
                      <a:avLst/>
                    </a:prstGeom>
                    <a:solidFill>
                      <a:schemeClr val="tx2">
                        <a:lumMod val="20000"/>
                        <a:lumOff val="80000"/>
                      </a:schemeClr>
                    </a:solidFill>
                  </pic:spPr>
                </pic:pic>
              </a:graphicData>
            </a:graphic>
          </wp:anchor>
        </w:drawing>
      </w:r>
      <w:r>
        <w:rPr>
          <w:rFonts w:ascii="Times" w:eastAsia="Times New Roman" w:hAnsi="Times" w:cs="Times New Roman"/>
          <w:i/>
          <w:iCs/>
          <w:kern w:val="0"/>
          <w:sz w:val="22"/>
          <w:szCs w:val="22"/>
          <w:lang w:eastAsia="fr-FR" w:bidi="ar-SA"/>
        </w:rPr>
        <w:tab/>
      </w:r>
      <w:r>
        <w:rPr>
          <w:rFonts w:ascii="Times" w:eastAsia="Times New Roman" w:hAnsi="Times" w:cs="Times New Roman"/>
          <w:i/>
          <w:iCs/>
          <w:kern w:val="0"/>
          <w:sz w:val="22"/>
          <w:szCs w:val="22"/>
          <w:lang w:eastAsia="fr-FR" w:bidi="ar-SA"/>
        </w:rPr>
        <w:tab/>
      </w:r>
      <w:r>
        <w:rPr>
          <w:rFonts w:ascii="Times" w:eastAsia="Times New Roman" w:hAnsi="Times" w:cs="Times New Roman"/>
          <w:i/>
          <w:iCs/>
          <w:kern w:val="0"/>
          <w:sz w:val="22"/>
          <w:szCs w:val="22"/>
          <w:lang w:eastAsia="fr-FR" w:bidi="ar-SA"/>
        </w:rPr>
        <w:tab/>
      </w:r>
      <w:r>
        <w:rPr>
          <w:rFonts w:ascii="Times" w:eastAsia="Times New Roman" w:hAnsi="Times" w:cs="Times New Roman"/>
          <w:i/>
          <w:iCs/>
          <w:kern w:val="0"/>
          <w:sz w:val="22"/>
          <w:szCs w:val="22"/>
          <w:lang w:eastAsia="fr-FR" w:bidi="ar-SA"/>
        </w:rPr>
        <w:tab/>
      </w:r>
      <w:r>
        <w:rPr>
          <w:rFonts w:ascii="Times" w:eastAsia="Times New Roman" w:hAnsi="Times" w:cs="Times New Roman"/>
          <w:i/>
          <w:iCs/>
          <w:kern w:val="0"/>
          <w:sz w:val="22"/>
          <w:szCs w:val="22"/>
          <w:lang w:eastAsia="fr-FR" w:bidi="ar-SA"/>
        </w:rPr>
        <w:tab/>
      </w:r>
      <w:r>
        <w:rPr>
          <w:rFonts w:ascii="Times" w:eastAsia="Times New Roman" w:hAnsi="Times" w:cs="Times New Roman"/>
          <w:i/>
          <w:iCs/>
          <w:kern w:val="0"/>
          <w:sz w:val="22"/>
          <w:szCs w:val="22"/>
          <w:lang w:eastAsia="fr-FR" w:bidi="ar-SA"/>
        </w:rPr>
        <w:tab/>
      </w:r>
      <w:r>
        <w:rPr>
          <w:rFonts w:ascii="Times" w:eastAsia="Times New Roman" w:hAnsi="Times" w:cs="Times New Roman"/>
          <w:i/>
          <w:iCs/>
          <w:kern w:val="0"/>
          <w:sz w:val="22"/>
          <w:szCs w:val="22"/>
          <w:lang w:eastAsia="fr-FR" w:bidi="ar-SA"/>
        </w:rPr>
        <w:tab/>
      </w:r>
      <w:r>
        <w:rPr>
          <w:rFonts w:ascii="Times" w:eastAsia="Times New Roman" w:hAnsi="Times" w:cs="Times New Roman"/>
          <w:i/>
          <w:iCs/>
          <w:kern w:val="0"/>
          <w:sz w:val="22"/>
          <w:szCs w:val="22"/>
          <w:lang w:eastAsia="fr-FR" w:bidi="ar-SA"/>
        </w:rPr>
        <w:tab/>
      </w:r>
      <w:r>
        <w:rPr>
          <w:rFonts w:ascii="Times" w:eastAsia="Times New Roman" w:hAnsi="Times" w:cs="Times New Roman"/>
          <w:i/>
          <w:iCs/>
          <w:kern w:val="0"/>
          <w:sz w:val="22"/>
          <w:szCs w:val="22"/>
          <w:lang w:eastAsia="fr-FR" w:bidi="ar-SA"/>
        </w:rPr>
        <w:tab/>
      </w:r>
      <w:r>
        <w:rPr>
          <w:rFonts w:ascii="Times" w:eastAsia="Times New Roman" w:hAnsi="Times" w:cs="Times New Roman"/>
          <w:i/>
          <w:iCs/>
          <w:kern w:val="0"/>
          <w:sz w:val="22"/>
          <w:szCs w:val="22"/>
          <w:lang w:eastAsia="fr-FR" w:bidi="ar-SA"/>
        </w:rPr>
        <w:tab/>
      </w:r>
      <w:r>
        <w:rPr>
          <w:rFonts w:ascii="Times" w:eastAsia="Times New Roman" w:hAnsi="Times" w:cs="Times New Roman"/>
          <w:i/>
          <w:iCs/>
          <w:kern w:val="0"/>
          <w:sz w:val="22"/>
          <w:szCs w:val="22"/>
          <w:lang w:eastAsia="fr-FR" w:bidi="ar-SA"/>
        </w:rPr>
        <w:tab/>
      </w:r>
      <w:r>
        <w:rPr>
          <w:rFonts w:ascii="Times" w:eastAsia="Times New Roman" w:hAnsi="Times" w:cs="Times New Roman"/>
          <w:i/>
          <w:iCs/>
          <w:kern w:val="0"/>
          <w:sz w:val="22"/>
          <w:szCs w:val="22"/>
          <w:lang w:eastAsia="fr-FR" w:bidi="ar-SA"/>
        </w:rPr>
        <w:tab/>
      </w:r>
      <w:r>
        <w:rPr>
          <w:rFonts w:ascii="Times" w:eastAsia="Times New Roman" w:hAnsi="Times" w:cs="Times New Roman"/>
          <w:i/>
          <w:iCs/>
          <w:kern w:val="0"/>
          <w:sz w:val="22"/>
          <w:szCs w:val="22"/>
          <w:lang w:eastAsia="fr-FR" w:bidi="ar-SA"/>
        </w:rPr>
        <w:tab/>
      </w:r>
      <w:r>
        <w:rPr>
          <w:rFonts w:ascii="Times" w:eastAsia="Times New Roman" w:hAnsi="Times" w:cs="Times New Roman"/>
          <w:i/>
          <w:iCs/>
          <w:kern w:val="0"/>
          <w:sz w:val="22"/>
          <w:szCs w:val="22"/>
          <w:lang w:eastAsia="fr-FR" w:bidi="ar-SA"/>
        </w:rPr>
        <w:tab/>
      </w:r>
      <w:r>
        <w:rPr>
          <w:rFonts w:ascii="Times" w:eastAsia="Times New Roman" w:hAnsi="Times" w:cs="Times New Roman"/>
          <w:i/>
          <w:iCs/>
          <w:kern w:val="0"/>
          <w:sz w:val="22"/>
          <w:szCs w:val="22"/>
          <w:lang w:eastAsia="fr-FR" w:bidi="ar-SA"/>
        </w:rPr>
        <w:tab/>
      </w:r>
      <w:r>
        <w:rPr>
          <w:rFonts w:ascii="Times" w:eastAsia="Times New Roman" w:hAnsi="Times" w:cs="Times New Roman"/>
          <w:i/>
          <w:iCs/>
          <w:kern w:val="0"/>
          <w:sz w:val="22"/>
          <w:szCs w:val="22"/>
          <w:lang w:eastAsia="fr-FR" w:bidi="ar-SA"/>
        </w:rPr>
        <w:tab/>
      </w:r>
      <w:r>
        <w:rPr>
          <w:rFonts w:ascii="Times" w:eastAsia="Times New Roman" w:hAnsi="Times" w:cs="Times New Roman"/>
          <w:i/>
          <w:iCs/>
          <w:kern w:val="0"/>
          <w:sz w:val="22"/>
          <w:szCs w:val="22"/>
          <w:lang w:eastAsia="fr-FR" w:bidi="ar-SA"/>
        </w:rPr>
        <w:tab/>
      </w:r>
      <w:r>
        <w:rPr>
          <w:rFonts w:ascii="Times" w:eastAsia="Times New Roman" w:hAnsi="Times" w:cs="Times New Roman"/>
          <w:i/>
          <w:iCs/>
          <w:kern w:val="0"/>
          <w:sz w:val="22"/>
          <w:szCs w:val="22"/>
          <w:lang w:eastAsia="fr-FR" w:bidi="ar-SA"/>
        </w:rPr>
        <w:tab/>
      </w:r>
      <w:r>
        <w:rPr>
          <w:rFonts w:ascii="Times" w:eastAsia="Times New Roman" w:hAnsi="Times" w:cs="Times New Roman"/>
          <w:i/>
          <w:iCs/>
          <w:kern w:val="0"/>
          <w:sz w:val="22"/>
          <w:szCs w:val="22"/>
          <w:lang w:eastAsia="fr-FR" w:bidi="ar-SA"/>
        </w:rPr>
        <w:tab/>
      </w:r>
      <w:r>
        <w:rPr>
          <w:rFonts w:ascii="Times" w:eastAsia="Times New Roman" w:hAnsi="Times" w:cs="Times New Roman"/>
          <w:i/>
          <w:iCs/>
          <w:kern w:val="0"/>
          <w:sz w:val="22"/>
          <w:szCs w:val="22"/>
          <w:lang w:eastAsia="fr-FR" w:bidi="ar-SA"/>
        </w:rPr>
        <w:tab/>
      </w:r>
      <w:r>
        <w:rPr>
          <w:rFonts w:ascii="Times" w:eastAsia="Times New Roman" w:hAnsi="Times" w:cs="Times New Roman"/>
          <w:i/>
          <w:iCs/>
          <w:kern w:val="0"/>
          <w:sz w:val="22"/>
          <w:szCs w:val="22"/>
          <w:lang w:eastAsia="fr-FR" w:bidi="ar-SA"/>
        </w:rPr>
        <w:tab/>
      </w:r>
      <w:r>
        <w:rPr>
          <w:rFonts w:ascii="Times" w:eastAsia="Times New Roman" w:hAnsi="Times" w:cs="Times New Roman"/>
          <w:i/>
          <w:iCs/>
          <w:kern w:val="0"/>
          <w:sz w:val="22"/>
          <w:szCs w:val="22"/>
          <w:lang w:eastAsia="fr-FR" w:bidi="ar-SA"/>
        </w:rPr>
        <w:tab/>
      </w:r>
      <w:r>
        <w:rPr>
          <w:rFonts w:ascii="Times" w:eastAsia="Times New Roman" w:hAnsi="Times" w:cs="Times New Roman"/>
          <w:i/>
          <w:iCs/>
          <w:kern w:val="0"/>
          <w:sz w:val="22"/>
          <w:szCs w:val="22"/>
          <w:lang w:eastAsia="fr-FR" w:bidi="ar-SA"/>
        </w:rPr>
        <w:tab/>
      </w:r>
      <w:r>
        <w:rPr>
          <w:rFonts w:ascii="Times" w:eastAsia="Times New Roman" w:hAnsi="Times" w:cs="Times New Roman"/>
          <w:i/>
          <w:iCs/>
          <w:kern w:val="0"/>
          <w:sz w:val="22"/>
          <w:szCs w:val="22"/>
          <w:lang w:eastAsia="fr-FR" w:bidi="ar-SA"/>
        </w:rPr>
        <w:tab/>
      </w:r>
      <w:r>
        <w:rPr>
          <w:rFonts w:ascii="Times" w:eastAsia="Times New Roman" w:hAnsi="Times" w:cs="Times New Roman"/>
          <w:i/>
          <w:iCs/>
          <w:kern w:val="0"/>
          <w:sz w:val="22"/>
          <w:szCs w:val="22"/>
          <w:lang w:eastAsia="fr-FR" w:bidi="ar-SA"/>
        </w:rPr>
        <w:tab/>
      </w:r>
      <w:r>
        <w:rPr>
          <w:rFonts w:ascii="Times" w:eastAsia="Times New Roman" w:hAnsi="Times" w:cs="Times New Roman"/>
          <w:i/>
          <w:iCs/>
          <w:kern w:val="0"/>
          <w:sz w:val="22"/>
          <w:szCs w:val="22"/>
          <w:lang w:eastAsia="fr-FR" w:bidi="ar-SA"/>
        </w:rPr>
        <w:tab/>
      </w:r>
      <w:r>
        <w:rPr>
          <w:rFonts w:ascii="Times" w:eastAsia="Times New Roman" w:hAnsi="Times" w:cs="Times New Roman"/>
          <w:i/>
          <w:iCs/>
          <w:kern w:val="0"/>
          <w:sz w:val="22"/>
          <w:szCs w:val="22"/>
          <w:lang w:eastAsia="fr-FR" w:bidi="ar-SA"/>
        </w:rPr>
        <w:tab/>
      </w:r>
      <w:r>
        <w:rPr>
          <w:rFonts w:ascii="Times" w:eastAsia="Times New Roman" w:hAnsi="Times" w:cs="Times New Roman"/>
          <w:i/>
          <w:iCs/>
          <w:kern w:val="0"/>
          <w:sz w:val="22"/>
          <w:szCs w:val="22"/>
          <w:lang w:eastAsia="fr-FR" w:bidi="ar-SA"/>
        </w:rPr>
        <w:tab/>
      </w:r>
      <w:r>
        <w:rPr>
          <w:rFonts w:ascii="Times" w:eastAsia="Times New Roman" w:hAnsi="Times" w:cs="Times New Roman"/>
          <w:i/>
          <w:iCs/>
          <w:kern w:val="0"/>
          <w:sz w:val="22"/>
          <w:szCs w:val="22"/>
          <w:lang w:eastAsia="fr-FR" w:bidi="ar-SA"/>
        </w:rPr>
        <w:tab/>
      </w:r>
      <w:r>
        <w:rPr>
          <w:rFonts w:ascii="Times" w:eastAsia="Times New Roman" w:hAnsi="Times" w:cs="Times New Roman"/>
          <w:i/>
          <w:iCs/>
          <w:kern w:val="0"/>
          <w:sz w:val="22"/>
          <w:szCs w:val="22"/>
          <w:lang w:eastAsia="fr-FR" w:bidi="ar-SA"/>
        </w:rPr>
        <w:tab/>
      </w:r>
      <w:r>
        <w:rPr>
          <w:rFonts w:ascii="Times" w:eastAsia="Times New Roman" w:hAnsi="Times" w:cs="Times New Roman"/>
          <w:i/>
          <w:iCs/>
          <w:kern w:val="0"/>
          <w:sz w:val="22"/>
          <w:szCs w:val="22"/>
          <w:lang w:eastAsia="fr-FR" w:bidi="ar-SA"/>
        </w:rPr>
        <w:tab/>
      </w:r>
      <w:r>
        <w:rPr>
          <w:rFonts w:ascii="Times" w:eastAsia="Times New Roman" w:hAnsi="Times" w:cs="Times New Roman"/>
          <w:i/>
          <w:iCs/>
          <w:kern w:val="0"/>
          <w:sz w:val="22"/>
          <w:szCs w:val="22"/>
          <w:lang w:eastAsia="fr-FR" w:bidi="ar-SA"/>
        </w:rPr>
        <w:tab/>
      </w:r>
      <w:r>
        <w:rPr>
          <w:rFonts w:ascii="Times" w:eastAsia="Times New Roman" w:hAnsi="Times" w:cs="Times New Roman"/>
          <w:i/>
          <w:iCs/>
          <w:kern w:val="0"/>
          <w:sz w:val="22"/>
          <w:szCs w:val="22"/>
          <w:lang w:eastAsia="fr-FR" w:bidi="ar-SA"/>
        </w:rPr>
        <w:tab/>
      </w:r>
      <w:r>
        <w:rPr>
          <w:rFonts w:ascii="Times" w:eastAsia="Times New Roman" w:hAnsi="Times" w:cs="Times New Roman"/>
          <w:i/>
          <w:iCs/>
          <w:kern w:val="0"/>
          <w:sz w:val="22"/>
          <w:szCs w:val="22"/>
          <w:lang w:eastAsia="fr-FR" w:bidi="ar-SA"/>
        </w:rPr>
        <w:tab/>
      </w:r>
      <w:r>
        <w:rPr>
          <w:rFonts w:ascii="Times" w:eastAsia="Times New Roman" w:hAnsi="Times" w:cs="Times New Roman"/>
          <w:i/>
          <w:iCs/>
          <w:kern w:val="0"/>
          <w:sz w:val="22"/>
          <w:szCs w:val="22"/>
          <w:lang w:eastAsia="fr-FR" w:bidi="ar-SA"/>
        </w:rPr>
        <w:tab/>
      </w:r>
      <w:r>
        <w:rPr>
          <w:rFonts w:ascii="Times" w:eastAsia="Times New Roman" w:hAnsi="Times" w:cs="Times New Roman"/>
          <w:i/>
          <w:iCs/>
          <w:kern w:val="0"/>
          <w:sz w:val="22"/>
          <w:szCs w:val="22"/>
          <w:lang w:eastAsia="fr-FR" w:bidi="ar-SA"/>
        </w:rPr>
        <w:tab/>
      </w:r>
      <w:r>
        <w:rPr>
          <w:rFonts w:ascii="Times" w:eastAsia="Times New Roman" w:hAnsi="Times" w:cs="Times New Roman"/>
          <w:i/>
          <w:iCs/>
          <w:kern w:val="0"/>
          <w:sz w:val="22"/>
          <w:szCs w:val="22"/>
          <w:lang w:eastAsia="fr-FR" w:bidi="ar-SA"/>
        </w:rPr>
        <w:tab/>
      </w:r>
    </w:p>
    <w:p w14:paraId="58E6A59E" w14:textId="236C89EC"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15F3EF50" w14:textId="4A309BF7"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45DC2CA5" w14:textId="2AA98E95"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45CFBF66" w14:textId="4DEE7AA7"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50E44743" w14:textId="608EB313"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5D78C2A8" w14:textId="7CD0904D"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683CE20A" w14:textId="02B89472"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7E2381B9" w14:textId="33348BC6"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01E2F530" w14:textId="7AE4E622"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3A5DB34B" w14:textId="37B42847"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1579F214" w14:textId="0248AB48"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38DF9D9B" w14:textId="75AE22D7"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347B99A7" w14:textId="04C265C7"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30C7290F" w14:textId="637EECE7"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17534C90" w14:textId="71ACE057"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10275402" w14:textId="4FCE8181"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404B1538" w14:textId="1B79D9A4"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2C9F2951" w14:textId="7100DFDD"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1C3EF1D1" w14:textId="33916B16"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r w:rsidRPr="005629B7">
        <w:rPr>
          <w:rFonts w:ascii="Times" w:eastAsia="Times New Roman" w:hAnsi="Times" w:cs="Times New Roman"/>
          <w:i/>
          <w:iCs/>
          <w:noProof/>
          <w:kern w:val="0"/>
          <w:sz w:val="22"/>
          <w:szCs w:val="22"/>
          <w:lang w:eastAsia="fr-FR" w:bidi="ar-SA"/>
        </w:rPr>
        <w:lastRenderedPageBreak/>
        <mc:AlternateContent>
          <mc:Choice Requires="wps">
            <w:drawing>
              <wp:anchor distT="0" distB="0" distL="114300" distR="114300" simplePos="0" relativeHeight="251678720" behindDoc="0" locked="0" layoutInCell="1" allowOverlap="1" wp14:anchorId="0E7CDC25" wp14:editId="27575607">
                <wp:simplePos x="0" y="0"/>
                <wp:positionH relativeFrom="column">
                  <wp:posOffset>416560</wp:posOffset>
                </wp:positionH>
                <wp:positionV relativeFrom="paragraph">
                  <wp:posOffset>0</wp:posOffset>
                </wp:positionV>
                <wp:extent cx="6096000" cy="368935"/>
                <wp:effectExtent l="0" t="0" r="0" b="0"/>
                <wp:wrapNone/>
                <wp:docPr id="22" name="ZoneTexte 2"/>
                <wp:cNvGraphicFramePr/>
                <a:graphic xmlns:a="http://schemas.openxmlformats.org/drawingml/2006/main">
                  <a:graphicData uri="http://schemas.microsoft.com/office/word/2010/wordprocessingShape">
                    <wps:wsp>
                      <wps:cNvSpPr txBox="1"/>
                      <wps:spPr>
                        <a:xfrm>
                          <a:off x="0" y="0"/>
                          <a:ext cx="6096000" cy="368935"/>
                        </a:xfrm>
                        <a:prstGeom prst="rect">
                          <a:avLst/>
                        </a:prstGeom>
                        <a:noFill/>
                      </wps:spPr>
                      <wps:txbx>
                        <w:txbxContent>
                          <w:p w14:paraId="03FC4C1C" w14:textId="77777777" w:rsidR="005629B7" w:rsidRDefault="005629B7" w:rsidP="005629B7">
                            <w:pPr>
                              <w:jc w:val="center"/>
                              <w:rPr>
                                <w:rFonts w:ascii="Times" w:hAnsi="Times"/>
                                <w:b/>
                                <w:bCs/>
                                <w:i/>
                                <w:iCs/>
                                <w:color w:val="000000" w:themeColor="text1"/>
                                <w:sz w:val="36"/>
                                <w:szCs w:val="36"/>
                              </w:rPr>
                            </w:pPr>
                            <w:r>
                              <w:rPr>
                                <w:rFonts w:ascii="Times" w:hAnsi="Times"/>
                                <w:b/>
                                <w:bCs/>
                                <w:i/>
                                <w:iCs/>
                                <w:color w:val="000000" w:themeColor="text1"/>
                                <w:sz w:val="36"/>
                                <w:szCs w:val="36"/>
                              </w:rPr>
                              <w:t>Les tableaux</w:t>
                            </w:r>
                          </w:p>
                        </w:txbxContent>
                      </wps:txbx>
                      <wps:bodyPr wrap="square">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7CDC25" id="ZoneTexte 2" o:spid="_x0000_s1034" type="#_x0000_t202" style="position:absolute;margin-left:32.8pt;margin-top:0;width:480pt;height:29.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" filled="f" stroked="f">
                <v:textbox style="mso-fit-shape-to-text:t">
                  <w:txbxContent>
                    <w:p w14:paraId="03FC4C1C" w14:textId="77777777" w:rsidR="005629B7" w:rsidRDefault="005629B7" w:rsidP="005629B7">
                      <w:pPr>
                        <w:jc w:val="center"/>
                        <w:rPr>
                          <w:rFonts w:ascii="Times" w:hAnsi="Times"/>
                          <w:b/>
                          <w:bCs/>
                          <w:i/>
                          <w:iCs/>
                          <w:color w:val="000000" w:themeColor="text1"/>
                          <w:sz w:val="36"/>
                          <w:szCs w:val="36"/>
                        </w:rPr>
                      </w:pPr>
                      <w:r>
                        <w:rPr>
                          <w:rFonts w:ascii="Times" w:hAnsi="Times"/>
                          <w:b/>
                          <w:bCs/>
                          <w:i/>
                          <w:iCs/>
                          <w:color w:val="000000" w:themeColor="text1"/>
                          <w:sz w:val="36"/>
                          <w:szCs w:val="36"/>
                        </w:rPr>
                        <w:t>Les tableaux</w:t>
                      </w:r>
                    </w:p>
                  </w:txbxContent>
                </v:textbox>
              </v:shape>
            </w:pict>
          </mc:Fallback>
        </mc:AlternateContent>
      </w:r>
    </w:p>
    <w:p w14:paraId="6CC604E7" w14:textId="77777777" w:rsidR="005629B7" w:rsidRP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4"/>
          <w:szCs w:val="4"/>
          <w:lang w:eastAsia="fr-FR" w:bidi="ar-SA"/>
        </w:rPr>
      </w:pPr>
    </w:p>
    <w:p w14:paraId="007E802F" w14:textId="4307B79D"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r w:rsidRPr="005629B7">
        <w:rPr>
          <w:rFonts w:ascii="Times" w:eastAsia="Times New Roman" w:hAnsi="Times" w:cs="Times New Roman"/>
          <w:i/>
          <w:iCs/>
          <w:noProof/>
          <w:kern w:val="0"/>
          <w:sz w:val="22"/>
          <w:szCs w:val="22"/>
          <w:lang w:eastAsia="fr-FR" w:bidi="ar-SA"/>
        </w:rPr>
        <mc:AlternateContent>
          <mc:Choice Requires="wps">
            <w:drawing>
              <wp:anchor distT="0" distB="0" distL="114300" distR="114300" simplePos="0" relativeHeight="251679744" behindDoc="0" locked="0" layoutInCell="1" allowOverlap="1" wp14:anchorId="5BAC862F" wp14:editId="291DBC19">
                <wp:simplePos x="0" y="0"/>
                <wp:positionH relativeFrom="column">
                  <wp:posOffset>423949</wp:posOffset>
                </wp:positionH>
                <wp:positionV relativeFrom="paragraph">
                  <wp:posOffset>11199</wp:posOffset>
                </wp:positionV>
                <wp:extent cx="7029970" cy="1200150"/>
                <wp:effectExtent l="0" t="0" r="0" b="0"/>
                <wp:wrapNone/>
                <wp:docPr id="23" name="ZoneTexte 4"/>
                <wp:cNvGraphicFramePr/>
                <a:graphic xmlns:a="http://schemas.openxmlformats.org/drawingml/2006/main">
                  <a:graphicData uri="http://schemas.microsoft.com/office/word/2010/wordprocessingShape">
                    <wps:wsp>
                      <wps:cNvSpPr txBox="1"/>
                      <wps:spPr>
                        <a:xfrm>
                          <a:off x="0" y="0"/>
                          <a:ext cx="7029970" cy="1200150"/>
                        </a:xfrm>
                        <a:prstGeom prst="rect">
                          <a:avLst/>
                        </a:prstGeom>
                        <a:noFill/>
                      </wps:spPr>
                      <wps:txbx>
                        <w:txbxContent>
                          <w:p w14:paraId="44AFCD66" w14:textId="77777777" w:rsidR="005629B7" w:rsidRDefault="005629B7" w:rsidP="005629B7">
                            <w:pPr>
                              <w:jc w:val="both"/>
                              <w:rPr>
                                <w:rFonts w:ascii="Chivo" w:hAnsi="Chivo" w:cstheme="minorBidi" w:hint="eastAsia"/>
                                <w:i/>
                                <w:iCs/>
                                <w:color w:val="000000" w:themeColor="text1"/>
                                <w:kern w:val="24"/>
                                <w:sz w:val="36"/>
                                <w:szCs w:val="36"/>
                              </w:rPr>
                            </w:pPr>
                            <w:r>
                              <w:rPr>
                                <w:rFonts w:ascii="Chivo" w:hAnsi="Chivo" w:cstheme="minorBidi"/>
                                <w:i/>
                                <w:iCs/>
                                <w:color w:val="000000" w:themeColor="text1"/>
                                <w:kern w:val="24"/>
                                <w:sz w:val="36"/>
                                <w:szCs w:val="36"/>
                              </w:rPr>
                              <w:t xml:space="preserve">Une poupée est livrée avec 4 pantalons et 12 tee-shirts. </w:t>
                            </w:r>
                          </w:p>
                          <w:p w14:paraId="0ACB36DE" w14:textId="022AF2C3" w:rsidR="005629B7" w:rsidRDefault="005629B7" w:rsidP="005629B7">
                            <w:pPr>
                              <w:jc w:val="both"/>
                              <w:rPr>
                                <w:rFonts w:ascii="Chivo" w:hAnsi="Chivo" w:cstheme="minorBidi" w:hint="eastAsia"/>
                                <w:i/>
                                <w:iCs/>
                                <w:color w:val="000000" w:themeColor="text1"/>
                                <w:kern w:val="24"/>
                                <w:sz w:val="36"/>
                                <w:szCs w:val="36"/>
                              </w:rPr>
                            </w:pPr>
                            <w:r>
                              <w:rPr>
                                <w:rFonts w:ascii="Chivo" w:hAnsi="Chivo" w:cstheme="minorBidi"/>
                                <w:i/>
                                <w:iCs/>
                                <w:color w:val="000000" w:themeColor="text1"/>
                                <w:kern w:val="24"/>
                                <w:sz w:val="36"/>
                                <w:szCs w:val="36"/>
                              </w:rPr>
                              <w:t xml:space="preserve">De combien de façons est-il possible d’habiller la poupée ? </w:t>
                            </w:r>
                          </w:p>
                        </w:txbxContent>
                      </wps:txbx>
                      <wps:bodyPr wrap="square">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AC862F" id="ZoneTexte 4" o:spid="_x0000_s1035" type="#_x0000_t202" style="position:absolute;margin-left:33.4pt;margin-top:.9pt;width:553.55pt;height:94.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" filled="f" stroked="f">
                <v:textbox style="mso-fit-shape-to-text:t">
                  <w:txbxContent>
                    <w:p w14:paraId="44AFCD66" w14:textId="77777777" w:rsidR="005629B7" w:rsidRDefault="005629B7" w:rsidP="005629B7">
                      <w:pPr>
                        <w:jc w:val="both"/>
                        <w:rPr>
                          <w:rFonts w:ascii="Chivo" w:hAnsi="Chivo" w:cstheme="minorBidi"/>
                          <w:i/>
                          <w:iCs/>
                          <w:color w:val="000000" w:themeColor="text1"/>
                          <w:kern w:val="24"/>
                          <w:sz w:val="36"/>
                          <w:szCs w:val="36"/>
                        </w:rPr>
                      </w:pPr>
                      <w:r>
                        <w:rPr>
                          <w:rFonts w:ascii="Chivo" w:hAnsi="Chivo" w:cstheme="minorBidi"/>
                          <w:i/>
                          <w:iCs/>
                          <w:color w:val="000000" w:themeColor="text1"/>
                          <w:kern w:val="24"/>
                          <w:sz w:val="36"/>
                          <w:szCs w:val="36"/>
                        </w:rPr>
                        <w:t xml:space="preserve">Une </w:t>
                      </w:r>
                      <w:proofErr w:type="spellStart"/>
                      <w:r>
                        <w:rPr>
                          <w:rFonts w:ascii="Chivo" w:hAnsi="Chivo" w:cstheme="minorBidi"/>
                          <w:i/>
                          <w:iCs/>
                          <w:color w:val="000000" w:themeColor="text1"/>
                          <w:kern w:val="24"/>
                          <w:sz w:val="36"/>
                          <w:szCs w:val="36"/>
                        </w:rPr>
                        <w:t>poupée</w:t>
                      </w:r>
                      <w:proofErr w:type="spellEnd"/>
                      <w:r>
                        <w:rPr>
                          <w:rFonts w:ascii="Chivo" w:hAnsi="Chivo" w:cstheme="minorBidi"/>
                          <w:i/>
                          <w:iCs/>
                          <w:color w:val="000000" w:themeColor="text1"/>
                          <w:kern w:val="24"/>
                          <w:sz w:val="36"/>
                          <w:szCs w:val="36"/>
                        </w:rPr>
                        <w:t xml:space="preserve"> est </w:t>
                      </w:r>
                      <w:proofErr w:type="spellStart"/>
                      <w:r>
                        <w:rPr>
                          <w:rFonts w:ascii="Chivo" w:hAnsi="Chivo" w:cstheme="minorBidi"/>
                          <w:i/>
                          <w:iCs/>
                          <w:color w:val="000000" w:themeColor="text1"/>
                          <w:kern w:val="24"/>
                          <w:sz w:val="36"/>
                          <w:szCs w:val="36"/>
                        </w:rPr>
                        <w:t>livrée</w:t>
                      </w:r>
                      <w:proofErr w:type="spellEnd"/>
                      <w:r>
                        <w:rPr>
                          <w:rFonts w:ascii="Chivo" w:hAnsi="Chivo" w:cstheme="minorBidi"/>
                          <w:i/>
                          <w:iCs/>
                          <w:color w:val="000000" w:themeColor="text1"/>
                          <w:kern w:val="24"/>
                          <w:sz w:val="36"/>
                          <w:szCs w:val="36"/>
                        </w:rPr>
                        <w:t xml:space="preserve"> avec 4 pantalons et 12 tee-shirts. </w:t>
                      </w:r>
                    </w:p>
                    <w:p w14:paraId="0ACB36DE" w14:textId="022AF2C3" w:rsidR="005629B7" w:rsidRDefault="005629B7" w:rsidP="005629B7">
                      <w:pPr>
                        <w:jc w:val="both"/>
                        <w:rPr>
                          <w:rFonts w:ascii="Chivo" w:hAnsi="Chivo" w:cstheme="minorBidi"/>
                          <w:i/>
                          <w:iCs/>
                          <w:color w:val="000000" w:themeColor="text1"/>
                          <w:kern w:val="24"/>
                          <w:sz w:val="36"/>
                          <w:szCs w:val="36"/>
                        </w:rPr>
                      </w:pPr>
                      <w:r>
                        <w:rPr>
                          <w:rFonts w:ascii="Chivo" w:hAnsi="Chivo" w:cstheme="minorBidi"/>
                          <w:i/>
                          <w:iCs/>
                          <w:color w:val="000000" w:themeColor="text1"/>
                          <w:kern w:val="24"/>
                          <w:sz w:val="36"/>
                          <w:szCs w:val="36"/>
                        </w:rPr>
                        <w:t xml:space="preserve">De combien de </w:t>
                      </w:r>
                      <w:proofErr w:type="spellStart"/>
                      <w:r>
                        <w:rPr>
                          <w:rFonts w:ascii="Chivo" w:hAnsi="Chivo" w:cstheme="minorBidi"/>
                          <w:i/>
                          <w:iCs/>
                          <w:color w:val="000000" w:themeColor="text1"/>
                          <w:kern w:val="24"/>
                          <w:sz w:val="36"/>
                          <w:szCs w:val="36"/>
                        </w:rPr>
                        <w:t>façons</w:t>
                      </w:r>
                      <w:proofErr w:type="spellEnd"/>
                      <w:r>
                        <w:rPr>
                          <w:rFonts w:ascii="Chivo" w:hAnsi="Chivo" w:cstheme="minorBidi"/>
                          <w:i/>
                          <w:iCs/>
                          <w:color w:val="000000" w:themeColor="text1"/>
                          <w:kern w:val="24"/>
                          <w:sz w:val="36"/>
                          <w:szCs w:val="36"/>
                        </w:rPr>
                        <w:t xml:space="preserve"> est-il possible d’habiller la </w:t>
                      </w:r>
                      <w:proofErr w:type="spellStart"/>
                      <w:r>
                        <w:rPr>
                          <w:rFonts w:ascii="Chivo" w:hAnsi="Chivo" w:cstheme="minorBidi"/>
                          <w:i/>
                          <w:iCs/>
                          <w:color w:val="000000" w:themeColor="text1"/>
                          <w:kern w:val="24"/>
                          <w:sz w:val="36"/>
                          <w:szCs w:val="36"/>
                        </w:rPr>
                        <w:t>poupée</w:t>
                      </w:r>
                      <w:proofErr w:type="spellEnd"/>
                      <w:r>
                        <w:rPr>
                          <w:rFonts w:ascii="Chivo" w:hAnsi="Chivo" w:cstheme="minorBidi"/>
                          <w:i/>
                          <w:iCs/>
                          <w:color w:val="000000" w:themeColor="text1"/>
                          <w:kern w:val="24"/>
                          <w:sz w:val="36"/>
                          <w:szCs w:val="36"/>
                        </w:rPr>
                        <w:t xml:space="preserve"> ? </w:t>
                      </w:r>
                    </w:p>
                  </w:txbxContent>
                </v:textbox>
              </v:shape>
            </w:pict>
          </mc:Fallback>
        </mc:AlternateContent>
      </w:r>
      <w:r>
        <w:rPr>
          <w:rFonts w:ascii="Times" w:eastAsia="Times New Roman" w:hAnsi="Times" w:cs="Times New Roman"/>
          <w:i/>
          <w:iCs/>
          <w:kern w:val="0"/>
          <w:sz w:val="22"/>
          <w:szCs w:val="22"/>
          <w:lang w:eastAsia="fr-FR" w:bidi="ar-SA"/>
        </w:rPr>
        <w:tab/>
      </w:r>
      <w:r>
        <w:rPr>
          <w:rFonts w:ascii="Times" w:eastAsia="Times New Roman" w:hAnsi="Times" w:cs="Times New Roman"/>
          <w:i/>
          <w:iCs/>
          <w:kern w:val="0"/>
          <w:sz w:val="22"/>
          <w:szCs w:val="22"/>
          <w:lang w:eastAsia="fr-FR" w:bidi="ar-SA"/>
        </w:rPr>
        <w:tab/>
      </w:r>
      <w:r>
        <w:rPr>
          <w:rFonts w:ascii="Times" w:eastAsia="Times New Roman" w:hAnsi="Times" w:cs="Times New Roman"/>
          <w:i/>
          <w:iCs/>
          <w:kern w:val="0"/>
          <w:sz w:val="22"/>
          <w:szCs w:val="22"/>
          <w:lang w:eastAsia="fr-FR" w:bidi="ar-SA"/>
        </w:rPr>
        <w:tab/>
      </w:r>
      <w:r>
        <w:rPr>
          <w:rFonts w:ascii="Times" w:eastAsia="Times New Roman" w:hAnsi="Times" w:cs="Times New Roman"/>
          <w:i/>
          <w:iCs/>
          <w:kern w:val="0"/>
          <w:sz w:val="22"/>
          <w:szCs w:val="22"/>
          <w:lang w:eastAsia="fr-FR" w:bidi="ar-SA"/>
        </w:rPr>
        <w:tab/>
      </w:r>
      <w:r>
        <w:rPr>
          <w:rFonts w:ascii="Times" w:eastAsia="Times New Roman" w:hAnsi="Times" w:cs="Times New Roman"/>
          <w:i/>
          <w:iCs/>
          <w:kern w:val="0"/>
          <w:sz w:val="22"/>
          <w:szCs w:val="22"/>
          <w:lang w:eastAsia="fr-FR" w:bidi="ar-SA"/>
        </w:rPr>
        <w:tab/>
      </w:r>
      <w:r>
        <w:rPr>
          <w:rFonts w:ascii="Times" w:eastAsia="Times New Roman" w:hAnsi="Times" w:cs="Times New Roman"/>
          <w:i/>
          <w:iCs/>
          <w:kern w:val="0"/>
          <w:sz w:val="22"/>
          <w:szCs w:val="22"/>
          <w:lang w:eastAsia="fr-FR" w:bidi="ar-SA"/>
        </w:rPr>
        <w:tab/>
      </w:r>
      <w:r>
        <w:rPr>
          <w:rFonts w:ascii="Times" w:eastAsia="Times New Roman" w:hAnsi="Times" w:cs="Times New Roman"/>
          <w:i/>
          <w:iCs/>
          <w:kern w:val="0"/>
          <w:sz w:val="22"/>
          <w:szCs w:val="22"/>
          <w:lang w:eastAsia="fr-FR" w:bidi="ar-SA"/>
        </w:rPr>
        <w:tab/>
      </w:r>
      <w:r>
        <w:rPr>
          <w:rFonts w:ascii="Times" w:eastAsia="Times New Roman" w:hAnsi="Times" w:cs="Times New Roman"/>
          <w:i/>
          <w:iCs/>
          <w:kern w:val="0"/>
          <w:sz w:val="22"/>
          <w:szCs w:val="22"/>
          <w:lang w:eastAsia="fr-FR" w:bidi="ar-SA"/>
        </w:rPr>
        <w:tab/>
      </w:r>
      <w:r>
        <w:rPr>
          <w:rFonts w:ascii="Times" w:eastAsia="Times New Roman" w:hAnsi="Times" w:cs="Times New Roman"/>
          <w:i/>
          <w:iCs/>
          <w:kern w:val="0"/>
          <w:sz w:val="22"/>
          <w:szCs w:val="22"/>
          <w:lang w:eastAsia="fr-FR" w:bidi="ar-SA"/>
        </w:rPr>
        <w:tab/>
      </w:r>
      <w:r>
        <w:rPr>
          <w:rFonts w:ascii="Times" w:eastAsia="Times New Roman" w:hAnsi="Times" w:cs="Times New Roman"/>
          <w:i/>
          <w:iCs/>
          <w:kern w:val="0"/>
          <w:sz w:val="22"/>
          <w:szCs w:val="22"/>
          <w:lang w:eastAsia="fr-FR" w:bidi="ar-SA"/>
        </w:rPr>
        <w:tab/>
      </w:r>
      <w:r>
        <w:rPr>
          <w:rFonts w:ascii="Times" w:eastAsia="Times New Roman" w:hAnsi="Times" w:cs="Times New Roman"/>
          <w:i/>
          <w:iCs/>
          <w:kern w:val="0"/>
          <w:sz w:val="22"/>
          <w:szCs w:val="22"/>
          <w:lang w:eastAsia="fr-FR" w:bidi="ar-SA"/>
        </w:rPr>
        <w:tab/>
      </w:r>
      <w:r>
        <w:rPr>
          <w:rFonts w:ascii="Times" w:eastAsia="Times New Roman" w:hAnsi="Times" w:cs="Times New Roman"/>
          <w:i/>
          <w:iCs/>
          <w:kern w:val="0"/>
          <w:sz w:val="22"/>
          <w:szCs w:val="22"/>
          <w:lang w:eastAsia="fr-FR" w:bidi="ar-SA"/>
        </w:rPr>
        <w:tab/>
      </w:r>
      <w:r>
        <w:rPr>
          <w:rFonts w:ascii="Times" w:eastAsia="Times New Roman" w:hAnsi="Times" w:cs="Times New Roman"/>
          <w:i/>
          <w:iCs/>
          <w:kern w:val="0"/>
          <w:sz w:val="22"/>
          <w:szCs w:val="22"/>
          <w:lang w:eastAsia="fr-FR" w:bidi="ar-SA"/>
        </w:rPr>
        <w:tab/>
      </w:r>
    </w:p>
    <w:p w14:paraId="2A863938" w14:textId="14DF3D72"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1AD36220" w14:textId="53450392"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r w:rsidRPr="005629B7">
        <w:rPr>
          <w:rFonts w:ascii="Times" w:eastAsia="Times New Roman" w:hAnsi="Times" w:cs="Times New Roman"/>
          <w:i/>
          <w:iCs/>
          <w:noProof/>
          <w:kern w:val="0"/>
          <w:sz w:val="22"/>
          <w:szCs w:val="22"/>
          <w:lang w:eastAsia="fr-FR" w:bidi="ar-SA"/>
        </w:rPr>
        <w:drawing>
          <wp:anchor distT="0" distB="0" distL="114300" distR="114300" simplePos="0" relativeHeight="251680768" behindDoc="0" locked="0" layoutInCell="1" allowOverlap="1" wp14:anchorId="3AC9F3FB" wp14:editId="4F9E0981">
            <wp:simplePos x="0" y="0"/>
            <wp:positionH relativeFrom="column">
              <wp:posOffset>235007</wp:posOffset>
            </wp:positionH>
            <wp:positionV relativeFrom="paragraph">
              <wp:posOffset>138488</wp:posOffset>
            </wp:positionV>
            <wp:extent cx="5935287" cy="2632947"/>
            <wp:effectExtent l="0" t="0" r="0" b="0"/>
            <wp:wrapNone/>
            <wp:docPr id="26" name="Image 5">
              <a:extLst xmlns:a="http://schemas.openxmlformats.org/drawingml/2006/main">
                <a:ext uri="{FF2B5EF4-FFF2-40B4-BE49-F238E27FC236}">
                  <a16:creationId xmlns:a16="http://schemas.microsoft.com/office/drawing/2014/main" id="{1F4503DA-A154-6047-B779-9A4FAA2632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1F4503DA-A154-6047-B779-9A4FAA263213}"/>
                        </a:ext>
                      </a:extLst>
                    </pic:cNvPr>
                    <pic:cNvPicPr>
                      <a:picLocks noChangeAspect="1"/>
                    </pic:cNvPicPr>
                  </pic:nvPicPr>
                  <pic:blipFill>
                    <a:blip r:embed="rId36"/>
                    <a:stretch>
                      <a:fillRect/>
                    </a:stretch>
                  </pic:blipFill>
                  <pic:spPr>
                    <a:xfrm>
                      <a:off x="0" y="0"/>
                      <a:ext cx="5935287" cy="2632947"/>
                    </a:xfrm>
                    <a:prstGeom prst="rect">
                      <a:avLst/>
                    </a:prstGeom>
                  </pic:spPr>
                </pic:pic>
              </a:graphicData>
            </a:graphic>
            <wp14:sizeRelH relativeFrom="margin">
              <wp14:pctWidth>0</wp14:pctWidth>
            </wp14:sizeRelH>
            <wp14:sizeRelV relativeFrom="margin">
              <wp14:pctHeight>0</wp14:pctHeight>
            </wp14:sizeRelV>
          </wp:anchor>
        </w:drawing>
      </w:r>
    </w:p>
    <w:p w14:paraId="45DFD465" w14:textId="2E74E0E6"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632BFC21" w14:textId="29746B4F"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7245900F" w14:textId="0B0F3A64"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374E0789" w14:textId="5FC297E6"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2ACE31B5" w14:textId="09AC1EC8"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4B6E9560" w14:textId="5BF5F6DD"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07E5C5DD" w14:textId="644E6074"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182F2A34" w14:textId="32662BE3"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2566B87D" w14:textId="14AE7CEF"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r w:rsidRPr="005629B7">
        <w:rPr>
          <w:rFonts w:ascii="Times" w:eastAsia="Times New Roman" w:hAnsi="Times" w:cs="Times New Roman"/>
          <w:i/>
          <w:iCs/>
          <w:noProof/>
          <w:kern w:val="0"/>
          <w:sz w:val="22"/>
          <w:szCs w:val="22"/>
          <w:lang w:eastAsia="fr-FR" w:bidi="ar-SA"/>
        </w:rPr>
        <mc:AlternateContent>
          <mc:Choice Requires="wps">
            <w:drawing>
              <wp:anchor distT="0" distB="0" distL="114300" distR="114300" simplePos="0" relativeHeight="251677696" behindDoc="0" locked="0" layoutInCell="1" allowOverlap="1" wp14:anchorId="44A34A5C" wp14:editId="1A62DCD4">
                <wp:simplePos x="0" y="0"/>
                <wp:positionH relativeFrom="column">
                  <wp:posOffset>170180</wp:posOffset>
                </wp:positionH>
                <wp:positionV relativeFrom="paragraph">
                  <wp:posOffset>52590</wp:posOffset>
                </wp:positionV>
                <wp:extent cx="6096000" cy="368935"/>
                <wp:effectExtent l="0" t="0" r="0" b="0"/>
                <wp:wrapNone/>
                <wp:docPr id="21" name="ZoneTexte 1"/>
                <wp:cNvGraphicFramePr/>
                <a:graphic xmlns:a="http://schemas.openxmlformats.org/drawingml/2006/main">
                  <a:graphicData uri="http://schemas.microsoft.com/office/word/2010/wordprocessingShape">
                    <wps:wsp>
                      <wps:cNvSpPr txBox="1"/>
                      <wps:spPr>
                        <a:xfrm>
                          <a:off x="0" y="0"/>
                          <a:ext cx="6096000" cy="368935"/>
                        </a:xfrm>
                        <a:prstGeom prst="rect">
                          <a:avLst/>
                        </a:prstGeom>
                        <a:noFill/>
                      </wps:spPr>
                      <wps:txbx>
                        <w:txbxContent>
                          <w:p w14:paraId="329FB84D" w14:textId="77777777" w:rsidR="005629B7" w:rsidRDefault="005629B7" w:rsidP="005629B7">
                            <w:pPr>
                              <w:jc w:val="center"/>
                              <w:rPr>
                                <w:rFonts w:ascii="Times" w:eastAsia="Times New Roman" w:hAnsi="Times"/>
                                <w:b/>
                                <w:bCs/>
                                <w:i/>
                                <w:iCs/>
                                <w:color w:val="000000" w:themeColor="text1"/>
                                <w:sz w:val="36"/>
                                <w:szCs w:val="36"/>
                              </w:rPr>
                            </w:pPr>
                            <w:r>
                              <w:rPr>
                                <w:rFonts w:ascii="Times" w:eastAsia="Times New Roman" w:hAnsi="Times"/>
                                <w:b/>
                                <w:bCs/>
                                <w:i/>
                                <w:iCs/>
                                <w:color w:val="000000" w:themeColor="text1"/>
                                <w:sz w:val="36"/>
                                <w:szCs w:val="36"/>
                              </w:rPr>
                              <w:t>Les arbres</w:t>
                            </w:r>
                          </w:p>
                        </w:txbxContent>
                      </wps:txbx>
                      <wps:bodyPr wrap="square">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A34A5C" id="ZoneTexte 1" o:spid="_x0000_s1036" type="#_x0000_t202" style="position:absolute;margin-left:13.4pt;margin-top:4.15pt;width:480pt;height:29.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" filled="f" stroked="f">
                <v:textbox style="mso-fit-shape-to-text:t">
                  <w:txbxContent>
                    <w:p w14:paraId="329FB84D" w14:textId="77777777" w:rsidR="005629B7" w:rsidRDefault="005629B7" w:rsidP="005629B7">
                      <w:pPr>
                        <w:jc w:val="center"/>
                        <w:rPr>
                          <w:rFonts w:ascii="Times" w:eastAsia="Times New Roman" w:hAnsi="Times"/>
                          <w:b/>
                          <w:bCs/>
                          <w:i/>
                          <w:iCs/>
                          <w:color w:val="000000" w:themeColor="text1"/>
                          <w:sz w:val="36"/>
                          <w:szCs w:val="36"/>
                        </w:rPr>
                      </w:pPr>
                      <w:r>
                        <w:rPr>
                          <w:rFonts w:ascii="Times" w:eastAsia="Times New Roman" w:hAnsi="Times"/>
                          <w:b/>
                          <w:bCs/>
                          <w:i/>
                          <w:iCs/>
                          <w:color w:val="000000" w:themeColor="text1"/>
                          <w:sz w:val="36"/>
                          <w:szCs w:val="36"/>
                        </w:rPr>
                        <w:t>Les arbres</w:t>
                      </w:r>
                    </w:p>
                  </w:txbxContent>
                </v:textbox>
              </v:shape>
            </w:pict>
          </mc:Fallback>
        </mc:AlternateContent>
      </w:r>
    </w:p>
    <w:p w14:paraId="1F4917A7" w14:textId="69C13899"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r w:rsidRPr="005629B7">
        <w:rPr>
          <w:rFonts w:ascii="Times" w:eastAsia="Times New Roman" w:hAnsi="Times" w:cs="Times New Roman"/>
          <w:i/>
          <w:iCs/>
          <w:noProof/>
          <w:kern w:val="0"/>
          <w:sz w:val="22"/>
          <w:szCs w:val="22"/>
          <w:lang w:eastAsia="fr-FR" w:bidi="ar-SA"/>
        </w:rPr>
        <w:drawing>
          <wp:anchor distT="0" distB="0" distL="114300" distR="114300" simplePos="0" relativeHeight="251681792" behindDoc="0" locked="0" layoutInCell="1" allowOverlap="1" wp14:anchorId="04F8C0E7" wp14:editId="15924952">
            <wp:simplePos x="0" y="0"/>
            <wp:positionH relativeFrom="column">
              <wp:posOffset>2938768</wp:posOffset>
            </wp:positionH>
            <wp:positionV relativeFrom="paragraph">
              <wp:posOffset>230967</wp:posOffset>
            </wp:positionV>
            <wp:extent cx="3574293" cy="2048394"/>
            <wp:effectExtent l="0" t="0" r="0" b="0"/>
            <wp:wrapNone/>
            <wp:docPr id="27" name="Image 6">
              <a:extLst xmlns:a="http://schemas.openxmlformats.org/drawingml/2006/main">
                <a:ext uri="{FF2B5EF4-FFF2-40B4-BE49-F238E27FC236}">
                  <a16:creationId xmlns:a16="http://schemas.microsoft.com/office/drawing/2014/main" id="{5DA770D2-4B3A-4E45-BC63-AB4AE8371D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5DA770D2-4B3A-4E45-BC63-AB4AE8371DD9}"/>
                        </a:ext>
                      </a:extLst>
                    </pic:cNvPr>
                    <pic:cNvPicPr>
                      <a:picLocks noChangeAspect="1"/>
                    </pic:cNvPicPr>
                  </pic:nvPicPr>
                  <pic:blipFill>
                    <a:blip r:embed="rId37"/>
                    <a:stretch>
                      <a:fillRect/>
                    </a:stretch>
                  </pic:blipFill>
                  <pic:spPr>
                    <a:xfrm>
                      <a:off x="0" y="0"/>
                      <a:ext cx="3574293" cy="2048394"/>
                    </a:xfrm>
                    <a:prstGeom prst="rect">
                      <a:avLst/>
                    </a:prstGeom>
                  </pic:spPr>
                </pic:pic>
              </a:graphicData>
            </a:graphic>
            <wp14:sizeRelH relativeFrom="margin">
              <wp14:pctWidth>0</wp14:pctWidth>
            </wp14:sizeRelH>
            <wp14:sizeRelV relativeFrom="margin">
              <wp14:pctHeight>0</wp14:pctHeight>
            </wp14:sizeRelV>
          </wp:anchor>
        </w:drawing>
      </w:r>
      <w:r w:rsidRPr="005629B7">
        <w:rPr>
          <w:rFonts w:ascii="Times" w:eastAsia="Times New Roman" w:hAnsi="Times" w:cs="Times New Roman"/>
          <w:i/>
          <w:iCs/>
          <w:noProof/>
          <w:kern w:val="0"/>
          <w:sz w:val="22"/>
          <w:szCs w:val="22"/>
          <w:lang w:eastAsia="fr-FR" w:bidi="ar-SA"/>
        </w:rPr>
        <mc:AlternateContent>
          <mc:Choice Requires="wps">
            <w:drawing>
              <wp:anchor distT="0" distB="0" distL="114300" distR="114300" simplePos="0" relativeHeight="251683840" behindDoc="0" locked="0" layoutInCell="1" allowOverlap="1" wp14:anchorId="77C4C51D" wp14:editId="0E9D15DD">
                <wp:simplePos x="0" y="0"/>
                <wp:positionH relativeFrom="column">
                  <wp:posOffset>-75334</wp:posOffset>
                </wp:positionH>
                <wp:positionV relativeFrom="paragraph">
                  <wp:posOffset>330950</wp:posOffset>
                </wp:positionV>
                <wp:extent cx="2560320" cy="1200150"/>
                <wp:effectExtent l="0" t="0" r="0" b="0"/>
                <wp:wrapNone/>
                <wp:docPr id="24" name="ZoneTexte 9"/>
                <wp:cNvGraphicFramePr/>
                <a:graphic xmlns:a="http://schemas.openxmlformats.org/drawingml/2006/main">
                  <a:graphicData uri="http://schemas.microsoft.com/office/word/2010/wordprocessingShape">
                    <wps:wsp>
                      <wps:cNvSpPr txBox="1"/>
                      <wps:spPr>
                        <a:xfrm>
                          <a:off x="0" y="0"/>
                          <a:ext cx="2560320" cy="1200150"/>
                        </a:xfrm>
                        <a:prstGeom prst="rect">
                          <a:avLst/>
                        </a:prstGeom>
                        <a:noFill/>
                      </wps:spPr>
                      <wps:txbx>
                        <w:txbxContent>
                          <w:p w14:paraId="1B1C62FA" w14:textId="77777777" w:rsidR="005629B7" w:rsidRDefault="005629B7" w:rsidP="005629B7">
                            <w:pPr>
                              <w:jc w:val="both"/>
                              <w:rPr>
                                <w:rFonts w:ascii="Chivo" w:hAnsi="Chivo" w:cstheme="minorBidi" w:hint="eastAsia"/>
                                <w:i/>
                                <w:iCs/>
                                <w:color w:val="000000" w:themeColor="text1"/>
                                <w:kern w:val="24"/>
                                <w:sz w:val="36"/>
                                <w:szCs w:val="36"/>
                              </w:rPr>
                            </w:pPr>
                            <w:r>
                              <w:rPr>
                                <w:rFonts w:ascii="Chivo" w:hAnsi="Chivo" w:cstheme="minorBidi"/>
                                <w:i/>
                                <w:iCs/>
                                <w:color w:val="000000" w:themeColor="text1"/>
                                <w:kern w:val="24"/>
                                <w:sz w:val="36"/>
                                <w:szCs w:val="36"/>
                              </w:rPr>
                              <w:t xml:space="preserve">Combien peut-on écrire de nombres à trois chiffres commençant par le chiffre 2 et en utilisant au plus une fois les chiffres 2, 4, 6 et 8 ? </w:t>
                            </w:r>
                          </w:p>
                        </w:txbxContent>
                      </wps:txbx>
                      <wps:bodyPr wrap="square">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C4C51D" id="ZoneTexte 9" o:spid="_x0000_s1037" type="#_x0000_t202" style="position:absolute;margin-left:-5.95pt;margin-top:26.05pt;width:201.6pt;height:94.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" filled="f" stroked="f">
                <v:textbox style="mso-fit-shape-to-text:t">
                  <w:txbxContent>
                    <w:p w14:paraId="1B1C62FA" w14:textId="77777777" w:rsidR="005629B7" w:rsidRDefault="005629B7" w:rsidP="005629B7">
                      <w:pPr>
                        <w:jc w:val="both"/>
                        <w:rPr>
                          <w:rFonts w:ascii="Chivo" w:hAnsi="Chivo" w:cstheme="minorBidi"/>
                          <w:i/>
                          <w:iCs/>
                          <w:color w:val="000000" w:themeColor="text1"/>
                          <w:kern w:val="24"/>
                          <w:sz w:val="36"/>
                          <w:szCs w:val="36"/>
                        </w:rPr>
                      </w:pPr>
                      <w:r>
                        <w:rPr>
                          <w:rFonts w:ascii="Chivo" w:hAnsi="Chivo" w:cstheme="minorBidi"/>
                          <w:i/>
                          <w:iCs/>
                          <w:color w:val="000000" w:themeColor="text1"/>
                          <w:kern w:val="24"/>
                          <w:sz w:val="36"/>
                          <w:szCs w:val="36"/>
                        </w:rPr>
                        <w:t xml:space="preserve">Combien peut-on </w:t>
                      </w:r>
                      <w:proofErr w:type="spellStart"/>
                      <w:r>
                        <w:rPr>
                          <w:rFonts w:ascii="Chivo" w:hAnsi="Chivo" w:cstheme="minorBidi"/>
                          <w:i/>
                          <w:iCs/>
                          <w:color w:val="000000" w:themeColor="text1"/>
                          <w:kern w:val="24"/>
                          <w:sz w:val="36"/>
                          <w:szCs w:val="36"/>
                        </w:rPr>
                        <w:t>écrire</w:t>
                      </w:r>
                      <w:proofErr w:type="spellEnd"/>
                      <w:r>
                        <w:rPr>
                          <w:rFonts w:ascii="Chivo" w:hAnsi="Chivo" w:cstheme="minorBidi"/>
                          <w:i/>
                          <w:iCs/>
                          <w:color w:val="000000" w:themeColor="text1"/>
                          <w:kern w:val="24"/>
                          <w:sz w:val="36"/>
                          <w:szCs w:val="36"/>
                        </w:rPr>
                        <w:t xml:space="preserve"> de nombres à trois chiffres </w:t>
                      </w:r>
                      <w:proofErr w:type="spellStart"/>
                      <w:r>
                        <w:rPr>
                          <w:rFonts w:ascii="Chivo" w:hAnsi="Chivo" w:cstheme="minorBidi"/>
                          <w:i/>
                          <w:iCs/>
                          <w:color w:val="000000" w:themeColor="text1"/>
                          <w:kern w:val="24"/>
                          <w:sz w:val="36"/>
                          <w:szCs w:val="36"/>
                        </w:rPr>
                        <w:t>commençant</w:t>
                      </w:r>
                      <w:proofErr w:type="spellEnd"/>
                      <w:r>
                        <w:rPr>
                          <w:rFonts w:ascii="Chivo" w:hAnsi="Chivo" w:cstheme="minorBidi"/>
                          <w:i/>
                          <w:iCs/>
                          <w:color w:val="000000" w:themeColor="text1"/>
                          <w:kern w:val="24"/>
                          <w:sz w:val="36"/>
                          <w:szCs w:val="36"/>
                        </w:rPr>
                        <w:t xml:space="preserve"> par le chiffre 2 et en utilisant au plus une fois les chiffres 2, 4, 6 et 8 ? </w:t>
                      </w:r>
                    </w:p>
                  </w:txbxContent>
                </v:textbox>
              </v:shape>
            </w:pict>
          </mc:Fallback>
        </mc:AlternateContent>
      </w:r>
    </w:p>
    <w:p w14:paraId="40FA7B87" w14:textId="4B5E8199"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14B8D162" w14:textId="3A2041A5"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29F2EE64" w14:textId="64620083"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6C92D6E7" w14:textId="56E320F3"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59629953" w14:textId="5ED92165"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563E14EF" w14:textId="7B6CBE59"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2DB4145F" w14:textId="3BF5DF79"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r w:rsidRPr="005629B7">
        <w:rPr>
          <w:rFonts w:ascii="Times" w:eastAsia="Times New Roman" w:hAnsi="Times" w:cs="Times New Roman"/>
          <w:i/>
          <w:iCs/>
          <w:noProof/>
          <w:kern w:val="0"/>
          <w:sz w:val="22"/>
          <w:szCs w:val="22"/>
          <w:lang w:eastAsia="fr-FR" w:bidi="ar-SA"/>
        </w:rPr>
        <mc:AlternateContent>
          <mc:Choice Requires="wps">
            <w:drawing>
              <wp:anchor distT="0" distB="0" distL="114300" distR="114300" simplePos="0" relativeHeight="251684864" behindDoc="0" locked="0" layoutInCell="1" allowOverlap="1" wp14:anchorId="4CA6D2B8" wp14:editId="3FE9EE98">
                <wp:simplePos x="0" y="0"/>
                <wp:positionH relativeFrom="column">
                  <wp:posOffset>174163</wp:posOffset>
                </wp:positionH>
                <wp:positionV relativeFrom="paragraph">
                  <wp:posOffset>151765</wp:posOffset>
                </wp:positionV>
                <wp:extent cx="5995035" cy="1076960"/>
                <wp:effectExtent l="0" t="0" r="0" b="0"/>
                <wp:wrapNone/>
                <wp:docPr id="25" name="ZoneTexte 11"/>
                <wp:cNvGraphicFramePr/>
                <a:graphic xmlns:a="http://schemas.openxmlformats.org/drawingml/2006/main">
                  <a:graphicData uri="http://schemas.microsoft.com/office/word/2010/wordprocessingShape">
                    <wps:wsp>
                      <wps:cNvSpPr txBox="1"/>
                      <wps:spPr>
                        <a:xfrm>
                          <a:off x="0" y="0"/>
                          <a:ext cx="5995035" cy="1076960"/>
                        </a:xfrm>
                        <a:prstGeom prst="rect">
                          <a:avLst/>
                        </a:prstGeom>
                        <a:noFill/>
                      </wps:spPr>
                      <wps:txbx>
                        <w:txbxContent>
                          <w:p w14:paraId="4DB8709C" w14:textId="77777777" w:rsidR="005629B7" w:rsidRDefault="005629B7" w:rsidP="005629B7">
                            <w:pPr>
                              <w:jc w:val="both"/>
                              <w:rPr>
                                <w:rFonts w:ascii="Chivo" w:hAnsi="Chivo" w:cstheme="minorBidi" w:hint="eastAsia"/>
                                <w:i/>
                                <w:iCs/>
                                <w:color w:val="000000" w:themeColor="text1"/>
                                <w:kern w:val="24"/>
                                <w:sz w:val="32"/>
                                <w:szCs w:val="32"/>
                              </w:rPr>
                            </w:pPr>
                            <w:r>
                              <w:rPr>
                                <w:rFonts w:ascii="Chivo" w:hAnsi="Chivo" w:cstheme="minorBidi"/>
                                <w:i/>
                                <w:iCs/>
                                <w:color w:val="000000" w:themeColor="text1"/>
                                <w:kern w:val="24"/>
                                <w:sz w:val="32"/>
                                <w:szCs w:val="32"/>
                              </w:rPr>
                              <w:t>Assia, Basile, Capucine, Diego et Emy ont résolu ensemble un problème de mathématiques. Ils doivent désigner un binôme (deux élèves) parmi eux cinq pour présenter leur solution à la classe.</w:t>
                            </w:r>
                            <w:r>
                              <w:rPr>
                                <w:rFonts w:ascii="Chivo" w:hAnsi="Chivo" w:cstheme="minorBidi"/>
                                <w:i/>
                                <w:iCs/>
                                <w:color w:val="000000" w:themeColor="text1"/>
                                <w:kern w:val="24"/>
                                <w:sz w:val="32"/>
                                <w:szCs w:val="32"/>
                              </w:rPr>
                              <w:br/>
                              <w:t xml:space="preserve">Combien de binômes différents peut-on former avec ces cinq élèves ? </w:t>
                            </w:r>
                          </w:p>
                        </w:txbxContent>
                      </wps:txbx>
                      <wps:bodyPr wrap="square">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A6D2B8" id="ZoneTexte 11" o:spid="_x0000_s1038" type="#_x0000_t202" style="position:absolute;margin-left:13.7pt;margin-top:11.95pt;width:472.05pt;height:84.8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" filled="f" stroked="f">
                <v:textbox style="mso-fit-shape-to-text:t">
                  <w:txbxContent>
                    <w:p w14:paraId="4DB8709C" w14:textId="77777777" w:rsidR="005629B7" w:rsidRDefault="005629B7" w:rsidP="005629B7">
                      <w:pPr>
                        <w:jc w:val="both"/>
                        <w:rPr>
                          <w:rFonts w:ascii="Chivo" w:hAnsi="Chivo" w:cstheme="minorBidi"/>
                          <w:i/>
                          <w:iCs/>
                          <w:color w:val="000000" w:themeColor="text1"/>
                          <w:kern w:val="24"/>
                          <w:sz w:val="32"/>
                          <w:szCs w:val="32"/>
                        </w:rPr>
                      </w:pPr>
                      <w:proofErr w:type="spellStart"/>
                      <w:r>
                        <w:rPr>
                          <w:rFonts w:ascii="Chivo" w:hAnsi="Chivo" w:cstheme="minorBidi"/>
                          <w:i/>
                          <w:iCs/>
                          <w:color w:val="000000" w:themeColor="text1"/>
                          <w:kern w:val="24"/>
                          <w:sz w:val="32"/>
                          <w:szCs w:val="32"/>
                        </w:rPr>
                        <w:t>Assia</w:t>
                      </w:r>
                      <w:proofErr w:type="spellEnd"/>
                      <w:r>
                        <w:rPr>
                          <w:rFonts w:ascii="Chivo" w:hAnsi="Chivo" w:cstheme="minorBidi"/>
                          <w:i/>
                          <w:iCs/>
                          <w:color w:val="000000" w:themeColor="text1"/>
                          <w:kern w:val="24"/>
                          <w:sz w:val="32"/>
                          <w:szCs w:val="32"/>
                        </w:rPr>
                        <w:t xml:space="preserve">, Basile, Capucine, Diego et </w:t>
                      </w:r>
                      <w:proofErr w:type="spellStart"/>
                      <w:r>
                        <w:rPr>
                          <w:rFonts w:ascii="Chivo" w:hAnsi="Chivo" w:cstheme="minorBidi"/>
                          <w:i/>
                          <w:iCs/>
                          <w:color w:val="000000" w:themeColor="text1"/>
                          <w:kern w:val="24"/>
                          <w:sz w:val="32"/>
                          <w:szCs w:val="32"/>
                        </w:rPr>
                        <w:t>Emy</w:t>
                      </w:r>
                      <w:proofErr w:type="spellEnd"/>
                      <w:r>
                        <w:rPr>
                          <w:rFonts w:ascii="Chivo" w:hAnsi="Chivo" w:cstheme="minorBidi"/>
                          <w:i/>
                          <w:iCs/>
                          <w:color w:val="000000" w:themeColor="text1"/>
                          <w:kern w:val="24"/>
                          <w:sz w:val="32"/>
                          <w:szCs w:val="32"/>
                        </w:rPr>
                        <w:t xml:space="preserve"> ont </w:t>
                      </w:r>
                      <w:proofErr w:type="spellStart"/>
                      <w:r>
                        <w:rPr>
                          <w:rFonts w:ascii="Chivo" w:hAnsi="Chivo" w:cstheme="minorBidi"/>
                          <w:i/>
                          <w:iCs/>
                          <w:color w:val="000000" w:themeColor="text1"/>
                          <w:kern w:val="24"/>
                          <w:sz w:val="32"/>
                          <w:szCs w:val="32"/>
                        </w:rPr>
                        <w:t>résolu</w:t>
                      </w:r>
                      <w:proofErr w:type="spellEnd"/>
                      <w:r>
                        <w:rPr>
                          <w:rFonts w:ascii="Chivo" w:hAnsi="Chivo" w:cstheme="minorBidi"/>
                          <w:i/>
                          <w:iCs/>
                          <w:color w:val="000000" w:themeColor="text1"/>
                          <w:kern w:val="24"/>
                          <w:sz w:val="32"/>
                          <w:szCs w:val="32"/>
                        </w:rPr>
                        <w:t xml:space="preserve"> ensemble un </w:t>
                      </w:r>
                      <w:proofErr w:type="spellStart"/>
                      <w:r>
                        <w:rPr>
                          <w:rFonts w:ascii="Chivo" w:hAnsi="Chivo" w:cstheme="minorBidi"/>
                          <w:i/>
                          <w:iCs/>
                          <w:color w:val="000000" w:themeColor="text1"/>
                          <w:kern w:val="24"/>
                          <w:sz w:val="32"/>
                          <w:szCs w:val="32"/>
                        </w:rPr>
                        <w:t>problème</w:t>
                      </w:r>
                      <w:proofErr w:type="spellEnd"/>
                      <w:r>
                        <w:rPr>
                          <w:rFonts w:ascii="Chivo" w:hAnsi="Chivo" w:cstheme="minorBidi"/>
                          <w:i/>
                          <w:iCs/>
                          <w:color w:val="000000" w:themeColor="text1"/>
                          <w:kern w:val="24"/>
                          <w:sz w:val="32"/>
                          <w:szCs w:val="32"/>
                        </w:rPr>
                        <w:t xml:space="preserve"> de </w:t>
                      </w:r>
                      <w:proofErr w:type="spellStart"/>
                      <w:r>
                        <w:rPr>
                          <w:rFonts w:ascii="Chivo" w:hAnsi="Chivo" w:cstheme="minorBidi"/>
                          <w:i/>
                          <w:iCs/>
                          <w:color w:val="000000" w:themeColor="text1"/>
                          <w:kern w:val="24"/>
                          <w:sz w:val="32"/>
                          <w:szCs w:val="32"/>
                        </w:rPr>
                        <w:t>mathématiques</w:t>
                      </w:r>
                      <w:proofErr w:type="spellEnd"/>
                      <w:r>
                        <w:rPr>
                          <w:rFonts w:ascii="Chivo" w:hAnsi="Chivo" w:cstheme="minorBidi"/>
                          <w:i/>
                          <w:iCs/>
                          <w:color w:val="000000" w:themeColor="text1"/>
                          <w:kern w:val="24"/>
                          <w:sz w:val="32"/>
                          <w:szCs w:val="32"/>
                        </w:rPr>
                        <w:t xml:space="preserve">. Ils doivent </w:t>
                      </w:r>
                      <w:proofErr w:type="spellStart"/>
                      <w:r>
                        <w:rPr>
                          <w:rFonts w:ascii="Chivo" w:hAnsi="Chivo" w:cstheme="minorBidi"/>
                          <w:i/>
                          <w:iCs/>
                          <w:color w:val="000000" w:themeColor="text1"/>
                          <w:kern w:val="24"/>
                          <w:sz w:val="32"/>
                          <w:szCs w:val="32"/>
                        </w:rPr>
                        <w:t>désigner</w:t>
                      </w:r>
                      <w:proofErr w:type="spellEnd"/>
                      <w:r>
                        <w:rPr>
                          <w:rFonts w:ascii="Chivo" w:hAnsi="Chivo" w:cstheme="minorBidi"/>
                          <w:i/>
                          <w:iCs/>
                          <w:color w:val="000000" w:themeColor="text1"/>
                          <w:kern w:val="24"/>
                          <w:sz w:val="32"/>
                          <w:szCs w:val="32"/>
                        </w:rPr>
                        <w:t xml:space="preserve"> un </w:t>
                      </w:r>
                      <w:proofErr w:type="spellStart"/>
                      <w:r>
                        <w:rPr>
                          <w:rFonts w:ascii="Chivo" w:hAnsi="Chivo" w:cstheme="minorBidi"/>
                          <w:i/>
                          <w:iCs/>
                          <w:color w:val="000000" w:themeColor="text1"/>
                          <w:kern w:val="24"/>
                          <w:sz w:val="32"/>
                          <w:szCs w:val="32"/>
                        </w:rPr>
                        <w:t>binôme</w:t>
                      </w:r>
                      <w:proofErr w:type="spellEnd"/>
                      <w:r>
                        <w:rPr>
                          <w:rFonts w:ascii="Chivo" w:hAnsi="Chivo" w:cstheme="minorBidi"/>
                          <w:i/>
                          <w:iCs/>
                          <w:color w:val="000000" w:themeColor="text1"/>
                          <w:kern w:val="24"/>
                          <w:sz w:val="32"/>
                          <w:szCs w:val="32"/>
                        </w:rPr>
                        <w:t xml:space="preserve"> (deux </w:t>
                      </w:r>
                      <w:proofErr w:type="spellStart"/>
                      <w:r>
                        <w:rPr>
                          <w:rFonts w:ascii="Chivo" w:hAnsi="Chivo" w:cstheme="minorBidi"/>
                          <w:i/>
                          <w:iCs/>
                          <w:color w:val="000000" w:themeColor="text1"/>
                          <w:kern w:val="24"/>
                          <w:sz w:val="32"/>
                          <w:szCs w:val="32"/>
                        </w:rPr>
                        <w:t>élèves</w:t>
                      </w:r>
                      <w:proofErr w:type="spellEnd"/>
                      <w:r>
                        <w:rPr>
                          <w:rFonts w:ascii="Chivo" w:hAnsi="Chivo" w:cstheme="minorBidi"/>
                          <w:i/>
                          <w:iCs/>
                          <w:color w:val="000000" w:themeColor="text1"/>
                          <w:kern w:val="24"/>
                          <w:sz w:val="32"/>
                          <w:szCs w:val="32"/>
                        </w:rPr>
                        <w:t xml:space="preserve">) parmi eux cinq pour </w:t>
                      </w:r>
                      <w:proofErr w:type="spellStart"/>
                      <w:r>
                        <w:rPr>
                          <w:rFonts w:ascii="Chivo" w:hAnsi="Chivo" w:cstheme="minorBidi"/>
                          <w:i/>
                          <w:iCs/>
                          <w:color w:val="000000" w:themeColor="text1"/>
                          <w:kern w:val="24"/>
                          <w:sz w:val="32"/>
                          <w:szCs w:val="32"/>
                        </w:rPr>
                        <w:t>présenter</w:t>
                      </w:r>
                      <w:proofErr w:type="spellEnd"/>
                      <w:r>
                        <w:rPr>
                          <w:rFonts w:ascii="Chivo" w:hAnsi="Chivo" w:cstheme="minorBidi"/>
                          <w:i/>
                          <w:iCs/>
                          <w:color w:val="000000" w:themeColor="text1"/>
                          <w:kern w:val="24"/>
                          <w:sz w:val="32"/>
                          <w:szCs w:val="32"/>
                        </w:rPr>
                        <w:t xml:space="preserve"> leur solution à la classe.</w:t>
                      </w:r>
                      <w:r>
                        <w:rPr>
                          <w:rFonts w:ascii="Chivo" w:hAnsi="Chivo" w:cstheme="minorBidi"/>
                          <w:i/>
                          <w:iCs/>
                          <w:color w:val="000000" w:themeColor="text1"/>
                          <w:kern w:val="24"/>
                          <w:sz w:val="32"/>
                          <w:szCs w:val="32"/>
                        </w:rPr>
                        <w:br/>
                        <w:t xml:space="preserve">Combien de </w:t>
                      </w:r>
                      <w:proofErr w:type="spellStart"/>
                      <w:r>
                        <w:rPr>
                          <w:rFonts w:ascii="Chivo" w:hAnsi="Chivo" w:cstheme="minorBidi"/>
                          <w:i/>
                          <w:iCs/>
                          <w:color w:val="000000" w:themeColor="text1"/>
                          <w:kern w:val="24"/>
                          <w:sz w:val="32"/>
                          <w:szCs w:val="32"/>
                        </w:rPr>
                        <w:t>binômes</w:t>
                      </w:r>
                      <w:proofErr w:type="spellEnd"/>
                      <w:r>
                        <w:rPr>
                          <w:rFonts w:ascii="Chivo" w:hAnsi="Chivo" w:cstheme="minorBidi"/>
                          <w:i/>
                          <w:iCs/>
                          <w:color w:val="000000" w:themeColor="text1"/>
                          <w:kern w:val="24"/>
                          <w:sz w:val="32"/>
                          <w:szCs w:val="32"/>
                        </w:rPr>
                        <w:t xml:space="preserve"> </w:t>
                      </w:r>
                      <w:proofErr w:type="spellStart"/>
                      <w:r>
                        <w:rPr>
                          <w:rFonts w:ascii="Chivo" w:hAnsi="Chivo" w:cstheme="minorBidi"/>
                          <w:i/>
                          <w:iCs/>
                          <w:color w:val="000000" w:themeColor="text1"/>
                          <w:kern w:val="24"/>
                          <w:sz w:val="32"/>
                          <w:szCs w:val="32"/>
                        </w:rPr>
                        <w:t>différents</w:t>
                      </w:r>
                      <w:proofErr w:type="spellEnd"/>
                      <w:r>
                        <w:rPr>
                          <w:rFonts w:ascii="Chivo" w:hAnsi="Chivo" w:cstheme="minorBidi"/>
                          <w:i/>
                          <w:iCs/>
                          <w:color w:val="000000" w:themeColor="text1"/>
                          <w:kern w:val="24"/>
                          <w:sz w:val="32"/>
                          <w:szCs w:val="32"/>
                        </w:rPr>
                        <w:t xml:space="preserve"> peut-on former avec ces cinq </w:t>
                      </w:r>
                      <w:proofErr w:type="spellStart"/>
                      <w:r>
                        <w:rPr>
                          <w:rFonts w:ascii="Chivo" w:hAnsi="Chivo" w:cstheme="minorBidi"/>
                          <w:i/>
                          <w:iCs/>
                          <w:color w:val="000000" w:themeColor="text1"/>
                          <w:kern w:val="24"/>
                          <w:sz w:val="32"/>
                          <w:szCs w:val="32"/>
                        </w:rPr>
                        <w:t>élèves</w:t>
                      </w:r>
                      <w:proofErr w:type="spellEnd"/>
                      <w:r>
                        <w:rPr>
                          <w:rFonts w:ascii="Chivo" w:hAnsi="Chivo" w:cstheme="minorBidi"/>
                          <w:i/>
                          <w:iCs/>
                          <w:color w:val="000000" w:themeColor="text1"/>
                          <w:kern w:val="24"/>
                          <w:sz w:val="32"/>
                          <w:szCs w:val="32"/>
                        </w:rPr>
                        <w:t xml:space="preserve"> ? </w:t>
                      </w:r>
                    </w:p>
                  </w:txbxContent>
                </v:textbox>
              </v:shape>
            </w:pict>
          </mc:Fallback>
        </mc:AlternateContent>
      </w:r>
    </w:p>
    <w:p w14:paraId="35695967" w14:textId="259785D5"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40F605CF" w14:textId="1DA13818"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5AFEC0C9" w14:textId="3EE1E396"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2394BC9C" w14:textId="69215A23"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r w:rsidRPr="005629B7">
        <w:rPr>
          <w:rFonts w:ascii="Times" w:eastAsia="Times New Roman" w:hAnsi="Times" w:cs="Times New Roman"/>
          <w:i/>
          <w:iCs/>
          <w:noProof/>
          <w:kern w:val="0"/>
          <w:sz w:val="22"/>
          <w:szCs w:val="22"/>
          <w:lang w:eastAsia="fr-FR" w:bidi="ar-SA"/>
        </w:rPr>
        <w:drawing>
          <wp:anchor distT="0" distB="0" distL="114300" distR="114300" simplePos="0" relativeHeight="251682816" behindDoc="0" locked="0" layoutInCell="1" allowOverlap="1" wp14:anchorId="4EF69AA3" wp14:editId="000D7012">
            <wp:simplePos x="0" y="0"/>
            <wp:positionH relativeFrom="column">
              <wp:posOffset>254058</wp:posOffset>
            </wp:positionH>
            <wp:positionV relativeFrom="paragraph">
              <wp:posOffset>206432</wp:posOffset>
            </wp:positionV>
            <wp:extent cx="6497955" cy="1253490"/>
            <wp:effectExtent l="0" t="0" r="0" b="0"/>
            <wp:wrapNone/>
            <wp:docPr id="28" name="Image 7">
              <a:extLst xmlns:a="http://schemas.openxmlformats.org/drawingml/2006/main">
                <a:ext uri="{FF2B5EF4-FFF2-40B4-BE49-F238E27FC236}">
                  <a16:creationId xmlns:a16="http://schemas.microsoft.com/office/drawing/2014/main" id="{7F55BA2E-9159-B841-9577-957FD4525E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7F55BA2E-9159-B841-9577-957FD4525EF0}"/>
                        </a:ext>
                      </a:extLst>
                    </pic:cNvPr>
                    <pic:cNvPicPr>
                      <a:picLocks noChangeAspect="1"/>
                    </pic:cNvPicPr>
                  </pic:nvPicPr>
                  <pic:blipFill>
                    <a:blip r:embed="rId38"/>
                    <a:stretch>
                      <a:fillRect/>
                    </a:stretch>
                  </pic:blipFill>
                  <pic:spPr>
                    <a:xfrm>
                      <a:off x="0" y="0"/>
                      <a:ext cx="6497955" cy="1253490"/>
                    </a:xfrm>
                    <a:prstGeom prst="rect">
                      <a:avLst/>
                    </a:prstGeom>
                  </pic:spPr>
                </pic:pic>
              </a:graphicData>
            </a:graphic>
          </wp:anchor>
        </w:drawing>
      </w:r>
    </w:p>
    <w:p w14:paraId="564051E3" w14:textId="7C9259D6"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158D67EC" w14:textId="6CD881E7"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48FC6B76" w14:textId="16B3611E"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7AA167CE" w14:textId="691CC17E"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r w:rsidRPr="005629B7">
        <w:rPr>
          <w:rFonts w:ascii="Times" w:eastAsia="Times New Roman" w:hAnsi="Times" w:cs="Times New Roman"/>
          <w:i/>
          <w:iCs/>
          <w:noProof/>
          <w:kern w:val="0"/>
          <w:sz w:val="22"/>
          <w:szCs w:val="22"/>
          <w:lang w:eastAsia="fr-FR" w:bidi="ar-SA"/>
        </w:rPr>
        <w:lastRenderedPageBreak/>
        <mc:AlternateContent>
          <mc:Choice Requires="wps">
            <w:drawing>
              <wp:anchor distT="0" distB="0" distL="114300" distR="114300" simplePos="0" relativeHeight="251686912" behindDoc="0" locked="0" layoutInCell="1" allowOverlap="1" wp14:anchorId="623C837F" wp14:editId="7DDC40B0">
                <wp:simplePos x="0" y="0"/>
                <wp:positionH relativeFrom="column">
                  <wp:posOffset>282633</wp:posOffset>
                </wp:positionH>
                <wp:positionV relativeFrom="paragraph">
                  <wp:posOffset>339090</wp:posOffset>
                </wp:positionV>
                <wp:extent cx="6096000" cy="368935"/>
                <wp:effectExtent l="0" t="0" r="0" b="0"/>
                <wp:wrapNone/>
                <wp:docPr id="29" name="ZoneTexte 1"/>
                <wp:cNvGraphicFramePr/>
                <a:graphic xmlns:a="http://schemas.openxmlformats.org/drawingml/2006/main">
                  <a:graphicData uri="http://schemas.microsoft.com/office/word/2010/wordprocessingShape">
                    <wps:wsp>
                      <wps:cNvSpPr txBox="1"/>
                      <wps:spPr>
                        <a:xfrm>
                          <a:off x="0" y="0"/>
                          <a:ext cx="6096000" cy="368935"/>
                        </a:xfrm>
                        <a:prstGeom prst="rect">
                          <a:avLst/>
                        </a:prstGeom>
                        <a:noFill/>
                      </wps:spPr>
                      <wps:txbx>
                        <w:txbxContent>
                          <w:p w14:paraId="386785E5" w14:textId="4B36BCB4" w:rsidR="005629B7" w:rsidRDefault="005629B7" w:rsidP="005629B7">
                            <w:pPr>
                              <w:jc w:val="center"/>
                              <w:rPr>
                                <w:rFonts w:ascii="Times" w:eastAsia="Times New Roman" w:hAnsi="Times"/>
                                <w:b/>
                                <w:bCs/>
                                <w:i/>
                                <w:iCs/>
                                <w:color w:val="000000" w:themeColor="text1"/>
                                <w:sz w:val="36"/>
                                <w:szCs w:val="36"/>
                              </w:rPr>
                            </w:pPr>
                            <w:r>
                              <w:rPr>
                                <w:rFonts w:ascii="Times" w:eastAsia="Times New Roman" w:hAnsi="Times"/>
                                <w:b/>
                                <w:bCs/>
                                <w:i/>
                                <w:iCs/>
                                <w:color w:val="000000" w:themeColor="text1"/>
                                <w:sz w:val="36"/>
                                <w:szCs w:val="36"/>
                              </w:rPr>
                              <w:t>Un exemple de résolution et de schématisation en 6ème</w:t>
                            </w:r>
                          </w:p>
                        </w:txbxContent>
                      </wps:txbx>
                      <wps:bodyPr wrap="square">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3C837F" id="_x0000_s1039" type="#_x0000_t202" style="position:absolute;margin-left:22.25pt;margin-top:26.7pt;width:480pt;height:29.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" filled="f" stroked="f">
                <v:textbox style="mso-fit-shape-to-text:t">
                  <w:txbxContent>
                    <w:p w14:paraId="386785E5" w14:textId="4B36BCB4" w:rsidR="005629B7" w:rsidRDefault="005629B7" w:rsidP="005629B7">
                      <w:pPr>
                        <w:jc w:val="center"/>
                        <w:rPr>
                          <w:rFonts w:ascii="Times" w:eastAsia="Times New Roman" w:hAnsi="Times"/>
                          <w:b/>
                          <w:bCs/>
                          <w:i/>
                          <w:iCs/>
                          <w:color w:val="000000" w:themeColor="text1"/>
                          <w:sz w:val="36"/>
                          <w:szCs w:val="36"/>
                        </w:rPr>
                      </w:pPr>
                      <w:r>
                        <w:rPr>
                          <w:rFonts w:ascii="Times" w:eastAsia="Times New Roman" w:hAnsi="Times"/>
                          <w:b/>
                          <w:bCs/>
                          <w:i/>
                          <w:iCs/>
                          <w:color w:val="000000" w:themeColor="text1"/>
                          <w:sz w:val="36"/>
                          <w:szCs w:val="36"/>
                        </w:rPr>
                        <w:t>Un exemple de résolution et de schématisation en 6ème</w:t>
                      </w:r>
                    </w:p>
                  </w:txbxContent>
                </v:textbox>
              </v:shape>
            </w:pict>
          </mc:Fallback>
        </mc:AlternateContent>
      </w:r>
    </w:p>
    <w:p w14:paraId="44A7185E" w14:textId="32C5CB80"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r>
        <w:rPr>
          <w:rFonts w:ascii="Times" w:eastAsia="Times New Roman" w:hAnsi="Times" w:cs="Times New Roman"/>
          <w:i/>
          <w:iCs/>
          <w:kern w:val="0"/>
          <w:sz w:val="22"/>
          <w:szCs w:val="22"/>
          <w:lang w:eastAsia="fr-FR" w:bidi="ar-SA"/>
        </w:rPr>
        <w:tab/>
      </w:r>
      <w:r>
        <w:rPr>
          <w:rFonts w:ascii="Times" w:eastAsia="Times New Roman" w:hAnsi="Times" w:cs="Times New Roman"/>
          <w:i/>
          <w:iCs/>
          <w:kern w:val="0"/>
          <w:sz w:val="22"/>
          <w:szCs w:val="22"/>
          <w:lang w:eastAsia="fr-FR" w:bidi="ar-SA"/>
        </w:rPr>
        <w:tab/>
      </w:r>
      <w:r>
        <w:rPr>
          <w:rFonts w:ascii="Times" w:eastAsia="Times New Roman" w:hAnsi="Times" w:cs="Times New Roman"/>
          <w:i/>
          <w:iCs/>
          <w:kern w:val="0"/>
          <w:sz w:val="22"/>
          <w:szCs w:val="22"/>
          <w:lang w:eastAsia="fr-FR" w:bidi="ar-SA"/>
        </w:rPr>
        <w:tab/>
      </w:r>
    </w:p>
    <w:p w14:paraId="62BC220B" w14:textId="6672EFDD"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6268D264" w14:textId="06E2CA36"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r w:rsidRPr="005629B7">
        <w:rPr>
          <w:rFonts w:ascii="Times" w:eastAsia="Times New Roman" w:hAnsi="Times" w:cs="Times New Roman"/>
          <w:i/>
          <w:iCs/>
          <w:noProof/>
          <w:kern w:val="0"/>
          <w:sz w:val="22"/>
          <w:szCs w:val="22"/>
          <w:lang w:eastAsia="fr-FR" w:bidi="ar-SA"/>
        </w:rPr>
        <mc:AlternateContent>
          <mc:Choice Requires="wps">
            <w:drawing>
              <wp:anchor distT="0" distB="0" distL="114300" distR="114300" simplePos="0" relativeHeight="251688960" behindDoc="0" locked="0" layoutInCell="1" allowOverlap="1" wp14:anchorId="599EA190" wp14:editId="6EA9DF08">
                <wp:simplePos x="0" y="0"/>
                <wp:positionH relativeFrom="column">
                  <wp:posOffset>8313</wp:posOffset>
                </wp:positionH>
                <wp:positionV relativeFrom="paragraph">
                  <wp:posOffset>337705</wp:posOffset>
                </wp:positionV>
                <wp:extent cx="6833062" cy="1200150"/>
                <wp:effectExtent l="0" t="0" r="0" b="0"/>
                <wp:wrapNone/>
                <wp:docPr id="30" name="ZoneTexte 7"/>
                <wp:cNvGraphicFramePr/>
                <a:graphic xmlns:a="http://schemas.openxmlformats.org/drawingml/2006/main">
                  <a:graphicData uri="http://schemas.microsoft.com/office/word/2010/wordprocessingShape">
                    <wps:wsp>
                      <wps:cNvSpPr txBox="1"/>
                      <wps:spPr>
                        <a:xfrm>
                          <a:off x="0" y="0"/>
                          <a:ext cx="6833062" cy="1200150"/>
                        </a:xfrm>
                        <a:prstGeom prst="rect">
                          <a:avLst/>
                        </a:prstGeom>
                        <a:noFill/>
                      </wps:spPr>
                      <wps:txbx>
                        <w:txbxContent>
                          <w:p w14:paraId="5CB4B4A4" w14:textId="77777777" w:rsidR="005629B7" w:rsidRDefault="005629B7" w:rsidP="005629B7">
                            <w:pPr>
                              <w:jc w:val="both"/>
                              <w:rPr>
                                <w:rFonts w:ascii="Chivo" w:hAnsi="Chivo" w:cstheme="minorBidi" w:hint="eastAsia"/>
                                <w:i/>
                                <w:iCs/>
                                <w:color w:val="000000" w:themeColor="text1"/>
                                <w:kern w:val="24"/>
                                <w:sz w:val="36"/>
                                <w:szCs w:val="36"/>
                              </w:rPr>
                            </w:pPr>
                            <w:r>
                              <w:rPr>
                                <w:rFonts w:ascii="Chivo" w:hAnsi="Chivo" w:cstheme="minorBidi"/>
                                <w:i/>
                                <w:iCs/>
                                <w:color w:val="000000" w:themeColor="text1"/>
                                <w:kern w:val="24"/>
                                <w:sz w:val="36"/>
                                <w:szCs w:val="36"/>
                              </w:rPr>
                              <w:t>J’ai dépensé 4 septièmes de mes économies pour acheter un manteau et le tiers du reste pour une paire de chaussettes. J’ai maintenant 9,52 €.</w:t>
                            </w:r>
                            <w:r>
                              <w:rPr>
                                <w:rFonts w:ascii="Chivo" w:hAnsi="Chivo" w:cstheme="minorBidi"/>
                                <w:i/>
                                <w:iCs/>
                                <w:color w:val="000000" w:themeColor="text1"/>
                                <w:kern w:val="24"/>
                                <w:sz w:val="36"/>
                                <w:szCs w:val="36"/>
                              </w:rPr>
                              <w:br/>
                              <w:t xml:space="preserve">Combien avais-je d’économies au départ ? </w:t>
                            </w:r>
                          </w:p>
                        </w:txbxContent>
                      </wps:txbx>
                      <wps:bodyPr wrap="square">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9EA190" id="_x0000_s1040" type="#_x0000_t202" style="position:absolute;margin-left:.65pt;margin-top:26.6pt;width:538.05pt;height:94.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" filled="f" stroked="f">
                <v:textbox style="mso-fit-shape-to-text:t">
                  <w:txbxContent>
                    <w:p w14:paraId="5CB4B4A4" w14:textId="77777777" w:rsidR="005629B7" w:rsidRDefault="005629B7" w:rsidP="005629B7">
                      <w:pPr>
                        <w:jc w:val="both"/>
                        <w:rPr>
                          <w:rFonts w:ascii="Chivo" w:hAnsi="Chivo" w:cstheme="minorBidi"/>
                          <w:i/>
                          <w:iCs/>
                          <w:color w:val="000000" w:themeColor="text1"/>
                          <w:kern w:val="24"/>
                          <w:sz w:val="36"/>
                          <w:szCs w:val="36"/>
                        </w:rPr>
                      </w:pPr>
                      <w:r>
                        <w:rPr>
                          <w:rFonts w:ascii="Chivo" w:hAnsi="Chivo" w:cstheme="minorBidi"/>
                          <w:i/>
                          <w:iCs/>
                          <w:color w:val="000000" w:themeColor="text1"/>
                          <w:kern w:val="24"/>
                          <w:sz w:val="36"/>
                          <w:szCs w:val="36"/>
                        </w:rPr>
                        <w:t xml:space="preserve">J’ai </w:t>
                      </w:r>
                      <w:proofErr w:type="spellStart"/>
                      <w:r>
                        <w:rPr>
                          <w:rFonts w:ascii="Chivo" w:hAnsi="Chivo" w:cstheme="minorBidi"/>
                          <w:i/>
                          <w:iCs/>
                          <w:color w:val="000000" w:themeColor="text1"/>
                          <w:kern w:val="24"/>
                          <w:sz w:val="36"/>
                          <w:szCs w:val="36"/>
                        </w:rPr>
                        <w:t>dépense</w:t>
                      </w:r>
                      <w:proofErr w:type="spellEnd"/>
                      <w:r>
                        <w:rPr>
                          <w:rFonts w:ascii="Chivo" w:hAnsi="Chivo" w:cstheme="minorBidi"/>
                          <w:i/>
                          <w:iCs/>
                          <w:color w:val="000000" w:themeColor="text1"/>
                          <w:kern w:val="24"/>
                          <w:sz w:val="36"/>
                          <w:szCs w:val="36"/>
                        </w:rPr>
                        <w:t xml:space="preserve">́ 4 </w:t>
                      </w:r>
                      <w:proofErr w:type="spellStart"/>
                      <w:r>
                        <w:rPr>
                          <w:rFonts w:ascii="Chivo" w:hAnsi="Chivo" w:cstheme="minorBidi"/>
                          <w:i/>
                          <w:iCs/>
                          <w:color w:val="000000" w:themeColor="text1"/>
                          <w:kern w:val="24"/>
                          <w:sz w:val="36"/>
                          <w:szCs w:val="36"/>
                        </w:rPr>
                        <w:t>septièmes</w:t>
                      </w:r>
                      <w:proofErr w:type="spellEnd"/>
                      <w:r>
                        <w:rPr>
                          <w:rFonts w:ascii="Chivo" w:hAnsi="Chivo" w:cstheme="minorBidi"/>
                          <w:i/>
                          <w:iCs/>
                          <w:color w:val="000000" w:themeColor="text1"/>
                          <w:kern w:val="24"/>
                          <w:sz w:val="36"/>
                          <w:szCs w:val="36"/>
                        </w:rPr>
                        <w:t xml:space="preserve"> de mes </w:t>
                      </w:r>
                      <w:proofErr w:type="spellStart"/>
                      <w:r>
                        <w:rPr>
                          <w:rFonts w:ascii="Chivo" w:hAnsi="Chivo" w:cstheme="minorBidi"/>
                          <w:i/>
                          <w:iCs/>
                          <w:color w:val="000000" w:themeColor="text1"/>
                          <w:kern w:val="24"/>
                          <w:sz w:val="36"/>
                          <w:szCs w:val="36"/>
                        </w:rPr>
                        <w:t>économies</w:t>
                      </w:r>
                      <w:proofErr w:type="spellEnd"/>
                      <w:r>
                        <w:rPr>
                          <w:rFonts w:ascii="Chivo" w:hAnsi="Chivo" w:cstheme="minorBidi"/>
                          <w:i/>
                          <w:iCs/>
                          <w:color w:val="000000" w:themeColor="text1"/>
                          <w:kern w:val="24"/>
                          <w:sz w:val="36"/>
                          <w:szCs w:val="36"/>
                        </w:rPr>
                        <w:t xml:space="preserve"> pour acheter un manteau et le tiers du reste pour une paire de chaussettes. J’ai maintenant 9,52 €.</w:t>
                      </w:r>
                      <w:r>
                        <w:rPr>
                          <w:rFonts w:ascii="Chivo" w:hAnsi="Chivo" w:cstheme="minorBidi"/>
                          <w:i/>
                          <w:iCs/>
                          <w:color w:val="000000" w:themeColor="text1"/>
                          <w:kern w:val="24"/>
                          <w:sz w:val="36"/>
                          <w:szCs w:val="36"/>
                        </w:rPr>
                        <w:br/>
                        <w:t>Combien avais-je d’</w:t>
                      </w:r>
                      <w:proofErr w:type="spellStart"/>
                      <w:r>
                        <w:rPr>
                          <w:rFonts w:ascii="Chivo" w:hAnsi="Chivo" w:cstheme="minorBidi"/>
                          <w:i/>
                          <w:iCs/>
                          <w:color w:val="000000" w:themeColor="text1"/>
                          <w:kern w:val="24"/>
                          <w:sz w:val="36"/>
                          <w:szCs w:val="36"/>
                        </w:rPr>
                        <w:t>économies</w:t>
                      </w:r>
                      <w:proofErr w:type="spellEnd"/>
                      <w:r>
                        <w:rPr>
                          <w:rFonts w:ascii="Chivo" w:hAnsi="Chivo" w:cstheme="minorBidi"/>
                          <w:i/>
                          <w:iCs/>
                          <w:color w:val="000000" w:themeColor="text1"/>
                          <w:kern w:val="24"/>
                          <w:sz w:val="36"/>
                          <w:szCs w:val="36"/>
                        </w:rPr>
                        <w:t xml:space="preserve"> au </w:t>
                      </w:r>
                      <w:proofErr w:type="spellStart"/>
                      <w:r>
                        <w:rPr>
                          <w:rFonts w:ascii="Chivo" w:hAnsi="Chivo" w:cstheme="minorBidi"/>
                          <w:i/>
                          <w:iCs/>
                          <w:color w:val="000000" w:themeColor="text1"/>
                          <w:kern w:val="24"/>
                          <w:sz w:val="36"/>
                          <w:szCs w:val="36"/>
                        </w:rPr>
                        <w:t>départ</w:t>
                      </w:r>
                      <w:proofErr w:type="spellEnd"/>
                      <w:r>
                        <w:rPr>
                          <w:rFonts w:ascii="Chivo" w:hAnsi="Chivo" w:cstheme="minorBidi"/>
                          <w:i/>
                          <w:iCs/>
                          <w:color w:val="000000" w:themeColor="text1"/>
                          <w:kern w:val="24"/>
                          <w:sz w:val="36"/>
                          <w:szCs w:val="36"/>
                        </w:rPr>
                        <w:t xml:space="preserve"> ? </w:t>
                      </w:r>
                    </w:p>
                  </w:txbxContent>
                </v:textbox>
              </v:shape>
            </w:pict>
          </mc:Fallback>
        </mc:AlternateContent>
      </w:r>
    </w:p>
    <w:p w14:paraId="6DA0C864" w14:textId="468EEA72"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r>
        <w:rPr>
          <w:rFonts w:ascii="Times" w:eastAsia="Times New Roman" w:hAnsi="Times" w:cs="Times New Roman"/>
          <w:i/>
          <w:iCs/>
          <w:kern w:val="0"/>
          <w:sz w:val="22"/>
          <w:szCs w:val="22"/>
          <w:lang w:eastAsia="fr-FR" w:bidi="ar-SA"/>
        </w:rPr>
        <w:tab/>
      </w:r>
      <w:r>
        <w:rPr>
          <w:rFonts w:ascii="Times" w:eastAsia="Times New Roman" w:hAnsi="Times" w:cs="Times New Roman"/>
          <w:i/>
          <w:iCs/>
          <w:kern w:val="0"/>
          <w:sz w:val="22"/>
          <w:szCs w:val="22"/>
          <w:lang w:eastAsia="fr-FR" w:bidi="ar-SA"/>
        </w:rPr>
        <w:tab/>
      </w:r>
    </w:p>
    <w:p w14:paraId="73C4E111" w14:textId="62FB3838"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5AA89DAD" w14:textId="11B5CDD1"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06A587D9" w14:textId="175936CC"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5497F4F8" w14:textId="649DA529" w:rsidR="005629B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p>
    <w:p w14:paraId="0ED5F249" w14:textId="088CD338" w:rsidR="005629B7" w:rsidRPr="00DF4267" w:rsidRDefault="005629B7" w:rsidP="009A0368">
      <w:pPr>
        <w:suppressAutoHyphens w:val="0"/>
        <w:autoSpaceDN/>
        <w:spacing w:before="100" w:beforeAutospacing="1" w:after="100" w:afterAutospacing="1"/>
        <w:textAlignment w:val="auto"/>
        <w:rPr>
          <w:rFonts w:ascii="Times" w:eastAsia="Times New Roman" w:hAnsi="Times" w:cs="Times New Roman"/>
          <w:i/>
          <w:iCs/>
          <w:kern w:val="0"/>
          <w:sz w:val="22"/>
          <w:szCs w:val="22"/>
          <w:lang w:eastAsia="fr-FR" w:bidi="ar-SA"/>
        </w:rPr>
      </w:pPr>
      <w:r w:rsidRPr="005629B7">
        <w:rPr>
          <w:rFonts w:ascii="Times" w:eastAsia="Times New Roman" w:hAnsi="Times" w:cs="Times New Roman"/>
          <w:i/>
          <w:iCs/>
          <w:noProof/>
          <w:kern w:val="0"/>
          <w:sz w:val="22"/>
          <w:szCs w:val="22"/>
          <w:lang w:eastAsia="fr-FR" w:bidi="ar-SA"/>
        </w:rPr>
        <w:drawing>
          <wp:inline distT="0" distB="0" distL="0" distR="0" wp14:anchorId="1D8FBA4A" wp14:editId="1DA1EF5A">
            <wp:extent cx="6832600" cy="4836377"/>
            <wp:effectExtent l="0" t="0" r="0" b="2540"/>
            <wp:docPr id="31" name="Image 8">
              <a:extLst xmlns:a="http://schemas.openxmlformats.org/drawingml/2006/main">
                <a:ext uri="{FF2B5EF4-FFF2-40B4-BE49-F238E27FC236}">
                  <a16:creationId xmlns:a16="http://schemas.microsoft.com/office/drawing/2014/main" id="{4ABD8144-F0CA-FB42-94CB-7EDC9FEB18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4ABD8144-F0CA-FB42-94CB-7EDC9FEB1869}"/>
                        </a:ext>
                      </a:extLst>
                    </pic:cNvPr>
                    <pic:cNvPicPr>
                      <a:picLocks noChangeAspect="1"/>
                    </pic:cNvPicPr>
                  </pic:nvPicPr>
                  <pic:blipFill>
                    <a:blip r:embed="rId39"/>
                    <a:stretch>
                      <a:fillRect/>
                    </a:stretch>
                  </pic:blipFill>
                  <pic:spPr>
                    <a:xfrm>
                      <a:off x="0" y="0"/>
                      <a:ext cx="6840342" cy="4841857"/>
                    </a:xfrm>
                    <a:prstGeom prst="rect">
                      <a:avLst/>
                    </a:prstGeom>
                  </pic:spPr>
                </pic:pic>
              </a:graphicData>
            </a:graphic>
          </wp:inline>
        </w:drawing>
      </w:r>
    </w:p>
    <w:sectPr w:rsidR="005629B7" w:rsidRPr="00DF4267" w:rsidSect="00B67E92">
      <w:pgSz w:w="11906" w:h="16838"/>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CB0402" w14:textId="77777777" w:rsidR="001E0C3D" w:rsidRDefault="001E0C3D">
      <w:r>
        <w:separator/>
      </w:r>
    </w:p>
  </w:endnote>
  <w:endnote w:type="continuationSeparator" w:id="0">
    <w:p w14:paraId="0AF24FDE" w14:textId="77777777" w:rsidR="001E0C3D" w:rsidRDefault="001E0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Liberation Mono"/>
    <w:panose1 w:val="00000400000000000000"/>
    <w:charset w:val="01"/>
    <w:family w:val="roman"/>
    <w:pitch w:val="variable"/>
    <w:sig w:usb0="0000A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venirNext">
    <w:altName w:val="Cambria"/>
    <w:charset w:val="00"/>
    <w:family w:val="roman"/>
    <w:pitch w:val="default"/>
  </w:font>
  <w:font w:name="Chivo">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97BB0C" w14:textId="77777777" w:rsidR="001E0C3D" w:rsidRDefault="001E0C3D">
      <w:r>
        <w:rPr>
          <w:color w:val="000000"/>
        </w:rPr>
        <w:separator/>
      </w:r>
    </w:p>
  </w:footnote>
  <w:footnote w:type="continuationSeparator" w:id="0">
    <w:p w14:paraId="130B3BEE" w14:textId="77777777" w:rsidR="001E0C3D" w:rsidRDefault="001E0C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02DF9"/>
    <w:multiLevelType w:val="multilevel"/>
    <w:tmpl w:val="EF261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A51BE"/>
    <w:multiLevelType w:val="multilevel"/>
    <w:tmpl w:val="72EE9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773823"/>
    <w:multiLevelType w:val="multilevel"/>
    <w:tmpl w:val="A5A2B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991D8F"/>
    <w:multiLevelType w:val="multilevel"/>
    <w:tmpl w:val="7F484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C91E19"/>
    <w:multiLevelType w:val="multilevel"/>
    <w:tmpl w:val="B3AC8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EF0143"/>
    <w:multiLevelType w:val="hybridMultilevel"/>
    <w:tmpl w:val="398E8A4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25171A"/>
    <w:multiLevelType w:val="multilevel"/>
    <w:tmpl w:val="E2C89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C24D57"/>
    <w:multiLevelType w:val="hybridMultilevel"/>
    <w:tmpl w:val="9BE2B9B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F844C17"/>
    <w:multiLevelType w:val="multilevel"/>
    <w:tmpl w:val="91B0AC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6507654"/>
    <w:multiLevelType w:val="hybridMultilevel"/>
    <w:tmpl w:val="A6B61D2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914238A"/>
    <w:multiLevelType w:val="multilevel"/>
    <w:tmpl w:val="40324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E15C96"/>
    <w:multiLevelType w:val="multilevel"/>
    <w:tmpl w:val="47A05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F32C80"/>
    <w:multiLevelType w:val="multilevel"/>
    <w:tmpl w:val="EE225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9577BD"/>
    <w:multiLevelType w:val="multilevel"/>
    <w:tmpl w:val="AC64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595E91"/>
    <w:multiLevelType w:val="multilevel"/>
    <w:tmpl w:val="49107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5DA1958"/>
    <w:multiLevelType w:val="multilevel"/>
    <w:tmpl w:val="FEAA75CC"/>
    <w:lvl w:ilvl="0">
      <w:numFmt w:val="bullet"/>
      <w:lvlText w:val="-"/>
      <w:lvlJc w:val="left"/>
      <w:pPr>
        <w:ind w:left="720" w:hanging="360"/>
      </w:pPr>
      <w:rPr>
        <w:rFonts w:ascii="Times" w:eastAsia="NSimSun" w:hAnsi="Times" w:cs="Lucida San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372B3A51"/>
    <w:multiLevelType w:val="hybridMultilevel"/>
    <w:tmpl w:val="EDEE57AE"/>
    <w:lvl w:ilvl="0" w:tplc="4542772E">
      <w:start w:val="1"/>
      <w:numFmt w:val="bullet"/>
      <w:lvlText w:val="•"/>
      <w:lvlJc w:val="left"/>
      <w:pPr>
        <w:tabs>
          <w:tab w:val="num" w:pos="780"/>
        </w:tabs>
        <w:ind w:left="780" w:hanging="360"/>
      </w:pPr>
      <w:rPr>
        <w:rFonts w:ascii="Times New Roman" w:hAnsi="Times New Roman" w:hint="default"/>
      </w:rPr>
    </w:lvl>
    <w:lvl w:ilvl="1" w:tplc="7E168E04" w:tentative="1">
      <w:start w:val="1"/>
      <w:numFmt w:val="bullet"/>
      <w:lvlText w:val="•"/>
      <w:lvlJc w:val="left"/>
      <w:pPr>
        <w:tabs>
          <w:tab w:val="num" w:pos="1500"/>
        </w:tabs>
        <w:ind w:left="1500" w:hanging="360"/>
      </w:pPr>
      <w:rPr>
        <w:rFonts w:ascii="Times New Roman" w:hAnsi="Times New Roman" w:hint="default"/>
      </w:rPr>
    </w:lvl>
    <w:lvl w:ilvl="2" w:tplc="A1B2D10E" w:tentative="1">
      <w:start w:val="1"/>
      <w:numFmt w:val="bullet"/>
      <w:lvlText w:val="•"/>
      <w:lvlJc w:val="left"/>
      <w:pPr>
        <w:tabs>
          <w:tab w:val="num" w:pos="2220"/>
        </w:tabs>
        <w:ind w:left="2220" w:hanging="360"/>
      </w:pPr>
      <w:rPr>
        <w:rFonts w:ascii="Times New Roman" w:hAnsi="Times New Roman" w:hint="default"/>
      </w:rPr>
    </w:lvl>
    <w:lvl w:ilvl="3" w:tplc="A3EE7726" w:tentative="1">
      <w:start w:val="1"/>
      <w:numFmt w:val="bullet"/>
      <w:lvlText w:val="•"/>
      <w:lvlJc w:val="left"/>
      <w:pPr>
        <w:tabs>
          <w:tab w:val="num" w:pos="2940"/>
        </w:tabs>
        <w:ind w:left="2940" w:hanging="360"/>
      </w:pPr>
      <w:rPr>
        <w:rFonts w:ascii="Times New Roman" w:hAnsi="Times New Roman" w:hint="default"/>
      </w:rPr>
    </w:lvl>
    <w:lvl w:ilvl="4" w:tplc="5A32C1A8" w:tentative="1">
      <w:start w:val="1"/>
      <w:numFmt w:val="bullet"/>
      <w:lvlText w:val="•"/>
      <w:lvlJc w:val="left"/>
      <w:pPr>
        <w:tabs>
          <w:tab w:val="num" w:pos="3660"/>
        </w:tabs>
        <w:ind w:left="3660" w:hanging="360"/>
      </w:pPr>
      <w:rPr>
        <w:rFonts w:ascii="Times New Roman" w:hAnsi="Times New Roman" w:hint="default"/>
      </w:rPr>
    </w:lvl>
    <w:lvl w:ilvl="5" w:tplc="DB468ED0" w:tentative="1">
      <w:start w:val="1"/>
      <w:numFmt w:val="bullet"/>
      <w:lvlText w:val="•"/>
      <w:lvlJc w:val="left"/>
      <w:pPr>
        <w:tabs>
          <w:tab w:val="num" w:pos="4380"/>
        </w:tabs>
        <w:ind w:left="4380" w:hanging="360"/>
      </w:pPr>
      <w:rPr>
        <w:rFonts w:ascii="Times New Roman" w:hAnsi="Times New Roman" w:hint="default"/>
      </w:rPr>
    </w:lvl>
    <w:lvl w:ilvl="6" w:tplc="2C40FE04" w:tentative="1">
      <w:start w:val="1"/>
      <w:numFmt w:val="bullet"/>
      <w:lvlText w:val="•"/>
      <w:lvlJc w:val="left"/>
      <w:pPr>
        <w:tabs>
          <w:tab w:val="num" w:pos="5100"/>
        </w:tabs>
        <w:ind w:left="5100" w:hanging="360"/>
      </w:pPr>
      <w:rPr>
        <w:rFonts w:ascii="Times New Roman" w:hAnsi="Times New Roman" w:hint="default"/>
      </w:rPr>
    </w:lvl>
    <w:lvl w:ilvl="7" w:tplc="9C144358" w:tentative="1">
      <w:start w:val="1"/>
      <w:numFmt w:val="bullet"/>
      <w:lvlText w:val="•"/>
      <w:lvlJc w:val="left"/>
      <w:pPr>
        <w:tabs>
          <w:tab w:val="num" w:pos="5820"/>
        </w:tabs>
        <w:ind w:left="5820" w:hanging="360"/>
      </w:pPr>
      <w:rPr>
        <w:rFonts w:ascii="Times New Roman" w:hAnsi="Times New Roman" w:hint="default"/>
      </w:rPr>
    </w:lvl>
    <w:lvl w:ilvl="8" w:tplc="1CA2F61C" w:tentative="1">
      <w:start w:val="1"/>
      <w:numFmt w:val="bullet"/>
      <w:lvlText w:val="•"/>
      <w:lvlJc w:val="left"/>
      <w:pPr>
        <w:tabs>
          <w:tab w:val="num" w:pos="6540"/>
        </w:tabs>
        <w:ind w:left="6540" w:hanging="360"/>
      </w:pPr>
      <w:rPr>
        <w:rFonts w:ascii="Times New Roman" w:hAnsi="Times New Roman" w:hint="default"/>
      </w:rPr>
    </w:lvl>
  </w:abstractNum>
  <w:abstractNum w:abstractNumId="17" w15:restartNumberingAfterBreak="0">
    <w:nsid w:val="39F810F0"/>
    <w:multiLevelType w:val="multilevel"/>
    <w:tmpl w:val="CFDE0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1505232"/>
    <w:multiLevelType w:val="multilevel"/>
    <w:tmpl w:val="FF8C6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8E5BD6"/>
    <w:multiLevelType w:val="multilevel"/>
    <w:tmpl w:val="D90C3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E3022E"/>
    <w:multiLevelType w:val="multilevel"/>
    <w:tmpl w:val="88EC4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484A69"/>
    <w:multiLevelType w:val="multilevel"/>
    <w:tmpl w:val="D854B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481ACB"/>
    <w:multiLevelType w:val="multilevel"/>
    <w:tmpl w:val="1F185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7E2168"/>
    <w:multiLevelType w:val="multilevel"/>
    <w:tmpl w:val="8B0E2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DE1D77"/>
    <w:multiLevelType w:val="multilevel"/>
    <w:tmpl w:val="1FD0D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A56910"/>
    <w:multiLevelType w:val="multilevel"/>
    <w:tmpl w:val="AE0E0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01937A7"/>
    <w:multiLevelType w:val="multilevel"/>
    <w:tmpl w:val="70C25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DC5D8A"/>
    <w:multiLevelType w:val="multilevel"/>
    <w:tmpl w:val="9372F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F74A81"/>
    <w:multiLevelType w:val="multilevel"/>
    <w:tmpl w:val="FF480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8B758E"/>
    <w:multiLevelType w:val="multilevel"/>
    <w:tmpl w:val="52C0F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474E63"/>
    <w:multiLevelType w:val="multilevel"/>
    <w:tmpl w:val="CAB05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16"/>
  </w:num>
  <w:num w:numId="3">
    <w:abstractNumId w:val="28"/>
  </w:num>
  <w:num w:numId="4">
    <w:abstractNumId w:val="27"/>
  </w:num>
  <w:num w:numId="5">
    <w:abstractNumId w:val="26"/>
  </w:num>
  <w:num w:numId="6">
    <w:abstractNumId w:val="19"/>
  </w:num>
  <w:num w:numId="7">
    <w:abstractNumId w:val="8"/>
  </w:num>
  <w:num w:numId="8">
    <w:abstractNumId w:val="2"/>
  </w:num>
  <w:num w:numId="9">
    <w:abstractNumId w:val="25"/>
  </w:num>
  <w:num w:numId="10">
    <w:abstractNumId w:val="1"/>
  </w:num>
  <w:num w:numId="11">
    <w:abstractNumId w:val="20"/>
  </w:num>
  <w:num w:numId="12">
    <w:abstractNumId w:val="0"/>
  </w:num>
  <w:num w:numId="13">
    <w:abstractNumId w:val="10"/>
  </w:num>
  <w:num w:numId="14">
    <w:abstractNumId w:val="30"/>
  </w:num>
  <w:num w:numId="15">
    <w:abstractNumId w:val="4"/>
  </w:num>
  <w:num w:numId="16">
    <w:abstractNumId w:val="21"/>
  </w:num>
  <w:num w:numId="17">
    <w:abstractNumId w:val="22"/>
  </w:num>
  <w:num w:numId="18">
    <w:abstractNumId w:val="24"/>
  </w:num>
  <w:num w:numId="19">
    <w:abstractNumId w:val="13"/>
  </w:num>
  <w:num w:numId="20">
    <w:abstractNumId w:val="3"/>
  </w:num>
  <w:num w:numId="21">
    <w:abstractNumId w:val="29"/>
  </w:num>
  <w:num w:numId="22">
    <w:abstractNumId w:val="18"/>
  </w:num>
  <w:num w:numId="23">
    <w:abstractNumId w:val="17"/>
  </w:num>
  <w:num w:numId="24">
    <w:abstractNumId w:val="23"/>
  </w:num>
  <w:num w:numId="25">
    <w:abstractNumId w:val="5"/>
  </w:num>
  <w:num w:numId="26">
    <w:abstractNumId w:val="14"/>
  </w:num>
  <w:num w:numId="27">
    <w:abstractNumId w:val="12"/>
  </w:num>
  <w:num w:numId="28">
    <w:abstractNumId w:val="7"/>
  </w:num>
  <w:num w:numId="29">
    <w:abstractNumId w:val="11"/>
  </w:num>
  <w:num w:numId="30">
    <w:abstractNumId w:val="6"/>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4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CCF"/>
    <w:rsid w:val="000248AB"/>
    <w:rsid w:val="000661BA"/>
    <w:rsid w:val="00092A1A"/>
    <w:rsid w:val="000A0F04"/>
    <w:rsid w:val="000D2B71"/>
    <w:rsid w:val="001018F6"/>
    <w:rsid w:val="00144E2C"/>
    <w:rsid w:val="00170811"/>
    <w:rsid w:val="00176BA0"/>
    <w:rsid w:val="001D5F01"/>
    <w:rsid w:val="001E0C3D"/>
    <w:rsid w:val="001E49E3"/>
    <w:rsid w:val="001F3F8D"/>
    <w:rsid w:val="00212860"/>
    <w:rsid w:val="00220D1E"/>
    <w:rsid w:val="002450DA"/>
    <w:rsid w:val="00277B96"/>
    <w:rsid w:val="002934ED"/>
    <w:rsid w:val="002C1B64"/>
    <w:rsid w:val="002D27E8"/>
    <w:rsid w:val="003031DD"/>
    <w:rsid w:val="00350997"/>
    <w:rsid w:val="00360D2E"/>
    <w:rsid w:val="00385EE8"/>
    <w:rsid w:val="003931B8"/>
    <w:rsid w:val="003A4DD4"/>
    <w:rsid w:val="00403620"/>
    <w:rsid w:val="00501B41"/>
    <w:rsid w:val="00530CAB"/>
    <w:rsid w:val="00537C4D"/>
    <w:rsid w:val="00537C8D"/>
    <w:rsid w:val="0054653F"/>
    <w:rsid w:val="005629B7"/>
    <w:rsid w:val="005D3BD5"/>
    <w:rsid w:val="005D3F8C"/>
    <w:rsid w:val="00631206"/>
    <w:rsid w:val="00646A09"/>
    <w:rsid w:val="006773D4"/>
    <w:rsid w:val="00695108"/>
    <w:rsid w:val="006B7F8D"/>
    <w:rsid w:val="006C0D86"/>
    <w:rsid w:val="00710245"/>
    <w:rsid w:val="00713A66"/>
    <w:rsid w:val="00721B01"/>
    <w:rsid w:val="007326B0"/>
    <w:rsid w:val="007856E3"/>
    <w:rsid w:val="00793884"/>
    <w:rsid w:val="007C1C3E"/>
    <w:rsid w:val="007C78A3"/>
    <w:rsid w:val="008319D1"/>
    <w:rsid w:val="00835767"/>
    <w:rsid w:val="00873477"/>
    <w:rsid w:val="008E0B83"/>
    <w:rsid w:val="008E5F22"/>
    <w:rsid w:val="008E6F28"/>
    <w:rsid w:val="008F243E"/>
    <w:rsid w:val="0090748D"/>
    <w:rsid w:val="00910ACD"/>
    <w:rsid w:val="0093473D"/>
    <w:rsid w:val="00947EEA"/>
    <w:rsid w:val="00964516"/>
    <w:rsid w:val="00971CDF"/>
    <w:rsid w:val="009A0368"/>
    <w:rsid w:val="009B3425"/>
    <w:rsid w:val="009C1D47"/>
    <w:rsid w:val="009C567A"/>
    <w:rsid w:val="009D162D"/>
    <w:rsid w:val="009F6BB8"/>
    <w:rsid w:val="00A011B6"/>
    <w:rsid w:val="00A02C6B"/>
    <w:rsid w:val="00A43832"/>
    <w:rsid w:val="00A6037D"/>
    <w:rsid w:val="00AA1D15"/>
    <w:rsid w:val="00AA2123"/>
    <w:rsid w:val="00AB5CCF"/>
    <w:rsid w:val="00AE0B24"/>
    <w:rsid w:val="00AE47AF"/>
    <w:rsid w:val="00AE521F"/>
    <w:rsid w:val="00AF0638"/>
    <w:rsid w:val="00AF6A48"/>
    <w:rsid w:val="00AF7EA9"/>
    <w:rsid w:val="00B34A1B"/>
    <w:rsid w:val="00B67E92"/>
    <w:rsid w:val="00B8617E"/>
    <w:rsid w:val="00B97643"/>
    <w:rsid w:val="00BB0FA5"/>
    <w:rsid w:val="00BC7835"/>
    <w:rsid w:val="00BF3C29"/>
    <w:rsid w:val="00C07F30"/>
    <w:rsid w:val="00C4410F"/>
    <w:rsid w:val="00C47D87"/>
    <w:rsid w:val="00CB26B1"/>
    <w:rsid w:val="00CC704A"/>
    <w:rsid w:val="00CE692B"/>
    <w:rsid w:val="00D20640"/>
    <w:rsid w:val="00D254E9"/>
    <w:rsid w:val="00DC04FC"/>
    <w:rsid w:val="00DF4267"/>
    <w:rsid w:val="00E06B53"/>
    <w:rsid w:val="00E078C6"/>
    <w:rsid w:val="00E56878"/>
    <w:rsid w:val="00E732BB"/>
    <w:rsid w:val="00E776BA"/>
    <w:rsid w:val="00EA4158"/>
    <w:rsid w:val="00EA745B"/>
    <w:rsid w:val="00EB0E07"/>
    <w:rsid w:val="00EC6262"/>
    <w:rsid w:val="00ED51B7"/>
    <w:rsid w:val="00ED7561"/>
    <w:rsid w:val="00F07799"/>
    <w:rsid w:val="00F105E7"/>
    <w:rsid w:val="00F6519C"/>
    <w:rsid w:val="00FC07F4"/>
    <w:rsid w:val="00FF0B12"/>
    <w:rsid w:val="00FF58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18F5D"/>
  <w15:docId w15:val="{D2D1D829-3031-A947-9037-A5A4B93A0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SimSun" w:hAnsi="Liberation Serif" w:cs="Lucida Sans"/>
        <w:kern w:val="3"/>
        <w:sz w:val="24"/>
        <w:szCs w:val="24"/>
        <w:lang w:val="fr-FR" w:eastAsia="zh-CN" w:bidi="hi-IN"/>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29B7"/>
    <w:pPr>
      <w:suppressAutoHyphens/>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NormalWeb">
    <w:name w:val="Normal (Web)"/>
    <w:basedOn w:val="Normal"/>
    <w:uiPriority w:val="99"/>
    <w:pPr>
      <w:suppressAutoHyphens w:val="0"/>
      <w:spacing w:before="100" w:after="100"/>
      <w:textAlignment w:val="auto"/>
    </w:pPr>
    <w:rPr>
      <w:rFonts w:ascii="Times New Roman" w:eastAsia="Times New Roman" w:hAnsi="Times New Roman" w:cs="Times New Roman"/>
      <w:kern w:val="0"/>
      <w:lang w:eastAsia="fr-FR" w:bidi="ar-SA"/>
    </w:rPr>
  </w:style>
  <w:style w:type="paragraph" w:styleId="Sansinterligne">
    <w:name w:val="No Spacing"/>
    <w:pPr>
      <w:suppressAutoHyphens/>
    </w:pPr>
    <w:rPr>
      <w:rFonts w:cs="Mangal"/>
      <w:szCs w:val="21"/>
    </w:rPr>
  </w:style>
  <w:style w:type="paragraph" w:styleId="Paragraphedeliste">
    <w:name w:val="List Paragraph"/>
    <w:basedOn w:val="Normal"/>
    <w:uiPriority w:val="34"/>
    <w:qFormat/>
    <w:rsid w:val="00EA745B"/>
    <w:pPr>
      <w:ind w:left="720"/>
      <w:contextualSpacing/>
    </w:pPr>
    <w:rPr>
      <w:rFonts w:cs="Mangal"/>
      <w:szCs w:val="21"/>
    </w:rPr>
  </w:style>
  <w:style w:type="paragraph" w:styleId="Textedebulles">
    <w:name w:val="Balloon Text"/>
    <w:basedOn w:val="Normal"/>
    <w:link w:val="TextedebullesCar"/>
    <w:uiPriority w:val="99"/>
    <w:semiHidden/>
    <w:unhideWhenUsed/>
    <w:rsid w:val="00B97643"/>
    <w:rPr>
      <w:rFonts w:ascii="Segoe UI" w:hAnsi="Segoe UI" w:cs="Mangal"/>
      <w:sz w:val="18"/>
      <w:szCs w:val="16"/>
    </w:rPr>
  </w:style>
  <w:style w:type="character" w:customStyle="1" w:styleId="TextedebullesCar">
    <w:name w:val="Texte de bulles Car"/>
    <w:basedOn w:val="Policepardfaut"/>
    <w:link w:val="Textedebulles"/>
    <w:uiPriority w:val="99"/>
    <w:semiHidden/>
    <w:rsid w:val="00B97643"/>
    <w:rPr>
      <w:rFonts w:ascii="Segoe UI" w:hAnsi="Segoe UI" w:cs="Mangal"/>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98663">
      <w:bodyDiv w:val="1"/>
      <w:marLeft w:val="0"/>
      <w:marRight w:val="0"/>
      <w:marTop w:val="0"/>
      <w:marBottom w:val="0"/>
      <w:divBdr>
        <w:top w:val="none" w:sz="0" w:space="0" w:color="auto"/>
        <w:left w:val="none" w:sz="0" w:space="0" w:color="auto"/>
        <w:bottom w:val="none" w:sz="0" w:space="0" w:color="auto"/>
        <w:right w:val="none" w:sz="0" w:space="0" w:color="auto"/>
      </w:divBdr>
      <w:divsChild>
        <w:div w:id="1269003729">
          <w:marLeft w:val="0"/>
          <w:marRight w:val="0"/>
          <w:marTop w:val="0"/>
          <w:marBottom w:val="0"/>
          <w:divBdr>
            <w:top w:val="none" w:sz="0" w:space="0" w:color="auto"/>
            <w:left w:val="none" w:sz="0" w:space="0" w:color="auto"/>
            <w:bottom w:val="none" w:sz="0" w:space="0" w:color="auto"/>
            <w:right w:val="none" w:sz="0" w:space="0" w:color="auto"/>
          </w:divBdr>
          <w:divsChild>
            <w:div w:id="983048717">
              <w:marLeft w:val="0"/>
              <w:marRight w:val="0"/>
              <w:marTop w:val="0"/>
              <w:marBottom w:val="0"/>
              <w:divBdr>
                <w:top w:val="none" w:sz="0" w:space="0" w:color="auto"/>
                <w:left w:val="none" w:sz="0" w:space="0" w:color="auto"/>
                <w:bottom w:val="none" w:sz="0" w:space="0" w:color="auto"/>
                <w:right w:val="none" w:sz="0" w:space="0" w:color="auto"/>
              </w:divBdr>
              <w:divsChild>
                <w:div w:id="141539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48062">
      <w:bodyDiv w:val="1"/>
      <w:marLeft w:val="0"/>
      <w:marRight w:val="0"/>
      <w:marTop w:val="0"/>
      <w:marBottom w:val="0"/>
      <w:divBdr>
        <w:top w:val="none" w:sz="0" w:space="0" w:color="auto"/>
        <w:left w:val="none" w:sz="0" w:space="0" w:color="auto"/>
        <w:bottom w:val="none" w:sz="0" w:space="0" w:color="auto"/>
        <w:right w:val="none" w:sz="0" w:space="0" w:color="auto"/>
      </w:divBdr>
      <w:divsChild>
        <w:div w:id="805241379">
          <w:marLeft w:val="0"/>
          <w:marRight w:val="0"/>
          <w:marTop w:val="0"/>
          <w:marBottom w:val="0"/>
          <w:divBdr>
            <w:top w:val="none" w:sz="0" w:space="0" w:color="auto"/>
            <w:left w:val="none" w:sz="0" w:space="0" w:color="auto"/>
            <w:bottom w:val="none" w:sz="0" w:space="0" w:color="auto"/>
            <w:right w:val="none" w:sz="0" w:space="0" w:color="auto"/>
          </w:divBdr>
          <w:divsChild>
            <w:div w:id="2003779746">
              <w:marLeft w:val="0"/>
              <w:marRight w:val="0"/>
              <w:marTop w:val="0"/>
              <w:marBottom w:val="0"/>
              <w:divBdr>
                <w:top w:val="none" w:sz="0" w:space="0" w:color="auto"/>
                <w:left w:val="none" w:sz="0" w:space="0" w:color="auto"/>
                <w:bottom w:val="none" w:sz="0" w:space="0" w:color="auto"/>
                <w:right w:val="none" w:sz="0" w:space="0" w:color="auto"/>
              </w:divBdr>
              <w:divsChild>
                <w:div w:id="1454640949">
                  <w:marLeft w:val="0"/>
                  <w:marRight w:val="0"/>
                  <w:marTop w:val="0"/>
                  <w:marBottom w:val="0"/>
                  <w:divBdr>
                    <w:top w:val="none" w:sz="0" w:space="0" w:color="auto"/>
                    <w:left w:val="none" w:sz="0" w:space="0" w:color="auto"/>
                    <w:bottom w:val="none" w:sz="0" w:space="0" w:color="auto"/>
                    <w:right w:val="none" w:sz="0" w:space="0" w:color="auto"/>
                  </w:divBdr>
                  <w:divsChild>
                    <w:div w:id="46920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13129">
      <w:bodyDiv w:val="1"/>
      <w:marLeft w:val="0"/>
      <w:marRight w:val="0"/>
      <w:marTop w:val="0"/>
      <w:marBottom w:val="0"/>
      <w:divBdr>
        <w:top w:val="none" w:sz="0" w:space="0" w:color="auto"/>
        <w:left w:val="none" w:sz="0" w:space="0" w:color="auto"/>
        <w:bottom w:val="none" w:sz="0" w:space="0" w:color="auto"/>
        <w:right w:val="none" w:sz="0" w:space="0" w:color="auto"/>
      </w:divBdr>
      <w:divsChild>
        <w:div w:id="925265050">
          <w:marLeft w:val="0"/>
          <w:marRight w:val="0"/>
          <w:marTop w:val="0"/>
          <w:marBottom w:val="0"/>
          <w:divBdr>
            <w:top w:val="none" w:sz="0" w:space="0" w:color="auto"/>
            <w:left w:val="none" w:sz="0" w:space="0" w:color="auto"/>
            <w:bottom w:val="none" w:sz="0" w:space="0" w:color="auto"/>
            <w:right w:val="none" w:sz="0" w:space="0" w:color="auto"/>
          </w:divBdr>
          <w:divsChild>
            <w:div w:id="1650673503">
              <w:marLeft w:val="0"/>
              <w:marRight w:val="0"/>
              <w:marTop w:val="0"/>
              <w:marBottom w:val="0"/>
              <w:divBdr>
                <w:top w:val="none" w:sz="0" w:space="0" w:color="auto"/>
                <w:left w:val="none" w:sz="0" w:space="0" w:color="auto"/>
                <w:bottom w:val="none" w:sz="0" w:space="0" w:color="auto"/>
                <w:right w:val="none" w:sz="0" w:space="0" w:color="auto"/>
              </w:divBdr>
              <w:divsChild>
                <w:div w:id="1142314136">
                  <w:marLeft w:val="0"/>
                  <w:marRight w:val="0"/>
                  <w:marTop w:val="0"/>
                  <w:marBottom w:val="0"/>
                  <w:divBdr>
                    <w:top w:val="none" w:sz="0" w:space="0" w:color="auto"/>
                    <w:left w:val="none" w:sz="0" w:space="0" w:color="auto"/>
                    <w:bottom w:val="none" w:sz="0" w:space="0" w:color="auto"/>
                    <w:right w:val="none" w:sz="0" w:space="0" w:color="auto"/>
                  </w:divBdr>
                  <w:divsChild>
                    <w:div w:id="20252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04798">
      <w:bodyDiv w:val="1"/>
      <w:marLeft w:val="0"/>
      <w:marRight w:val="0"/>
      <w:marTop w:val="0"/>
      <w:marBottom w:val="0"/>
      <w:divBdr>
        <w:top w:val="none" w:sz="0" w:space="0" w:color="auto"/>
        <w:left w:val="none" w:sz="0" w:space="0" w:color="auto"/>
        <w:bottom w:val="none" w:sz="0" w:space="0" w:color="auto"/>
        <w:right w:val="none" w:sz="0" w:space="0" w:color="auto"/>
      </w:divBdr>
      <w:divsChild>
        <w:div w:id="756024304">
          <w:marLeft w:val="0"/>
          <w:marRight w:val="0"/>
          <w:marTop w:val="0"/>
          <w:marBottom w:val="0"/>
          <w:divBdr>
            <w:top w:val="none" w:sz="0" w:space="0" w:color="auto"/>
            <w:left w:val="none" w:sz="0" w:space="0" w:color="auto"/>
            <w:bottom w:val="none" w:sz="0" w:space="0" w:color="auto"/>
            <w:right w:val="none" w:sz="0" w:space="0" w:color="auto"/>
          </w:divBdr>
          <w:divsChild>
            <w:div w:id="1455635084">
              <w:marLeft w:val="0"/>
              <w:marRight w:val="0"/>
              <w:marTop w:val="0"/>
              <w:marBottom w:val="0"/>
              <w:divBdr>
                <w:top w:val="none" w:sz="0" w:space="0" w:color="auto"/>
                <w:left w:val="none" w:sz="0" w:space="0" w:color="auto"/>
                <w:bottom w:val="none" w:sz="0" w:space="0" w:color="auto"/>
                <w:right w:val="none" w:sz="0" w:space="0" w:color="auto"/>
              </w:divBdr>
              <w:divsChild>
                <w:div w:id="47252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53933">
      <w:bodyDiv w:val="1"/>
      <w:marLeft w:val="0"/>
      <w:marRight w:val="0"/>
      <w:marTop w:val="0"/>
      <w:marBottom w:val="0"/>
      <w:divBdr>
        <w:top w:val="none" w:sz="0" w:space="0" w:color="auto"/>
        <w:left w:val="none" w:sz="0" w:space="0" w:color="auto"/>
        <w:bottom w:val="none" w:sz="0" w:space="0" w:color="auto"/>
        <w:right w:val="none" w:sz="0" w:space="0" w:color="auto"/>
      </w:divBdr>
      <w:divsChild>
        <w:div w:id="851139744">
          <w:marLeft w:val="0"/>
          <w:marRight w:val="0"/>
          <w:marTop w:val="0"/>
          <w:marBottom w:val="0"/>
          <w:divBdr>
            <w:top w:val="none" w:sz="0" w:space="0" w:color="auto"/>
            <w:left w:val="none" w:sz="0" w:space="0" w:color="auto"/>
            <w:bottom w:val="none" w:sz="0" w:space="0" w:color="auto"/>
            <w:right w:val="none" w:sz="0" w:space="0" w:color="auto"/>
          </w:divBdr>
          <w:divsChild>
            <w:div w:id="1089430296">
              <w:marLeft w:val="0"/>
              <w:marRight w:val="0"/>
              <w:marTop w:val="0"/>
              <w:marBottom w:val="0"/>
              <w:divBdr>
                <w:top w:val="none" w:sz="0" w:space="0" w:color="auto"/>
                <w:left w:val="none" w:sz="0" w:space="0" w:color="auto"/>
                <w:bottom w:val="none" w:sz="0" w:space="0" w:color="auto"/>
                <w:right w:val="none" w:sz="0" w:space="0" w:color="auto"/>
              </w:divBdr>
              <w:divsChild>
                <w:div w:id="120162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89039">
      <w:bodyDiv w:val="1"/>
      <w:marLeft w:val="0"/>
      <w:marRight w:val="0"/>
      <w:marTop w:val="0"/>
      <w:marBottom w:val="0"/>
      <w:divBdr>
        <w:top w:val="none" w:sz="0" w:space="0" w:color="auto"/>
        <w:left w:val="none" w:sz="0" w:space="0" w:color="auto"/>
        <w:bottom w:val="none" w:sz="0" w:space="0" w:color="auto"/>
        <w:right w:val="none" w:sz="0" w:space="0" w:color="auto"/>
      </w:divBdr>
      <w:divsChild>
        <w:div w:id="1298994021">
          <w:marLeft w:val="0"/>
          <w:marRight w:val="0"/>
          <w:marTop w:val="0"/>
          <w:marBottom w:val="0"/>
          <w:divBdr>
            <w:top w:val="none" w:sz="0" w:space="0" w:color="auto"/>
            <w:left w:val="none" w:sz="0" w:space="0" w:color="auto"/>
            <w:bottom w:val="none" w:sz="0" w:space="0" w:color="auto"/>
            <w:right w:val="none" w:sz="0" w:space="0" w:color="auto"/>
          </w:divBdr>
          <w:divsChild>
            <w:div w:id="852643377">
              <w:marLeft w:val="0"/>
              <w:marRight w:val="0"/>
              <w:marTop w:val="0"/>
              <w:marBottom w:val="0"/>
              <w:divBdr>
                <w:top w:val="none" w:sz="0" w:space="0" w:color="auto"/>
                <w:left w:val="none" w:sz="0" w:space="0" w:color="auto"/>
                <w:bottom w:val="none" w:sz="0" w:space="0" w:color="auto"/>
                <w:right w:val="none" w:sz="0" w:space="0" w:color="auto"/>
              </w:divBdr>
              <w:divsChild>
                <w:div w:id="2000964237">
                  <w:marLeft w:val="0"/>
                  <w:marRight w:val="0"/>
                  <w:marTop w:val="0"/>
                  <w:marBottom w:val="0"/>
                  <w:divBdr>
                    <w:top w:val="none" w:sz="0" w:space="0" w:color="auto"/>
                    <w:left w:val="none" w:sz="0" w:space="0" w:color="auto"/>
                    <w:bottom w:val="none" w:sz="0" w:space="0" w:color="auto"/>
                    <w:right w:val="none" w:sz="0" w:space="0" w:color="auto"/>
                  </w:divBdr>
                  <w:divsChild>
                    <w:div w:id="48524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97535">
      <w:bodyDiv w:val="1"/>
      <w:marLeft w:val="0"/>
      <w:marRight w:val="0"/>
      <w:marTop w:val="0"/>
      <w:marBottom w:val="0"/>
      <w:divBdr>
        <w:top w:val="none" w:sz="0" w:space="0" w:color="auto"/>
        <w:left w:val="none" w:sz="0" w:space="0" w:color="auto"/>
        <w:bottom w:val="none" w:sz="0" w:space="0" w:color="auto"/>
        <w:right w:val="none" w:sz="0" w:space="0" w:color="auto"/>
      </w:divBdr>
      <w:divsChild>
        <w:div w:id="1635990626">
          <w:marLeft w:val="0"/>
          <w:marRight w:val="0"/>
          <w:marTop w:val="0"/>
          <w:marBottom w:val="0"/>
          <w:divBdr>
            <w:top w:val="none" w:sz="0" w:space="0" w:color="auto"/>
            <w:left w:val="none" w:sz="0" w:space="0" w:color="auto"/>
            <w:bottom w:val="none" w:sz="0" w:space="0" w:color="auto"/>
            <w:right w:val="none" w:sz="0" w:space="0" w:color="auto"/>
          </w:divBdr>
          <w:divsChild>
            <w:div w:id="1887259949">
              <w:marLeft w:val="0"/>
              <w:marRight w:val="0"/>
              <w:marTop w:val="0"/>
              <w:marBottom w:val="0"/>
              <w:divBdr>
                <w:top w:val="none" w:sz="0" w:space="0" w:color="auto"/>
                <w:left w:val="none" w:sz="0" w:space="0" w:color="auto"/>
                <w:bottom w:val="none" w:sz="0" w:space="0" w:color="auto"/>
                <w:right w:val="none" w:sz="0" w:space="0" w:color="auto"/>
              </w:divBdr>
              <w:divsChild>
                <w:div w:id="8824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813992">
      <w:bodyDiv w:val="1"/>
      <w:marLeft w:val="0"/>
      <w:marRight w:val="0"/>
      <w:marTop w:val="0"/>
      <w:marBottom w:val="0"/>
      <w:divBdr>
        <w:top w:val="none" w:sz="0" w:space="0" w:color="auto"/>
        <w:left w:val="none" w:sz="0" w:space="0" w:color="auto"/>
        <w:bottom w:val="none" w:sz="0" w:space="0" w:color="auto"/>
        <w:right w:val="none" w:sz="0" w:space="0" w:color="auto"/>
      </w:divBdr>
      <w:divsChild>
        <w:div w:id="1082334347">
          <w:marLeft w:val="0"/>
          <w:marRight w:val="0"/>
          <w:marTop w:val="0"/>
          <w:marBottom w:val="0"/>
          <w:divBdr>
            <w:top w:val="none" w:sz="0" w:space="0" w:color="auto"/>
            <w:left w:val="none" w:sz="0" w:space="0" w:color="auto"/>
            <w:bottom w:val="none" w:sz="0" w:space="0" w:color="auto"/>
            <w:right w:val="none" w:sz="0" w:space="0" w:color="auto"/>
          </w:divBdr>
          <w:divsChild>
            <w:div w:id="1225028618">
              <w:marLeft w:val="0"/>
              <w:marRight w:val="0"/>
              <w:marTop w:val="0"/>
              <w:marBottom w:val="0"/>
              <w:divBdr>
                <w:top w:val="none" w:sz="0" w:space="0" w:color="auto"/>
                <w:left w:val="none" w:sz="0" w:space="0" w:color="auto"/>
                <w:bottom w:val="none" w:sz="0" w:space="0" w:color="auto"/>
                <w:right w:val="none" w:sz="0" w:space="0" w:color="auto"/>
              </w:divBdr>
              <w:divsChild>
                <w:div w:id="1361708865">
                  <w:marLeft w:val="0"/>
                  <w:marRight w:val="0"/>
                  <w:marTop w:val="0"/>
                  <w:marBottom w:val="0"/>
                  <w:divBdr>
                    <w:top w:val="none" w:sz="0" w:space="0" w:color="auto"/>
                    <w:left w:val="none" w:sz="0" w:space="0" w:color="auto"/>
                    <w:bottom w:val="none" w:sz="0" w:space="0" w:color="auto"/>
                    <w:right w:val="none" w:sz="0" w:space="0" w:color="auto"/>
                  </w:divBdr>
                </w:div>
              </w:divsChild>
            </w:div>
            <w:div w:id="1378354942">
              <w:marLeft w:val="0"/>
              <w:marRight w:val="0"/>
              <w:marTop w:val="0"/>
              <w:marBottom w:val="0"/>
              <w:divBdr>
                <w:top w:val="none" w:sz="0" w:space="0" w:color="auto"/>
                <w:left w:val="none" w:sz="0" w:space="0" w:color="auto"/>
                <w:bottom w:val="none" w:sz="0" w:space="0" w:color="auto"/>
                <w:right w:val="none" w:sz="0" w:space="0" w:color="auto"/>
              </w:divBdr>
              <w:divsChild>
                <w:div w:id="127324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636192">
          <w:marLeft w:val="0"/>
          <w:marRight w:val="0"/>
          <w:marTop w:val="0"/>
          <w:marBottom w:val="0"/>
          <w:divBdr>
            <w:top w:val="none" w:sz="0" w:space="0" w:color="auto"/>
            <w:left w:val="none" w:sz="0" w:space="0" w:color="auto"/>
            <w:bottom w:val="none" w:sz="0" w:space="0" w:color="auto"/>
            <w:right w:val="none" w:sz="0" w:space="0" w:color="auto"/>
          </w:divBdr>
          <w:divsChild>
            <w:div w:id="2033072140">
              <w:marLeft w:val="0"/>
              <w:marRight w:val="0"/>
              <w:marTop w:val="0"/>
              <w:marBottom w:val="0"/>
              <w:divBdr>
                <w:top w:val="none" w:sz="0" w:space="0" w:color="auto"/>
                <w:left w:val="none" w:sz="0" w:space="0" w:color="auto"/>
                <w:bottom w:val="none" w:sz="0" w:space="0" w:color="auto"/>
                <w:right w:val="none" w:sz="0" w:space="0" w:color="auto"/>
              </w:divBdr>
              <w:divsChild>
                <w:div w:id="188564401">
                  <w:marLeft w:val="0"/>
                  <w:marRight w:val="0"/>
                  <w:marTop w:val="0"/>
                  <w:marBottom w:val="0"/>
                  <w:divBdr>
                    <w:top w:val="none" w:sz="0" w:space="0" w:color="auto"/>
                    <w:left w:val="none" w:sz="0" w:space="0" w:color="auto"/>
                    <w:bottom w:val="none" w:sz="0" w:space="0" w:color="auto"/>
                    <w:right w:val="none" w:sz="0" w:space="0" w:color="auto"/>
                  </w:divBdr>
                </w:div>
              </w:divsChild>
            </w:div>
            <w:div w:id="395130011">
              <w:marLeft w:val="0"/>
              <w:marRight w:val="0"/>
              <w:marTop w:val="0"/>
              <w:marBottom w:val="0"/>
              <w:divBdr>
                <w:top w:val="none" w:sz="0" w:space="0" w:color="auto"/>
                <w:left w:val="none" w:sz="0" w:space="0" w:color="auto"/>
                <w:bottom w:val="none" w:sz="0" w:space="0" w:color="auto"/>
                <w:right w:val="none" w:sz="0" w:space="0" w:color="auto"/>
              </w:divBdr>
              <w:divsChild>
                <w:div w:id="3539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6784">
      <w:bodyDiv w:val="1"/>
      <w:marLeft w:val="0"/>
      <w:marRight w:val="0"/>
      <w:marTop w:val="0"/>
      <w:marBottom w:val="0"/>
      <w:divBdr>
        <w:top w:val="none" w:sz="0" w:space="0" w:color="auto"/>
        <w:left w:val="none" w:sz="0" w:space="0" w:color="auto"/>
        <w:bottom w:val="none" w:sz="0" w:space="0" w:color="auto"/>
        <w:right w:val="none" w:sz="0" w:space="0" w:color="auto"/>
      </w:divBdr>
      <w:divsChild>
        <w:div w:id="897865458">
          <w:marLeft w:val="0"/>
          <w:marRight w:val="0"/>
          <w:marTop w:val="0"/>
          <w:marBottom w:val="0"/>
          <w:divBdr>
            <w:top w:val="none" w:sz="0" w:space="0" w:color="auto"/>
            <w:left w:val="none" w:sz="0" w:space="0" w:color="auto"/>
            <w:bottom w:val="none" w:sz="0" w:space="0" w:color="auto"/>
            <w:right w:val="none" w:sz="0" w:space="0" w:color="auto"/>
          </w:divBdr>
          <w:divsChild>
            <w:div w:id="2072460447">
              <w:marLeft w:val="0"/>
              <w:marRight w:val="0"/>
              <w:marTop w:val="0"/>
              <w:marBottom w:val="0"/>
              <w:divBdr>
                <w:top w:val="none" w:sz="0" w:space="0" w:color="auto"/>
                <w:left w:val="none" w:sz="0" w:space="0" w:color="auto"/>
                <w:bottom w:val="none" w:sz="0" w:space="0" w:color="auto"/>
                <w:right w:val="none" w:sz="0" w:space="0" w:color="auto"/>
              </w:divBdr>
              <w:divsChild>
                <w:div w:id="1490632131">
                  <w:marLeft w:val="0"/>
                  <w:marRight w:val="0"/>
                  <w:marTop w:val="0"/>
                  <w:marBottom w:val="0"/>
                  <w:divBdr>
                    <w:top w:val="none" w:sz="0" w:space="0" w:color="auto"/>
                    <w:left w:val="none" w:sz="0" w:space="0" w:color="auto"/>
                    <w:bottom w:val="none" w:sz="0" w:space="0" w:color="auto"/>
                    <w:right w:val="none" w:sz="0" w:space="0" w:color="auto"/>
                  </w:divBdr>
                  <w:divsChild>
                    <w:div w:id="2949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941612">
      <w:bodyDiv w:val="1"/>
      <w:marLeft w:val="0"/>
      <w:marRight w:val="0"/>
      <w:marTop w:val="0"/>
      <w:marBottom w:val="0"/>
      <w:divBdr>
        <w:top w:val="none" w:sz="0" w:space="0" w:color="auto"/>
        <w:left w:val="none" w:sz="0" w:space="0" w:color="auto"/>
        <w:bottom w:val="none" w:sz="0" w:space="0" w:color="auto"/>
        <w:right w:val="none" w:sz="0" w:space="0" w:color="auto"/>
      </w:divBdr>
      <w:divsChild>
        <w:div w:id="1502700508">
          <w:marLeft w:val="0"/>
          <w:marRight w:val="0"/>
          <w:marTop w:val="0"/>
          <w:marBottom w:val="0"/>
          <w:divBdr>
            <w:top w:val="none" w:sz="0" w:space="0" w:color="auto"/>
            <w:left w:val="none" w:sz="0" w:space="0" w:color="auto"/>
            <w:bottom w:val="none" w:sz="0" w:space="0" w:color="auto"/>
            <w:right w:val="none" w:sz="0" w:space="0" w:color="auto"/>
          </w:divBdr>
          <w:divsChild>
            <w:div w:id="937516928">
              <w:marLeft w:val="0"/>
              <w:marRight w:val="0"/>
              <w:marTop w:val="0"/>
              <w:marBottom w:val="0"/>
              <w:divBdr>
                <w:top w:val="none" w:sz="0" w:space="0" w:color="auto"/>
                <w:left w:val="none" w:sz="0" w:space="0" w:color="auto"/>
                <w:bottom w:val="none" w:sz="0" w:space="0" w:color="auto"/>
                <w:right w:val="none" w:sz="0" w:space="0" w:color="auto"/>
              </w:divBdr>
              <w:divsChild>
                <w:div w:id="118301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019006">
      <w:bodyDiv w:val="1"/>
      <w:marLeft w:val="0"/>
      <w:marRight w:val="0"/>
      <w:marTop w:val="0"/>
      <w:marBottom w:val="0"/>
      <w:divBdr>
        <w:top w:val="none" w:sz="0" w:space="0" w:color="auto"/>
        <w:left w:val="none" w:sz="0" w:space="0" w:color="auto"/>
        <w:bottom w:val="none" w:sz="0" w:space="0" w:color="auto"/>
        <w:right w:val="none" w:sz="0" w:space="0" w:color="auto"/>
      </w:divBdr>
      <w:divsChild>
        <w:div w:id="1476142180">
          <w:marLeft w:val="0"/>
          <w:marRight w:val="0"/>
          <w:marTop w:val="0"/>
          <w:marBottom w:val="0"/>
          <w:divBdr>
            <w:top w:val="none" w:sz="0" w:space="0" w:color="auto"/>
            <w:left w:val="none" w:sz="0" w:space="0" w:color="auto"/>
            <w:bottom w:val="none" w:sz="0" w:space="0" w:color="auto"/>
            <w:right w:val="none" w:sz="0" w:space="0" w:color="auto"/>
          </w:divBdr>
          <w:divsChild>
            <w:div w:id="385027425">
              <w:marLeft w:val="0"/>
              <w:marRight w:val="0"/>
              <w:marTop w:val="0"/>
              <w:marBottom w:val="0"/>
              <w:divBdr>
                <w:top w:val="none" w:sz="0" w:space="0" w:color="auto"/>
                <w:left w:val="none" w:sz="0" w:space="0" w:color="auto"/>
                <w:bottom w:val="none" w:sz="0" w:space="0" w:color="auto"/>
                <w:right w:val="none" w:sz="0" w:space="0" w:color="auto"/>
              </w:divBdr>
              <w:divsChild>
                <w:div w:id="66821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113385">
      <w:bodyDiv w:val="1"/>
      <w:marLeft w:val="0"/>
      <w:marRight w:val="0"/>
      <w:marTop w:val="0"/>
      <w:marBottom w:val="0"/>
      <w:divBdr>
        <w:top w:val="none" w:sz="0" w:space="0" w:color="auto"/>
        <w:left w:val="none" w:sz="0" w:space="0" w:color="auto"/>
        <w:bottom w:val="none" w:sz="0" w:space="0" w:color="auto"/>
        <w:right w:val="none" w:sz="0" w:space="0" w:color="auto"/>
      </w:divBdr>
      <w:divsChild>
        <w:div w:id="1289749868">
          <w:marLeft w:val="0"/>
          <w:marRight w:val="0"/>
          <w:marTop w:val="0"/>
          <w:marBottom w:val="0"/>
          <w:divBdr>
            <w:top w:val="none" w:sz="0" w:space="0" w:color="auto"/>
            <w:left w:val="none" w:sz="0" w:space="0" w:color="auto"/>
            <w:bottom w:val="none" w:sz="0" w:space="0" w:color="auto"/>
            <w:right w:val="none" w:sz="0" w:space="0" w:color="auto"/>
          </w:divBdr>
          <w:divsChild>
            <w:div w:id="1418096756">
              <w:marLeft w:val="0"/>
              <w:marRight w:val="0"/>
              <w:marTop w:val="0"/>
              <w:marBottom w:val="0"/>
              <w:divBdr>
                <w:top w:val="none" w:sz="0" w:space="0" w:color="auto"/>
                <w:left w:val="none" w:sz="0" w:space="0" w:color="auto"/>
                <w:bottom w:val="none" w:sz="0" w:space="0" w:color="auto"/>
                <w:right w:val="none" w:sz="0" w:space="0" w:color="auto"/>
              </w:divBdr>
              <w:divsChild>
                <w:div w:id="50806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30928">
      <w:bodyDiv w:val="1"/>
      <w:marLeft w:val="0"/>
      <w:marRight w:val="0"/>
      <w:marTop w:val="0"/>
      <w:marBottom w:val="0"/>
      <w:divBdr>
        <w:top w:val="none" w:sz="0" w:space="0" w:color="auto"/>
        <w:left w:val="none" w:sz="0" w:space="0" w:color="auto"/>
        <w:bottom w:val="none" w:sz="0" w:space="0" w:color="auto"/>
        <w:right w:val="none" w:sz="0" w:space="0" w:color="auto"/>
      </w:divBdr>
      <w:divsChild>
        <w:div w:id="862791366">
          <w:marLeft w:val="0"/>
          <w:marRight w:val="0"/>
          <w:marTop w:val="0"/>
          <w:marBottom w:val="0"/>
          <w:divBdr>
            <w:top w:val="none" w:sz="0" w:space="0" w:color="auto"/>
            <w:left w:val="none" w:sz="0" w:space="0" w:color="auto"/>
            <w:bottom w:val="none" w:sz="0" w:space="0" w:color="auto"/>
            <w:right w:val="none" w:sz="0" w:space="0" w:color="auto"/>
          </w:divBdr>
          <w:divsChild>
            <w:div w:id="1592615804">
              <w:marLeft w:val="0"/>
              <w:marRight w:val="0"/>
              <w:marTop w:val="0"/>
              <w:marBottom w:val="0"/>
              <w:divBdr>
                <w:top w:val="none" w:sz="0" w:space="0" w:color="auto"/>
                <w:left w:val="none" w:sz="0" w:space="0" w:color="auto"/>
                <w:bottom w:val="none" w:sz="0" w:space="0" w:color="auto"/>
                <w:right w:val="none" w:sz="0" w:space="0" w:color="auto"/>
              </w:divBdr>
              <w:divsChild>
                <w:div w:id="1782334558">
                  <w:marLeft w:val="0"/>
                  <w:marRight w:val="0"/>
                  <w:marTop w:val="0"/>
                  <w:marBottom w:val="0"/>
                  <w:divBdr>
                    <w:top w:val="none" w:sz="0" w:space="0" w:color="auto"/>
                    <w:left w:val="none" w:sz="0" w:space="0" w:color="auto"/>
                    <w:bottom w:val="none" w:sz="0" w:space="0" w:color="auto"/>
                    <w:right w:val="none" w:sz="0" w:space="0" w:color="auto"/>
                  </w:divBdr>
                  <w:divsChild>
                    <w:div w:id="169256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001027">
      <w:bodyDiv w:val="1"/>
      <w:marLeft w:val="0"/>
      <w:marRight w:val="0"/>
      <w:marTop w:val="0"/>
      <w:marBottom w:val="0"/>
      <w:divBdr>
        <w:top w:val="none" w:sz="0" w:space="0" w:color="auto"/>
        <w:left w:val="none" w:sz="0" w:space="0" w:color="auto"/>
        <w:bottom w:val="none" w:sz="0" w:space="0" w:color="auto"/>
        <w:right w:val="none" w:sz="0" w:space="0" w:color="auto"/>
      </w:divBdr>
      <w:divsChild>
        <w:div w:id="450251048">
          <w:marLeft w:val="0"/>
          <w:marRight w:val="0"/>
          <w:marTop w:val="0"/>
          <w:marBottom w:val="0"/>
          <w:divBdr>
            <w:top w:val="none" w:sz="0" w:space="0" w:color="auto"/>
            <w:left w:val="none" w:sz="0" w:space="0" w:color="auto"/>
            <w:bottom w:val="none" w:sz="0" w:space="0" w:color="auto"/>
            <w:right w:val="none" w:sz="0" w:space="0" w:color="auto"/>
          </w:divBdr>
          <w:divsChild>
            <w:div w:id="1312321695">
              <w:marLeft w:val="0"/>
              <w:marRight w:val="0"/>
              <w:marTop w:val="0"/>
              <w:marBottom w:val="0"/>
              <w:divBdr>
                <w:top w:val="none" w:sz="0" w:space="0" w:color="auto"/>
                <w:left w:val="none" w:sz="0" w:space="0" w:color="auto"/>
                <w:bottom w:val="none" w:sz="0" w:space="0" w:color="auto"/>
                <w:right w:val="none" w:sz="0" w:space="0" w:color="auto"/>
              </w:divBdr>
              <w:divsChild>
                <w:div w:id="120667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283257">
      <w:bodyDiv w:val="1"/>
      <w:marLeft w:val="0"/>
      <w:marRight w:val="0"/>
      <w:marTop w:val="0"/>
      <w:marBottom w:val="0"/>
      <w:divBdr>
        <w:top w:val="none" w:sz="0" w:space="0" w:color="auto"/>
        <w:left w:val="none" w:sz="0" w:space="0" w:color="auto"/>
        <w:bottom w:val="none" w:sz="0" w:space="0" w:color="auto"/>
        <w:right w:val="none" w:sz="0" w:space="0" w:color="auto"/>
      </w:divBdr>
      <w:divsChild>
        <w:div w:id="1402018565">
          <w:marLeft w:val="0"/>
          <w:marRight w:val="0"/>
          <w:marTop w:val="0"/>
          <w:marBottom w:val="0"/>
          <w:divBdr>
            <w:top w:val="none" w:sz="0" w:space="0" w:color="auto"/>
            <w:left w:val="none" w:sz="0" w:space="0" w:color="auto"/>
            <w:bottom w:val="none" w:sz="0" w:space="0" w:color="auto"/>
            <w:right w:val="none" w:sz="0" w:space="0" w:color="auto"/>
          </w:divBdr>
          <w:divsChild>
            <w:div w:id="2145538376">
              <w:marLeft w:val="0"/>
              <w:marRight w:val="0"/>
              <w:marTop w:val="0"/>
              <w:marBottom w:val="0"/>
              <w:divBdr>
                <w:top w:val="none" w:sz="0" w:space="0" w:color="auto"/>
                <w:left w:val="none" w:sz="0" w:space="0" w:color="auto"/>
                <w:bottom w:val="none" w:sz="0" w:space="0" w:color="auto"/>
                <w:right w:val="none" w:sz="0" w:space="0" w:color="auto"/>
              </w:divBdr>
              <w:divsChild>
                <w:div w:id="174735901">
                  <w:marLeft w:val="0"/>
                  <w:marRight w:val="0"/>
                  <w:marTop w:val="0"/>
                  <w:marBottom w:val="0"/>
                  <w:divBdr>
                    <w:top w:val="none" w:sz="0" w:space="0" w:color="auto"/>
                    <w:left w:val="none" w:sz="0" w:space="0" w:color="auto"/>
                    <w:bottom w:val="none" w:sz="0" w:space="0" w:color="auto"/>
                    <w:right w:val="none" w:sz="0" w:space="0" w:color="auto"/>
                  </w:divBdr>
                  <w:divsChild>
                    <w:div w:id="141578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022564">
      <w:bodyDiv w:val="1"/>
      <w:marLeft w:val="0"/>
      <w:marRight w:val="0"/>
      <w:marTop w:val="0"/>
      <w:marBottom w:val="0"/>
      <w:divBdr>
        <w:top w:val="none" w:sz="0" w:space="0" w:color="auto"/>
        <w:left w:val="none" w:sz="0" w:space="0" w:color="auto"/>
        <w:bottom w:val="none" w:sz="0" w:space="0" w:color="auto"/>
        <w:right w:val="none" w:sz="0" w:space="0" w:color="auto"/>
      </w:divBdr>
      <w:divsChild>
        <w:div w:id="1161702731">
          <w:marLeft w:val="0"/>
          <w:marRight w:val="0"/>
          <w:marTop w:val="0"/>
          <w:marBottom w:val="0"/>
          <w:divBdr>
            <w:top w:val="none" w:sz="0" w:space="0" w:color="auto"/>
            <w:left w:val="none" w:sz="0" w:space="0" w:color="auto"/>
            <w:bottom w:val="none" w:sz="0" w:space="0" w:color="auto"/>
            <w:right w:val="none" w:sz="0" w:space="0" w:color="auto"/>
          </w:divBdr>
          <w:divsChild>
            <w:div w:id="2087997494">
              <w:marLeft w:val="0"/>
              <w:marRight w:val="0"/>
              <w:marTop w:val="0"/>
              <w:marBottom w:val="0"/>
              <w:divBdr>
                <w:top w:val="none" w:sz="0" w:space="0" w:color="auto"/>
                <w:left w:val="none" w:sz="0" w:space="0" w:color="auto"/>
                <w:bottom w:val="none" w:sz="0" w:space="0" w:color="auto"/>
                <w:right w:val="none" w:sz="0" w:space="0" w:color="auto"/>
              </w:divBdr>
              <w:divsChild>
                <w:div w:id="1222524168">
                  <w:marLeft w:val="0"/>
                  <w:marRight w:val="0"/>
                  <w:marTop w:val="0"/>
                  <w:marBottom w:val="0"/>
                  <w:divBdr>
                    <w:top w:val="none" w:sz="0" w:space="0" w:color="auto"/>
                    <w:left w:val="none" w:sz="0" w:space="0" w:color="auto"/>
                    <w:bottom w:val="none" w:sz="0" w:space="0" w:color="auto"/>
                    <w:right w:val="none" w:sz="0" w:space="0" w:color="auto"/>
                  </w:divBdr>
                  <w:divsChild>
                    <w:div w:id="12436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698045">
      <w:bodyDiv w:val="1"/>
      <w:marLeft w:val="0"/>
      <w:marRight w:val="0"/>
      <w:marTop w:val="0"/>
      <w:marBottom w:val="0"/>
      <w:divBdr>
        <w:top w:val="none" w:sz="0" w:space="0" w:color="auto"/>
        <w:left w:val="none" w:sz="0" w:space="0" w:color="auto"/>
        <w:bottom w:val="none" w:sz="0" w:space="0" w:color="auto"/>
        <w:right w:val="none" w:sz="0" w:space="0" w:color="auto"/>
      </w:divBdr>
      <w:divsChild>
        <w:div w:id="1119106313">
          <w:marLeft w:val="0"/>
          <w:marRight w:val="0"/>
          <w:marTop w:val="0"/>
          <w:marBottom w:val="0"/>
          <w:divBdr>
            <w:top w:val="none" w:sz="0" w:space="0" w:color="auto"/>
            <w:left w:val="none" w:sz="0" w:space="0" w:color="auto"/>
            <w:bottom w:val="none" w:sz="0" w:space="0" w:color="auto"/>
            <w:right w:val="none" w:sz="0" w:space="0" w:color="auto"/>
          </w:divBdr>
          <w:divsChild>
            <w:div w:id="1057434552">
              <w:marLeft w:val="0"/>
              <w:marRight w:val="0"/>
              <w:marTop w:val="0"/>
              <w:marBottom w:val="0"/>
              <w:divBdr>
                <w:top w:val="none" w:sz="0" w:space="0" w:color="auto"/>
                <w:left w:val="none" w:sz="0" w:space="0" w:color="auto"/>
                <w:bottom w:val="none" w:sz="0" w:space="0" w:color="auto"/>
                <w:right w:val="none" w:sz="0" w:space="0" w:color="auto"/>
              </w:divBdr>
              <w:divsChild>
                <w:div w:id="186451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446694">
      <w:bodyDiv w:val="1"/>
      <w:marLeft w:val="0"/>
      <w:marRight w:val="0"/>
      <w:marTop w:val="0"/>
      <w:marBottom w:val="0"/>
      <w:divBdr>
        <w:top w:val="none" w:sz="0" w:space="0" w:color="auto"/>
        <w:left w:val="none" w:sz="0" w:space="0" w:color="auto"/>
        <w:bottom w:val="none" w:sz="0" w:space="0" w:color="auto"/>
        <w:right w:val="none" w:sz="0" w:space="0" w:color="auto"/>
      </w:divBdr>
      <w:divsChild>
        <w:div w:id="73282412">
          <w:marLeft w:val="0"/>
          <w:marRight w:val="0"/>
          <w:marTop w:val="0"/>
          <w:marBottom w:val="0"/>
          <w:divBdr>
            <w:top w:val="none" w:sz="0" w:space="0" w:color="auto"/>
            <w:left w:val="none" w:sz="0" w:space="0" w:color="auto"/>
            <w:bottom w:val="none" w:sz="0" w:space="0" w:color="auto"/>
            <w:right w:val="none" w:sz="0" w:space="0" w:color="auto"/>
          </w:divBdr>
          <w:divsChild>
            <w:div w:id="423036131">
              <w:marLeft w:val="0"/>
              <w:marRight w:val="0"/>
              <w:marTop w:val="0"/>
              <w:marBottom w:val="0"/>
              <w:divBdr>
                <w:top w:val="none" w:sz="0" w:space="0" w:color="auto"/>
                <w:left w:val="none" w:sz="0" w:space="0" w:color="auto"/>
                <w:bottom w:val="none" w:sz="0" w:space="0" w:color="auto"/>
                <w:right w:val="none" w:sz="0" w:space="0" w:color="auto"/>
              </w:divBdr>
              <w:divsChild>
                <w:div w:id="719135340">
                  <w:marLeft w:val="0"/>
                  <w:marRight w:val="0"/>
                  <w:marTop w:val="0"/>
                  <w:marBottom w:val="0"/>
                  <w:divBdr>
                    <w:top w:val="none" w:sz="0" w:space="0" w:color="auto"/>
                    <w:left w:val="none" w:sz="0" w:space="0" w:color="auto"/>
                    <w:bottom w:val="none" w:sz="0" w:space="0" w:color="auto"/>
                    <w:right w:val="none" w:sz="0" w:space="0" w:color="auto"/>
                  </w:divBdr>
                  <w:divsChild>
                    <w:div w:id="683674416">
                      <w:marLeft w:val="0"/>
                      <w:marRight w:val="0"/>
                      <w:marTop w:val="0"/>
                      <w:marBottom w:val="0"/>
                      <w:divBdr>
                        <w:top w:val="none" w:sz="0" w:space="0" w:color="auto"/>
                        <w:left w:val="none" w:sz="0" w:space="0" w:color="auto"/>
                        <w:bottom w:val="none" w:sz="0" w:space="0" w:color="auto"/>
                        <w:right w:val="none" w:sz="0" w:space="0" w:color="auto"/>
                      </w:divBdr>
                    </w:div>
                  </w:divsChild>
                </w:div>
                <w:div w:id="691342584">
                  <w:marLeft w:val="0"/>
                  <w:marRight w:val="0"/>
                  <w:marTop w:val="0"/>
                  <w:marBottom w:val="0"/>
                  <w:divBdr>
                    <w:top w:val="none" w:sz="0" w:space="0" w:color="auto"/>
                    <w:left w:val="none" w:sz="0" w:space="0" w:color="auto"/>
                    <w:bottom w:val="none" w:sz="0" w:space="0" w:color="auto"/>
                    <w:right w:val="none" w:sz="0" w:space="0" w:color="auto"/>
                  </w:divBdr>
                  <w:divsChild>
                    <w:div w:id="20152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477260">
          <w:marLeft w:val="0"/>
          <w:marRight w:val="0"/>
          <w:marTop w:val="0"/>
          <w:marBottom w:val="0"/>
          <w:divBdr>
            <w:top w:val="none" w:sz="0" w:space="0" w:color="auto"/>
            <w:left w:val="none" w:sz="0" w:space="0" w:color="auto"/>
            <w:bottom w:val="none" w:sz="0" w:space="0" w:color="auto"/>
            <w:right w:val="none" w:sz="0" w:space="0" w:color="auto"/>
          </w:divBdr>
          <w:divsChild>
            <w:div w:id="1461846824">
              <w:marLeft w:val="0"/>
              <w:marRight w:val="0"/>
              <w:marTop w:val="0"/>
              <w:marBottom w:val="0"/>
              <w:divBdr>
                <w:top w:val="none" w:sz="0" w:space="0" w:color="auto"/>
                <w:left w:val="none" w:sz="0" w:space="0" w:color="auto"/>
                <w:bottom w:val="none" w:sz="0" w:space="0" w:color="auto"/>
                <w:right w:val="none" w:sz="0" w:space="0" w:color="auto"/>
              </w:divBdr>
              <w:divsChild>
                <w:div w:id="1193541733">
                  <w:marLeft w:val="0"/>
                  <w:marRight w:val="0"/>
                  <w:marTop w:val="0"/>
                  <w:marBottom w:val="0"/>
                  <w:divBdr>
                    <w:top w:val="none" w:sz="0" w:space="0" w:color="auto"/>
                    <w:left w:val="none" w:sz="0" w:space="0" w:color="auto"/>
                    <w:bottom w:val="none" w:sz="0" w:space="0" w:color="auto"/>
                    <w:right w:val="none" w:sz="0" w:space="0" w:color="auto"/>
                  </w:divBdr>
                  <w:divsChild>
                    <w:div w:id="1610043623">
                      <w:marLeft w:val="0"/>
                      <w:marRight w:val="0"/>
                      <w:marTop w:val="0"/>
                      <w:marBottom w:val="0"/>
                      <w:divBdr>
                        <w:top w:val="none" w:sz="0" w:space="0" w:color="auto"/>
                        <w:left w:val="none" w:sz="0" w:space="0" w:color="auto"/>
                        <w:bottom w:val="none" w:sz="0" w:space="0" w:color="auto"/>
                        <w:right w:val="none" w:sz="0" w:space="0" w:color="auto"/>
                      </w:divBdr>
                    </w:div>
                  </w:divsChild>
                </w:div>
                <w:div w:id="891579126">
                  <w:marLeft w:val="0"/>
                  <w:marRight w:val="0"/>
                  <w:marTop w:val="0"/>
                  <w:marBottom w:val="0"/>
                  <w:divBdr>
                    <w:top w:val="none" w:sz="0" w:space="0" w:color="auto"/>
                    <w:left w:val="none" w:sz="0" w:space="0" w:color="auto"/>
                    <w:bottom w:val="none" w:sz="0" w:space="0" w:color="auto"/>
                    <w:right w:val="none" w:sz="0" w:space="0" w:color="auto"/>
                  </w:divBdr>
                  <w:divsChild>
                    <w:div w:id="144668481">
                      <w:marLeft w:val="0"/>
                      <w:marRight w:val="0"/>
                      <w:marTop w:val="0"/>
                      <w:marBottom w:val="0"/>
                      <w:divBdr>
                        <w:top w:val="none" w:sz="0" w:space="0" w:color="auto"/>
                        <w:left w:val="none" w:sz="0" w:space="0" w:color="auto"/>
                        <w:bottom w:val="none" w:sz="0" w:space="0" w:color="auto"/>
                        <w:right w:val="none" w:sz="0" w:space="0" w:color="auto"/>
                      </w:divBdr>
                    </w:div>
                  </w:divsChild>
                </w:div>
                <w:div w:id="396168125">
                  <w:marLeft w:val="0"/>
                  <w:marRight w:val="0"/>
                  <w:marTop w:val="0"/>
                  <w:marBottom w:val="0"/>
                  <w:divBdr>
                    <w:top w:val="none" w:sz="0" w:space="0" w:color="auto"/>
                    <w:left w:val="none" w:sz="0" w:space="0" w:color="auto"/>
                    <w:bottom w:val="none" w:sz="0" w:space="0" w:color="auto"/>
                    <w:right w:val="none" w:sz="0" w:space="0" w:color="auto"/>
                  </w:divBdr>
                  <w:divsChild>
                    <w:div w:id="19677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0545">
          <w:marLeft w:val="0"/>
          <w:marRight w:val="0"/>
          <w:marTop w:val="0"/>
          <w:marBottom w:val="0"/>
          <w:divBdr>
            <w:top w:val="none" w:sz="0" w:space="0" w:color="auto"/>
            <w:left w:val="none" w:sz="0" w:space="0" w:color="auto"/>
            <w:bottom w:val="none" w:sz="0" w:space="0" w:color="auto"/>
            <w:right w:val="none" w:sz="0" w:space="0" w:color="auto"/>
          </w:divBdr>
          <w:divsChild>
            <w:div w:id="1631204579">
              <w:marLeft w:val="0"/>
              <w:marRight w:val="0"/>
              <w:marTop w:val="0"/>
              <w:marBottom w:val="0"/>
              <w:divBdr>
                <w:top w:val="none" w:sz="0" w:space="0" w:color="auto"/>
                <w:left w:val="none" w:sz="0" w:space="0" w:color="auto"/>
                <w:bottom w:val="none" w:sz="0" w:space="0" w:color="auto"/>
                <w:right w:val="none" w:sz="0" w:space="0" w:color="auto"/>
              </w:divBdr>
              <w:divsChild>
                <w:div w:id="182323578">
                  <w:marLeft w:val="0"/>
                  <w:marRight w:val="0"/>
                  <w:marTop w:val="0"/>
                  <w:marBottom w:val="0"/>
                  <w:divBdr>
                    <w:top w:val="none" w:sz="0" w:space="0" w:color="auto"/>
                    <w:left w:val="none" w:sz="0" w:space="0" w:color="auto"/>
                    <w:bottom w:val="none" w:sz="0" w:space="0" w:color="auto"/>
                    <w:right w:val="none" w:sz="0" w:space="0" w:color="auto"/>
                  </w:divBdr>
                  <w:divsChild>
                    <w:div w:id="134878673">
                      <w:marLeft w:val="0"/>
                      <w:marRight w:val="0"/>
                      <w:marTop w:val="0"/>
                      <w:marBottom w:val="0"/>
                      <w:divBdr>
                        <w:top w:val="none" w:sz="0" w:space="0" w:color="auto"/>
                        <w:left w:val="none" w:sz="0" w:space="0" w:color="auto"/>
                        <w:bottom w:val="none" w:sz="0" w:space="0" w:color="auto"/>
                        <w:right w:val="none" w:sz="0" w:space="0" w:color="auto"/>
                      </w:divBdr>
                    </w:div>
                  </w:divsChild>
                </w:div>
                <w:div w:id="738552692">
                  <w:marLeft w:val="0"/>
                  <w:marRight w:val="0"/>
                  <w:marTop w:val="0"/>
                  <w:marBottom w:val="0"/>
                  <w:divBdr>
                    <w:top w:val="none" w:sz="0" w:space="0" w:color="auto"/>
                    <w:left w:val="none" w:sz="0" w:space="0" w:color="auto"/>
                    <w:bottom w:val="none" w:sz="0" w:space="0" w:color="auto"/>
                    <w:right w:val="none" w:sz="0" w:space="0" w:color="auto"/>
                  </w:divBdr>
                  <w:divsChild>
                    <w:div w:id="128302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696016">
      <w:bodyDiv w:val="1"/>
      <w:marLeft w:val="0"/>
      <w:marRight w:val="0"/>
      <w:marTop w:val="0"/>
      <w:marBottom w:val="0"/>
      <w:divBdr>
        <w:top w:val="none" w:sz="0" w:space="0" w:color="auto"/>
        <w:left w:val="none" w:sz="0" w:space="0" w:color="auto"/>
        <w:bottom w:val="none" w:sz="0" w:space="0" w:color="auto"/>
        <w:right w:val="none" w:sz="0" w:space="0" w:color="auto"/>
      </w:divBdr>
      <w:divsChild>
        <w:div w:id="1839887019">
          <w:marLeft w:val="0"/>
          <w:marRight w:val="0"/>
          <w:marTop w:val="0"/>
          <w:marBottom w:val="0"/>
          <w:divBdr>
            <w:top w:val="none" w:sz="0" w:space="0" w:color="auto"/>
            <w:left w:val="none" w:sz="0" w:space="0" w:color="auto"/>
            <w:bottom w:val="none" w:sz="0" w:space="0" w:color="auto"/>
            <w:right w:val="none" w:sz="0" w:space="0" w:color="auto"/>
          </w:divBdr>
          <w:divsChild>
            <w:div w:id="1260796551">
              <w:marLeft w:val="0"/>
              <w:marRight w:val="0"/>
              <w:marTop w:val="0"/>
              <w:marBottom w:val="0"/>
              <w:divBdr>
                <w:top w:val="none" w:sz="0" w:space="0" w:color="auto"/>
                <w:left w:val="none" w:sz="0" w:space="0" w:color="auto"/>
                <w:bottom w:val="none" w:sz="0" w:space="0" w:color="auto"/>
                <w:right w:val="none" w:sz="0" w:space="0" w:color="auto"/>
              </w:divBdr>
              <w:divsChild>
                <w:div w:id="1914856720">
                  <w:marLeft w:val="0"/>
                  <w:marRight w:val="0"/>
                  <w:marTop w:val="0"/>
                  <w:marBottom w:val="0"/>
                  <w:divBdr>
                    <w:top w:val="none" w:sz="0" w:space="0" w:color="auto"/>
                    <w:left w:val="none" w:sz="0" w:space="0" w:color="auto"/>
                    <w:bottom w:val="none" w:sz="0" w:space="0" w:color="auto"/>
                    <w:right w:val="none" w:sz="0" w:space="0" w:color="auto"/>
                  </w:divBdr>
                  <w:divsChild>
                    <w:div w:id="166612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658978">
      <w:bodyDiv w:val="1"/>
      <w:marLeft w:val="0"/>
      <w:marRight w:val="0"/>
      <w:marTop w:val="0"/>
      <w:marBottom w:val="0"/>
      <w:divBdr>
        <w:top w:val="none" w:sz="0" w:space="0" w:color="auto"/>
        <w:left w:val="none" w:sz="0" w:space="0" w:color="auto"/>
        <w:bottom w:val="none" w:sz="0" w:space="0" w:color="auto"/>
        <w:right w:val="none" w:sz="0" w:space="0" w:color="auto"/>
      </w:divBdr>
      <w:divsChild>
        <w:div w:id="465853534">
          <w:marLeft w:val="0"/>
          <w:marRight w:val="0"/>
          <w:marTop w:val="0"/>
          <w:marBottom w:val="0"/>
          <w:divBdr>
            <w:top w:val="none" w:sz="0" w:space="0" w:color="auto"/>
            <w:left w:val="none" w:sz="0" w:space="0" w:color="auto"/>
            <w:bottom w:val="none" w:sz="0" w:space="0" w:color="auto"/>
            <w:right w:val="none" w:sz="0" w:space="0" w:color="auto"/>
          </w:divBdr>
          <w:divsChild>
            <w:div w:id="912861901">
              <w:marLeft w:val="0"/>
              <w:marRight w:val="0"/>
              <w:marTop w:val="0"/>
              <w:marBottom w:val="0"/>
              <w:divBdr>
                <w:top w:val="none" w:sz="0" w:space="0" w:color="auto"/>
                <w:left w:val="none" w:sz="0" w:space="0" w:color="auto"/>
                <w:bottom w:val="none" w:sz="0" w:space="0" w:color="auto"/>
                <w:right w:val="none" w:sz="0" w:space="0" w:color="auto"/>
              </w:divBdr>
              <w:divsChild>
                <w:div w:id="99256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05369">
      <w:bodyDiv w:val="1"/>
      <w:marLeft w:val="0"/>
      <w:marRight w:val="0"/>
      <w:marTop w:val="0"/>
      <w:marBottom w:val="0"/>
      <w:divBdr>
        <w:top w:val="none" w:sz="0" w:space="0" w:color="auto"/>
        <w:left w:val="none" w:sz="0" w:space="0" w:color="auto"/>
        <w:bottom w:val="none" w:sz="0" w:space="0" w:color="auto"/>
        <w:right w:val="none" w:sz="0" w:space="0" w:color="auto"/>
      </w:divBdr>
      <w:divsChild>
        <w:div w:id="178933323">
          <w:marLeft w:val="0"/>
          <w:marRight w:val="0"/>
          <w:marTop w:val="0"/>
          <w:marBottom w:val="0"/>
          <w:divBdr>
            <w:top w:val="none" w:sz="0" w:space="0" w:color="auto"/>
            <w:left w:val="none" w:sz="0" w:space="0" w:color="auto"/>
            <w:bottom w:val="none" w:sz="0" w:space="0" w:color="auto"/>
            <w:right w:val="none" w:sz="0" w:space="0" w:color="auto"/>
          </w:divBdr>
          <w:divsChild>
            <w:div w:id="527569628">
              <w:marLeft w:val="0"/>
              <w:marRight w:val="0"/>
              <w:marTop w:val="0"/>
              <w:marBottom w:val="0"/>
              <w:divBdr>
                <w:top w:val="none" w:sz="0" w:space="0" w:color="auto"/>
                <w:left w:val="none" w:sz="0" w:space="0" w:color="auto"/>
                <w:bottom w:val="none" w:sz="0" w:space="0" w:color="auto"/>
                <w:right w:val="none" w:sz="0" w:space="0" w:color="auto"/>
              </w:divBdr>
              <w:divsChild>
                <w:div w:id="21720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152498">
      <w:bodyDiv w:val="1"/>
      <w:marLeft w:val="0"/>
      <w:marRight w:val="0"/>
      <w:marTop w:val="0"/>
      <w:marBottom w:val="0"/>
      <w:divBdr>
        <w:top w:val="none" w:sz="0" w:space="0" w:color="auto"/>
        <w:left w:val="none" w:sz="0" w:space="0" w:color="auto"/>
        <w:bottom w:val="none" w:sz="0" w:space="0" w:color="auto"/>
        <w:right w:val="none" w:sz="0" w:space="0" w:color="auto"/>
      </w:divBdr>
      <w:divsChild>
        <w:div w:id="111050428">
          <w:marLeft w:val="0"/>
          <w:marRight w:val="0"/>
          <w:marTop w:val="0"/>
          <w:marBottom w:val="0"/>
          <w:divBdr>
            <w:top w:val="none" w:sz="0" w:space="0" w:color="auto"/>
            <w:left w:val="none" w:sz="0" w:space="0" w:color="auto"/>
            <w:bottom w:val="none" w:sz="0" w:space="0" w:color="auto"/>
            <w:right w:val="none" w:sz="0" w:space="0" w:color="auto"/>
          </w:divBdr>
          <w:divsChild>
            <w:div w:id="1492791733">
              <w:marLeft w:val="0"/>
              <w:marRight w:val="0"/>
              <w:marTop w:val="0"/>
              <w:marBottom w:val="0"/>
              <w:divBdr>
                <w:top w:val="none" w:sz="0" w:space="0" w:color="auto"/>
                <w:left w:val="none" w:sz="0" w:space="0" w:color="auto"/>
                <w:bottom w:val="none" w:sz="0" w:space="0" w:color="auto"/>
                <w:right w:val="none" w:sz="0" w:space="0" w:color="auto"/>
              </w:divBdr>
              <w:divsChild>
                <w:div w:id="1383016406">
                  <w:marLeft w:val="0"/>
                  <w:marRight w:val="0"/>
                  <w:marTop w:val="0"/>
                  <w:marBottom w:val="0"/>
                  <w:divBdr>
                    <w:top w:val="none" w:sz="0" w:space="0" w:color="auto"/>
                    <w:left w:val="none" w:sz="0" w:space="0" w:color="auto"/>
                    <w:bottom w:val="none" w:sz="0" w:space="0" w:color="auto"/>
                    <w:right w:val="none" w:sz="0" w:space="0" w:color="auto"/>
                  </w:divBdr>
                  <w:divsChild>
                    <w:div w:id="113929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244063">
      <w:bodyDiv w:val="1"/>
      <w:marLeft w:val="0"/>
      <w:marRight w:val="0"/>
      <w:marTop w:val="0"/>
      <w:marBottom w:val="0"/>
      <w:divBdr>
        <w:top w:val="none" w:sz="0" w:space="0" w:color="auto"/>
        <w:left w:val="none" w:sz="0" w:space="0" w:color="auto"/>
        <w:bottom w:val="none" w:sz="0" w:space="0" w:color="auto"/>
        <w:right w:val="none" w:sz="0" w:space="0" w:color="auto"/>
      </w:divBdr>
      <w:divsChild>
        <w:div w:id="423495568">
          <w:marLeft w:val="0"/>
          <w:marRight w:val="0"/>
          <w:marTop w:val="0"/>
          <w:marBottom w:val="0"/>
          <w:divBdr>
            <w:top w:val="none" w:sz="0" w:space="0" w:color="auto"/>
            <w:left w:val="none" w:sz="0" w:space="0" w:color="auto"/>
            <w:bottom w:val="none" w:sz="0" w:space="0" w:color="auto"/>
            <w:right w:val="none" w:sz="0" w:space="0" w:color="auto"/>
          </w:divBdr>
          <w:divsChild>
            <w:div w:id="82605929">
              <w:marLeft w:val="0"/>
              <w:marRight w:val="0"/>
              <w:marTop w:val="0"/>
              <w:marBottom w:val="0"/>
              <w:divBdr>
                <w:top w:val="none" w:sz="0" w:space="0" w:color="auto"/>
                <w:left w:val="none" w:sz="0" w:space="0" w:color="auto"/>
                <w:bottom w:val="none" w:sz="0" w:space="0" w:color="auto"/>
                <w:right w:val="none" w:sz="0" w:space="0" w:color="auto"/>
              </w:divBdr>
              <w:divsChild>
                <w:div w:id="1335913206">
                  <w:marLeft w:val="0"/>
                  <w:marRight w:val="0"/>
                  <w:marTop w:val="0"/>
                  <w:marBottom w:val="0"/>
                  <w:divBdr>
                    <w:top w:val="none" w:sz="0" w:space="0" w:color="auto"/>
                    <w:left w:val="none" w:sz="0" w:space="0" w:color="auto"/>
                    <w:bottom w:val="none" w:sz="0" w:space="0" w:color="auto"/>
                    <w:right w:val="none" w:sz="0" w:space="0" w:color="auto"/>
                  </w:divBdr>
                  <w:divsChild>
                    <w:div w:id="192140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427688">
      <w:bodyDiv w:val="1"/>
      <w:marLeft w:val="0"/>
      <w:marRight w:val="0"/>
      <w:marTop w:val="0"/>
      <w:marBottom w:val="0"/>
      <w:divBdr>
        <w:top w:val="none" w:sz="0" w:space="0" w:color="auto"/>
        <w:left w:val="none" w:sz="0" w:space="0" w:color="auto"/>
        <w:bottom w:val="none" w:sz="0" w:space="0" w:color="auto"/>
        <w:right w:val="none" w:sz="0" w:space="0" w:color="auto"/>
      </w:divBdr>
      <w:divsChild>
        <w:div w:id="248854583">
          <w:marLeft w:val="0"/>
          <w:marRight w:val="0"/>
          <w:marTop w:val="0"/>
          <w:marBottom w:val="0"/>
          <w:divBdr>
            <w:top w:val="none" w:sz="0" w:space="0" w:color="auto"/>
            <w:left w:val="none" w:sz="0" w:space="0" w:color="auto"/>
            <w:bottom w:val="none" w:sz="0" w:space="0" w:color="auto"/>
            <w:right w:val="none" w:sz="0" w:space="0" w:color="auto"/>
          </w:divBdr>
          <w:divsChild>
            <w:div w:id="192234421">
              <w:marLeft w:val="0"/>
              <w:marRight w:val="0"/>
              <w:marTop w:val="0"/>
              <w:marBottom w:val="0"/>
              <w:divBdr>
                <w:top w:val="none" w:sz="0" w:space="0" w:color="auto"/>
                <w:left w:val="none" w:sz="0" w:space="0" w:color="auto"/>
                <w:bottom w:val="none" w:sz="0" w:space="0" w:color="auto"/>
                <w:right w:val="none" w:sz="0" w:space="0" w:color="auto"/>
              </w:divBdr>
              <w:divsChild>
                <w:div w:id="135445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207155">
      <w:bodyDiv w:val="1"/>
      <w:marLeft w:val="0"/>
      <w:marRight w:val="0"/>
      <w:marTop w:val="0"/>
      <w:marBottom w:val="0"/>
      <w:divBdr>
        <w:top w:val="none" w:sz="0" w:space="0" w:color="auto"/>
        <w:left w:val="none" w:sz="0" w:space="0" w:color="auto"/>
        <w:bottom w:val="none" w:sz="0" w:space="0" w:color="auto"/>
        <w:right w:val="none" w:sz="0" w:space="0" w:color="auto"/>
      </w:divBdr>
      <w:divsChild>
        <w:div w:id="595329849">
          <w:marLeft w:val="0"/>
          <w:marRight w:val="0"/>
          <w:marTop w:val="0"/>
          <w:marBottom w:val="0"/>
          <w:divBdr>
            <w:top w:val="none" w:sz="0" w:space="0" w:color="auto"/>
            <w:left w:val="none" w:sz="0" w:space="0" w:color="auto"/>
            <w:bottom w:val="none" w:sz="0" w:space="0" w:color="auto"/>
            <w:right w:val="none" w:sz="0" w:space="0" w:color="auto"/>
          </w:divBdr>
          <w:divsChild>
            <w:div w:id="1127970268">
              <w:marLeft w:val="0"/>
              <w:marRight w:val="0"/>
              <w:marTop w:val="0"/>
              <w:marBottom w:val="0"/>
              <w:divBdr>
                <w:top w:val="none" w:sz="0" w:space="0" w:color="auto"/>
                <w:left w:val="none" w:sz="0" w:space="0" w:color="auto"/>
                <w:bottom w:val="none" w:sz="0" w:space="0" w:color="auto"/>
                <w:right w:val="none" w:sz="0" w:space="0" w:color="auto"/>
              </w:divBdr>
              <w:divsChild>
                <w:div w:id="14636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106747">
      <w:bodyDiv w:val="1"/>
      <w:marLeft w:val="0"/>
      <w:marRight w:val="0"/>
      <w:marTop w:val="0"/>
      <w:marBottom w:val="0"/>
      <w:divBdr>
        <w:top w:val="none" w:sz="0" w:space="0" w:color="auto"/>
        <w:left w:val="none" w:sz="0" w:space="0" w:color="auto"/>
        <w:bottom w:val="none" w:sz="0" w:space="0" w:color="auto"/>
        <w:right w:val="none" w:sz="0" w:space="0" w:color="auto"/>
      </w:divBdr>
      <w:divsChild>
        <w:div w:id="71196460">
          <w:marLeft w:val="0"/>
          <w:marRight w:val="0"/>
          <w:marTop w:val="0"/>
          <w:marBottom w:val="0"/>
          <w:divBdr>
            <w:top w:val="none" w:sz="0" w:space="0" w:color="auto"/>
            <w:left w:val="none" w:sz="0" w:space="0" w:color="auto"/>
            <w:bottom w:val="none" w:sz="0" w:space="0" w:color="auto"/>
            <w:right w:val="none" w:sz="0" w:space="0" w:color="auto"/>
          </w:divBdr>
          <w:divsChild>
            <w:div w:id="633288428">
              <w:marLeft w:val="0"/>
              <w:marRight w:val="0"/>
              <w:marTop w:val="0"/>
              <w:marBottom w:val="0"/>
              <w:divBdr>
                <w:top w:val="none" w:sz="0" w:space="0" w:color="auto"/>
                <w:left w:val="none" w:sz="0" w:space="0" w:color="auto"/>
                <w:bottom w:val="none" w:sz="0" w:space="0" w:color="auto"/>
                <w:right w:val="none" w:sz="0" w:space="0" w:color="auto"/>
              </w:divBdr>
              <w:divsChild>
                <w:div w:id="2111965642">
                  <w:marLeft w:val="0"/>
                  <w:marRight w:val="0"/>
                  <w:marTop w:val="0"/>
                  <w:marBottom w:val="0"/>
                  <w:divBdr>
                    <w:top w:val="none" w:sz="0" w:space="0" w:color="auto"/>
                    <w:left w:val="none" w:sz="0" w:space="0" w:color="auto"/>
                    <w:bottom w:val="none" w:sz="0" w:space="0" w:color="auto"/>
                    <w:right w:val="none" w:sz="0" w:space="0" w:color="auto"/>
                  </w:divBdr>
                  <w:divsChild>
                    <w:div w:id="26006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304506">
      <w:bodyDiv w:val="1"/>
      <w:marLeft w:val="0"/>
      <w:marRight w:val="0"/>
      <w:marTop w:val="0"/>
      <w:marBottom w:val="0"/>
      <w:divBdr>
        <w:top w:val="none" w:sz="0" w:space="0" w:color="auto"/>
        <w:left w:val="none" w:sz="0" w:space="0" w:color="auto"/>
        <w:bottom w:val="none" w:sz="0" w:space="0" w:color="auto"/>
        <w:right w:val="none" w:sz="0" w:space="0" w:color="auto"/>
      </w:divBdr>
      <w:divsChild>
        <w:div w:id="943197463">
          <w:marLeft w:val="0"/>
          <w:marRight w:val="0"/>
          <w:marTop w:val="0"/>
          <w:marBottom w:val="0"/>
          <w:divBdr>
            <w:top w:val="none" w:sz="0" w:space="0" w:color="auto"/>
            <w:left w:val="none" w:sz="0" w:space="0" w:color="auto"/>
            <w:bottom w:val="none" w:sz="0" w:space="0" w:color="auto"/>
            <w:right w:val="none" w:sz="0" w:space="0" w:color="auto"/>
          </w:divBdr>
          <w:divsChild>
            <w:div w:id="160395357">
              <w:marLeft w:val="0"/>
              <w:marRight w:val="0"/>
              <w:marTop w:val="0"/>
              <w:marBottom w:val="0"/>
              <w:divBdr>
                <w:top w:val="none" w:sz="0" w:space="0" w:color="auto"/>
                <w:left w:val="none" w:sz="0" w:space="0" w:color="auto"/>
                <w:bottom w:val="none" w:sz="0" w:space="0" w:color="auto"/>
                <w:right w:val="none" w:sz="0" w:space="0" w:color="auto"/>
              </w:divBdr>
              <w:divsChild>
                <w:div w:id="1162428454">
                  <w:marLeft w:val="0"/>
                  <w:marRight w:val="0"/>
                  <w:marTop w:val="0"/>
                  <w:marBottom w:val="0"/>
                  <w:divBdr>
                    <w:top w:val="none" w:sz="0" w:space="0" w:color="auto"/>
                    <w:left w:val="none" w:sz="0" w:space="0" w:color="auto"/>
                    <w:bottom w:val="none" w:sz="0" w:space="0" w:color="auto"/>
                    <w:right w:val="none" w:sz="0" w:space="0" w:color="auto"/>
                  </w:divBdr>
                  <w:divsChild>
                    <w:div w:id="11903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856860">
      <w:bodyDiv w:val="1"/>
      <w:marLeft w:val="0"/>
      <w:marRight w:val="0"/>
      <w:marTop w:val="0"/>
      <w:marBottom w:val="0"/>
      <w:divBdr>
        <w:top w:val="none" w:sz="0" w:space="0" w:color="auto"/>
        <w:left w:val="none" w:sz="0" w:space="0" w:color="auto"/>
        <w:bottom w:val="none" w:sz="0" w:space="0" w:color="auto"/>
        <w:right w:val="none" w:sz="0" w:space="0" w:color="auto"/>
      </w:divBdr>
      <w:divsChild>
        <w:div w:id="98842326">
          <w:marLeft w:val="0"/>
          <w:marRight w:val="0"/>
          <w:marTop w:val="0"/>
          <w:marBottom w:val="0"/>
          <w:divBdr>
            <w:top w:val="none" w:sz="0" w:space="0" w:color="auto"/>
            <w:left w:val="none" w:sz="0" w:space="0" w:color="auto"/>
            <w:bottom w:val="none" w:sz="0" w:space="0" w:color="auto"/>
            <w:right w:val="none" w:sz="0" w:space="0" w:color="auto"/>
          </w:divBdr>
          <w:divsChild>
            <w:div w:id="1441142746">
              <w:marLeft w:val="0"/>
              <w:marRight w:val="0"/>
              <w:marTop w:val="0"/>
              <w:marBottom w:val="0"/>
              <w:divBdr>
                <w:top w:val="none" w:sz="0" w:space="0" w:color="auto"/>
                <w:left w:val="none" w:sz="0" w:space="0" w:color="auto"/>
                <w:bottom w:val="none" w:sz="0" w:space="0" w:color="auto"/>
                <w:right w:val="none" w:sz="0" w:space="0" w:color="auto"/>
              </w:divBdr>
              <w:divsChild>
                <w:div w:id="1496795951">
                  <w:marLeft w:val="0"/>
                  <w:marRight w:val="0"/>
                  <w:marTop w:val="0"/>
                  <w:marBottom w:val="0"/>
                  <w:divBdr>
                    <w:top w:val="none" w:sz="0" w:space="0" w:color="auto"/>
                    <w:left w:val="none" w:sz="0" w:space="0" w:color="auto"/>
                    <w:bottom w:val="none" w:sz="0" w:space="0" w:color="auto"/>
                    <w:right w:val="none" w:sz="0" w:space="0" w:color="auto"/>
                  </w:divBdr>
                  <w:divsChild>
                    <w:div w:id="113201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073005">
      <w:bodyDiv w:val="1"/>
      <w:marLeft w:val="0"/>
      <w:marRight w:val="0"/>
      <w:marTop w:val="0"/>
      <w:marBottom w:val="0"/>
      <w:divBdr>
        <w:top w:val="none" w:sz="0" w:space="0" w:color="auto"/>
        <w:left w:val="none" w:sz="0" w:space="0" w:color="auto"/>
        <w:bottom w:val="none" w:sz="0" w:space="0" w:color="auto"/>
        <w:right w:val="none" w:sz="0" w:space="0" w:color="auto"/>
      </w:divBdr>
      <w:divsChild>
        <w:div w:id="206843648">
          <w:marLeft w:val="0"/>
          <w:marRight w:val="0"/>
          <w:marTop w:val="0"/>
          <w:marBottom w:val="0"/>
          <w:divBdr>
            <w:top w:val="none" w:sz="0" w:space="0" w:color="auto"/>
            <w:left w:val="none" w:sz="0" w:space="0" w:color="auto"/>
            <w:bottom w:val="none" w:sz="0" w:space="0" w:color="auto"/>
            <w:right w:val="none" w:sz="0" w:space="0" w:color="auto"/>
          </w:divBdr>
          <w:divsChild>
            <w:div w:id="52120645">
              <w:marLeft w:val="0"/>
              <w:marRight w:val="0"/>
              <w:marTop w:val="0"/>
              <w:marBottom w:val="0"/>
              <w:divBdr>
                <w:top w:val="none" w:sz="0" w:space="0" w:color="auto"/>
                <w:left w:val="none" w:sz="0" w:space="0" w:color="auto"/>
                <w:bottom w:val="none" w:sz="0" w:space="0" w:color="auto"/>
                <w:right w:val="none" w:sz="0" w:space="0" w:color="auto"/>
              </w:divBdr>
              <w:divsChild>
                <w:div w:id="1355113082">
                  <w:marLeft w:val="0"/>
                  <w:marRight w:val="0"/>
                  <w:marTop w:val="0"/>
                  <w:marBottom w:val="0"/>
                  <w:divBdr>
                    <w:top w:val="none" w:sz="0" w:space="0" w:color="auto"/>
                    <w:left w:val="none" w:sz="0" w:space="0" w:color="auto"/>
                    <w:bottom w:val="none" w:sz="0" w:space="0" w:color="auto"/>
                    <w:right w:val="none" w:sz="0" w:space="0" w:color="auto"/>
                  </w:divBdr>
                  <w:divsChild>
                    <w:div w:id="209054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46207">
      <w:bodyDiv w:val="1"/>
      <w:marLeft w:val="0"/>
      <w:marRight w:val="0"/>
      <w:marTop w:val="0"/>
      <w:marBottom w:val="0"/>
      <w:divBdr>
        <w:top w:val="none" w:sz="0" w:space="0" w:color="auto"/>
        <w:left w:val="none" w:sz="0" w:space="0" w:color="auto"/>
        <w:bottom w:val="none" w:sz="0" w:space="0" w:color="auto"/>
        <w:right w:val="none" w:sz="0" w:space="0" w:color="auto"/>
      </w:divBdr>
      <w:divsChild>
        <w:div w:id="657877533">
          <w:marLeft w:val="0"/>
          <w:marRight w:val="0"/>
          <w:marTop w:val="0"/>
          <w:marBottom w:val="0"/>
          <w:divBdr>
            <w:top w:val="none" w:sz="0" w:space="0" w:color="auto"/>
            <w:left w:val="none" w:sz="0" w:space="0" w:color="auto"/>
            <w:bottom w:val="none" w:sz="0" w:space="0" w:color="auto"/>
            <w:right w:val="none" w:sz="0" w:space="0" w:color="auto"/>
          </w:divBdr>
          <w:divsChild>
            <w:div w:id="940726523">
              <w:marLeft w:val="0"/>
              <w:marRight w:val="0"/>
              <w:marTop w:val="0"/>
              <w:marBottom w:val="0"/>
              <w:divBdr>
                <w:top w:val="none" w:sz="0" w:space="0" w:color="auto"/>
                <w:left w:val="none" w:sz="0" w:space="0" w:color="auto"/>
                <w:bottom w:val="none" w:sz="0" w:space="0" w:color="auto"/>
                <w:right w:val="none" w:sz="0" w:space="0" w:color="auto"/>
              </w:divBdr>
              <w:divsChild>
                <w:div w:id="17015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962102">
          <w:marLeft w:val="0"/>
          <w:marRight w:val="0"/>
          <w:marTop w:val="0"/>
          <w:marBottom w:val="0"/>
          <w:divBdr>
            <w:top w:val="none" w:sz="0" w:space="0" w:color="auto"/>
            <w:left w:val="none" w:sz="0" w:space="0" w:color="auto"/>
            <w:bottom w:val="none" w:sz="0" w:space="0" w:color="auto"/>
            <w:right w:val="none" w:sz="0" w:space="0" w:color="auto"/>
          </w:divBdr>
          <w:divsChild>
            <w:div w:id="696583634">
              <w:marLeft w:val="0"/>
              <w:marRight w:val="0"/>
              <w:marTop w:val="0"/>
              <w:marBottom w:val="0"/>
              <w:divBdr>
                <w:top w:val="none" w:sz="0" w:space="0" w:color="auto"/>
                <w:left w:val="none" w:sz="0" w:space="0" w:color="auto"/>
                <w:bottom w:val="none" w:sz="0" w:space="0" w:color="auto"/>
                <w:right w:val="none" w:sz="0" w:space="0" w:color="auto"/>
              </w:divBdr>
              <w:divsChild>
                <w:div w:id="2118866411">
                  <w:marLeft w:val="0"/>
                  <w:marRight w:val="0"/>
                  <w:marTop w:val="0"/>
                  <w:marBottom w:val="0"/>
                  <w:divBdr>
                    <w:top w:val="none" w:sz="0" w:space="0" w:color="auto"/>
                    <w:left w:val="none" w:sz="0" w:space="0" w:color="auto"/>
                    <w:bottom w:val="none" w:sz="0" w:space="0" w:color="auto"/>
                    <w:right w:val="none" w:sz="0" w:space="0" w:color="auto"/>
                  </w:divBdr>
                </w:div>
              </w:divsChild>
            </w:div>
            <w:div w:id="264774414">
              <w:marLeft w:val="0"/>
              <w:marRight w:val="0"/>
              <w:marTop w:val="0"/>
              <w:marBottom w:val="0"/>
              <w:divBdr>
                <w:top w:val="none" w:sz="0" w:space="0" w:color="auto"/>
                <w:left w:val="none" w:sz="0" w:space="0" w:color="auto"/>
                <w:bottom w:val="none" w:sz="0" w:space="0" w:color="auto"/>
                <w:right w:val="none" w:sz="0" w:space="0" w:color="auto"/>
              </w:divBdr>
              <w:divsChild>
                <w:div w:id="133321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895517">
      <w:bodyDiv w:val="1"/>
      <w:marLeft w:val="0"/>
      <w:marRight w:val="0"/>
      <w:marTop w:val="0"/>
      <w:marBottom w:val="0"/>
      <w:divBdr>
        <w:top w:val="none" w:sz="0" w:space="0" w:color="auto"/>
        <w:left w:val="none" w:sz="0" w:space="0" w:color="auto"/>
        <w:bottom w:val="none" w:sz="0" w:space="0" w:color="auto"/>
        <w:right w:val="none" w:sz="0" w:space="0" w:color="auto"/>
      </w:divBdr>
      <w:divsChild>
        <w:div w:id="1548833442">
          <w:marLeft w:val="0"/>
          <w:marRight w:val="0"/>
          <w:marTop w:val="0"/>
          <w:marBottom w:val="0"/>
          <w:divBdr>
            <w:top w:val="none" w:sz="0" w:space="0" w:color="auto"/>
            <w:left w:val="none" w:sz="0" w:space="0" w:color="auto"/>
            <w:bottom w:val="none" w:sz="0" w:space="0" w:color="auto"/>
            <w:right w:val="none" w:sz="0" w:space="0" w:color="auto"/>
          </w:divBdr>
          <w:divsChild>
            <w:div w:id="303199359">
              <w:marLeft w:val="0"/>
              <w:marRight w:val="0"/>
              <w:marTop w:val="0"/>
              <w:marBottom w:val="0"/>
              <w:divBdr>
                <w:top w:val="none" w:sz="0" w:space="0" w:color="auto"/>
                <w:left w:val="none" w:sz="0" w:space="0" w:color="auto"/>
                <w:bottom w:val="none" w:sz="0" w:space="0" w:color="auto"/>
                <w:right w:val="none" w:sz="0" w:space="0" w:color="auto"/>
              </w:divBdr>
              <w:divsChild>
                <w:div w:id="2119593041">
                  <w:marLeft w:val="0"/>
                  <w:marRight w:val="0"/>
                  <w:marTop w:val="0"/>
                  <w:marBottom w:val="0"/>
                  <w:divBdr>
                    <w:top w:val="none" w:sz="0" w:space="0" w:color="auto"/>
                    <w:left w:val="none" w:sz="0" w:space="0" w:color="auto"/>
                    <w:bottom w:val="none" w:sz="0" w:space="0" w:color="auto"/>
                    <w:right w:val="none" w:sz="0" w:space="0" w:color="auto"/>
                  </w:divBdr>
                  <w:divsChild>
                    <w:div w:id="167565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816420">
      <w:bodyDiv w:val="1"/>
      <w:marLeft w:val="0"/>
      <w:marRight w:val="0"/>
      <w:marTop w:val="0"/>
      <w:marBottom w:val="0"/>
      <w:divBdr>
        <w:top w:val="none" w:sz="0" w:space="0" w:color="auto"/>
        <w:left w:val="none" w:sz="0" w:space="0" w:color="auto"/>
        <w:bottom w:val="none" w:sz="0" w:space="0" w:color="auto"/>
        <w:right w:val="none" w:sz="0" w:space="0" w:color="auto"/>
      </w:divBdr>
      <w:divsChild>
        <w:div w:id="1309087997">
          <w:marLeft w:val="0"/>
          <w:marRight w:val="0"/>
          <w:marTop w:val="0"/>
          <w:marBottom w:val="0"/>
          <w:divBdr>
            <w:top w:val="none" w:sz="0" w:space="0" w:color="auto"/>
            <w:left w:val="none" w:sz="0" w:space="0" w:color="auto"/>
            <w:bottom w:val="none" w:sz="0" w:space="0" w:color="auto"/>
            <w:right w:val="none" w:sz="0" w:space="0" w:color="auto"/>
          </w:divBdr>
          <w:divsChild>
            <w:div w:id="371005464">
              <w:marLeft w:val="0"/>
              <w:marRight w:val="0"/>
              <w:marTop w:val="0"/>
              <w:marBottom w:val="0"/>
              <w:divBdr>
                <w:top w:val="none" w:sz="0" w:space="0" w:color="auto"/>
                <w:left w:val="none" w:sz="0" w:space="0" w:color="auto"/>
                <w:bottom w:val="none" w:sz="0" w:space="0" w:color="auto"/>
                <w:right w:val="none" w:sz="0" w:space="0" w:color="auto"/>
              </w:divBdr>
              <w:divsChild>
                <w:div w:id="211551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413139">
      <w:bodyDiv w:val="1"/>
      <w:marLeft w:val="0"/>
      <w:marRight w:val="0"/>
      <w:marTop w:val="0"/>
      <w:marBottom w:val="0"/>
      <w:divBdr>
        <w:top w:val="none" w:sz="0" w:space="0" w:color="auto"/>
        <w:left w:val="none" w:sz="0" w:space="0" w:color="auto"/>
        <w:bottom w:val="none" w:sz="0" w:space="0" w:color="auto"/>
        <w:right w:val="none" w:sz="0" w:space="0" w:color="auto"/>
      </w:divBdr>
      <w:divsChild>
        <w:div w:id="195434763">
          <w:marLeft w:val="0"/>
          <w:marRight w:val="0"/>
          <w:marTop w:val="0"/>
          <w:marBottom w:val="0"/>
          <w:divBdr>
            <w:top w:val="none" w:sz="0" w:space="0" w:color="auto"/>
            <w:left w:val="none" w:sz="0" w:space="0" w:color="auto"/>
            <w:bottom w:val="none" w:sz="0" w:space="0" w:color="auto"/>
            <w:right w:val="none" w:sz="0" w:space="0" w:color="auto"/>
          </w:divBdr>
          <w:divsChild>
            <w:div w:id="1568413478">
              <w:marLeft w:val="0"/>
              <w:marRight w:val="0"/>
              <w:marTop w:val="0"/>
              <w:marBottom w:val="0"/>
              <w:divBdr>
                <w:top w:val="none" w:sz="0" w:space="0" w:color="auto"/>
                <w:left w:val="none" w:sz="0" w:space="0" w:color="auto"/>
                <w:bottom w:val="none" w:sz="0" w:space="0" w:color="auto"/>
                <w:right w:val="none" w:sz="0" w:space="0" w:color="auto"/>
              </w:divBdr>
              <w:divsChild>
                <w:div w:id="1699811064">
                  <w:marLeft w:val="0"/>
                  <w:marRight w:val="0"/>
                  <w:marTop w:val="0"/>
                  <w:marBottom w:val="0"/>
                  <w:divBdr>
                    <w:top w:val="none" w:sz="0" w:space="0" w:color="auto"/>
                    <w:left w:val="none" w:sz="0" w:space="0" w:color="auto"/>
                    <w:bottom w:val="none" w:sz="0" w:space="0" w:color="auto"/>
                    <w:right w:val="none" w:sz="0" w:space="0" w:color="auto"/>
                  </w:divBdr>
                  <w:divsChild>
                    <w:div w:id="111478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813595">
      <w:bodyDiv w:val="1"/>
      <w:marLeft w:val="0"/>
      <w:marRight w:val="0"/>
      <w:marTop w:val="0"/>
      <w:marBottom w:val="0"/>
      <w:divBdr>
        <w:top w:val="none" w:sz="0" w:space="0" w:color="auto"/>
        <w:left w:val="none" w:sz="0" w:space="0" w:color="auto"/>
        <w:bottom w:val="none" w:sz="0" w:space="0" w:color="auto"/>
        <w:right w:val="none" w:sz="0" w:space="0" w:color="auto"/>
      </w:divBdr>
      <w:divsChild>
        <w:div w:id="667099430">
          <w:marLeft w:val="0"/>
          <w:marRight w:val="0"/>
          <w:marTop w:val="0"/>
          <w:marBottom w:val="0"/>
          <w:divBdr>
            <w:top w:val="none" w:sz="0" w:space="0" w:color="auto"/>
            <w:left w:val="none" w:sz="0" w:space="0" w:color="auto"/>
            <w:bottom w:val="none" w:sz="0" w:space="0" w:color="auto"/>
            <w:right w:val="none" w:sz="0" w:space="0" w:color="auto"/>
          </w:divBdr>
          <w:divsChild>
            <w:div w:id="706566672">
              <w:marLeft w:val="0"/>
              <w:marRight w:val="0"/>
              <w:marTop w:val="0"/>
              <w:marBottom w:val="0"/>
              <w:divBdr>
                <w:top w:val="none" w:sz="0" w:space="0" w:color="auto"/>
                <w:left w:val="none" w:sz="0" w:space="0" w:color="auto"/>
                <w:bottom w:val="none" w:sz="0" w:space="0" w:color="auto"/>
                <w:right w:val="none" w:sz="0" w:space="0" w:color="auto"/>
              </w:divBdr>
              <w:divsChild>
                <w:div w:id="19801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723878">
      <w:bodyDiv w:val="1"/>
      <w:marLeft w:val="0"/>
      <w:marRight w:val="0"/>
      <w:marTop w:val="0"/>
      <w:marBottom w:val="0"/>
      <w:divBdr>
        <w:top w:val="none" w:sz="0" w:space="0" w:color="auto"/>
        <w:left w:val="none" w:sz="0" w:space="0" w:color="auto"/>
        <w:bottom w:val="none" w:sz="0" w:space="0" w:color="auto"/>
        <w:right w:val="none" w:sz="0" w:space="0" w:color="auto"/>
      </w:divBdr>
      <w:divsChild>
        <w:div w:id="1385521971">
          <w:marLeft w:val="0"/>
          <w:marRight w:val="0"/>
          <w:marTop w:val="0"/>
          <w:marBottom w:val="0"/>
          <w:divBdr>
            <w:top w:val="none" w:sz="0" w:space="0" w:color="auto"/>
            <w:left w:val="none" w:sz="0" w:space="0" w:color="auto"/>
            <w:bottom w:val="none" w:sz="0" w:space="0" w:color="auto"/>
            <w:right w:val="none" w:sz="0" w:space="0" w:color="auto"/>
          </w:divBdr>
          <w:divsChild>
            <w:div w:id="1223368425">
              <w:marLeft w:val="0"/>
              <w:marRight w:val="0"/>
              <w:marTop w:val="0"/>
              <w:marBottom w:val="0"/>
              <w:divBdr>
                <w:top w:val="none" w:sz="0" w:space="0" w:color="auto"/>
                <w:left w:val="none" w:sz="0" w:space="0" w:color="auto"/>
                <w:bottom w:val="none" w:sz="0" w:space="0" w:color="auto"/>
                <w:right w:val="none" w:sz="0" w:space="0" w:color="auto"/>
              </w:divBdr>
              <w:divsChild>
                <w:div w:id="2091661371">
                  <w:marLeft w:val="0"/>
                  <w:marRight w:val="0"/>
                  <w:marTop w:val="0"/>
                  <w:marBottom w:val="0"/>
                  <w:divBdr>
                    <w:top w:val="none" w:sz="0" w:space="0" w:color="auto"/>
                    <w:left w:val="none" w:sz="0" w:space="0" w:color="auto"/>
                    <w:bottom w:val="none" w:sz="0" w:space="0" w:color="auto"/>
                    <w:right w:val="none" w:sz="0" w:space="0" w:color="auto"/>
                  </w:divBdr>
                  <w:divsChild>
                    <w:div w:id="155164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123412">
      <w:bodyDiv w:val="1"/>
      <w:marLeft w:val="0"/>
      <w:marRight w:val="0"/>
      <w:marTop w:val="0"/>
      <w:marBottom w:val="0"/>
      <w:divBdr>
        <w:top w:val="none" w:sz="0" w:space="0" w:color="auto"/>
        <w:left w:val="none" w:sz="0" w:space="0" w:color="auto"/>
        <w:bottom w:val="none" w:sz="0" w:space="0" w:color="auto"/>
        <w:right w:val="none" w:sz="0" w:space="0" w:color="auto"/>
      </w:divBdr>
      <w:divsChild>
        <w:div w:id="115027149">
          <w:marLeft w:val="0"/>
          <w:marRight w:val="0"/>
          <w:marTop w:val="0"/>
          <w:marBottom w:val="0"/>
          <w:divBdr>
            <w:top w:val="none" w:sz="0" w:space="0" w:color="auto"/>
            <w:left w:val="none" w:sz="0" w:space="0" w:color="auto"/>
            <w:bottom w:val="none" w:sz="0" w:space="0" w:color="auto"/>
            <w:right w:val="none" w:sz="0" w:space="0" w:color="auto"/>
          </w:divBdr>
          <w:divsChild>
            <w:div w:id="1472560120">
              <w:marLeft w:val="0"/>
              <w:marRight w:val="0"/>
              <w:marTop w:val="0"/>
              <w:marBottom w:val="0"/>
              <w:divBdr>
                <w:top w:val="none" w:sz="0" w:space="0" w:color="auto"/>
                <w:left w:val="none" w:sz="0" w:space="0" w:color="auto"/>
                <w:bottom w:val="none" w:sz="0" w:space="0" w:color="auto"/>
                <w:right w:val="none" w:sz="0" w:space="0" w:color="auto"/>
              </w:divBdr>
              <w:divsChild>
                <w:div w:id="1123576992">
                  <w:marLeft w:val="0"/>
                  <w:marRight w:val="0"/>
                  <w:marTop w:val="0"/>
                  <w:marBottom w:val="0"/>
                  <w:divBdr>
                    <w:top w:val="none" w:sz="0" w:space="0" w:color="auto"/>
                    <w:left w:val="none" w:sz="0" w:space="0" w:color="auto"/>
                    <w:bottom w:val="none" w:sz="0" w:space="0" w:color="auto"/>
                    <w:right w:val="none" w:sz="0" w:space="0" w:color="auto"/>
                  </w:divBdr>
                  <w:divsChild>
                    <w:div w:id="113209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145739">
      <w:bodyDiv w:val="1"/>
      <w:marLeft w:val="0"/>
      <w:marRight w:val="0"/>
      <w:marTop w:val="0"/>
      <w:marBottom w:val="0"/>
      <w:divBdr>
        <w:top w:val="none" w:sz="0" w:space="0" w:color="auto"/>
        <w:left w:val="none" w:sz="0" w:space="0" w:color="auto"/>
        <w:bottom w:val="none" w:sz="0" w:space="0" w:color="auto"/>
        <w:right w:val="none" w:sz="0" w:space="0" w:color="auto"/>
      </w:divBdr>
      <w:divsChild>
        <w:div w:id="1633947096">
          <w:marLeft w:val="0"/>
          <w:marRight w:val="0"/>
          <w:marTop w:val="0"/>
          <w:marBottom w:val="0"/>
          <w:divBdr>
            <w:top w:val="none" w:sz="0" w:space="0" w:color="auto"/>
            <w:left w:val="none" w:sz="0" w:space="0" w:color="auto"/>
            <w:bottom w:val="none" w:sz="0" w:space="0" w:color="auto"/>
            <w:right w:val="none" w:sz="0" w:space="0" w:color="auto"/>
          </w:divBdr>
          <w:divsChild>
            <w:div w:id="1382090942">
              <w:marLeft w:val="0"/>
              <w:marRight w:val="0"/>
              <w:marTop w:val="0"/>
              <w:marBottom w:val="0"/>
              <w:divBdr>
                <w:top w:val="none" w:sz="0" w:space="0" w:color="auto"/>
                <w:left w:val="none" w:sz="0" w:space="0" w:color="auto"/>
                <w:bottom w:val="none" w:sz="0" w:space="0" w:color="auto"/>
                <w:right w:val="none" w:sz="0" w:space="0" w:color="auto"/>
              </w:divBdr>
              <w:divsChild>
                <w:div w:id="57987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532018">
          <w:marLeft w:val="0"/>
          <w:marRight w:val="0"/>
          <w:marTop w:val="0"/>
          <w:marBottom w:val="0"/>
          <w:divBdr>
            <w:top w:val="none" w:sz="0" w:space="0" w:color="auto"/>
            <w:left w:val="none" w:sz="0" w:space="0" w:color="auto"/>
            <w:bottom w:val="none" w:sz="0" w:space="0" w:color="auto"/>
            <w:right w:val="none" w:sz="0" w:space="0" w:color="auto"/>
          </w:divBdr>
          <w:divsChild>
            <w:div w:id="1566798567">
              <w:marLeft w:val="0"/>
              <w:marRight w:val="0"/>
              <w:marTop w:val="0"/>
              <w:marBottom w:val="0"/>
              <w:divBdr>
                <w:top w:val="none" w:sz="0" w:space="0" w:color="auto"/>
                <w:left w:val="none" w:sz="0" w:space="0" w:color="auto"/>
                <w:bottom w:val="none" w:sz="0" w:space="0" w:color="auto"/>
                <w:right w:val="none" w:sz="0" w:space="0" w:color="auto"/>
              </w:divBdr>
              <w:divsChild>
                <w:div w:id="55890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056589">
          <w:marLeft w:val="0"/>
          <w:marRight w:val="0"/>
          <w:marTop w:val="0"/>
          <w:marBottom w:val="0"/>
          <w:divBdr>
            <w:top w:val="none" w:sz="0" w:space="0" w:color="auto"/>
            <w:left w:val="none" w:sz="0" w:space="0" w:color="auto"/>
            <w:bottom w:val="none" w:sz="0" w:space="0" w:color="auto"/>
            <w:right w:val="none" w:sz="0" w:space="0" w:color="auto"/>
          </w:divBdr>
          <w:divsChild>
            <w:div w:id="1958759564">
              <w:marLeft w:val="0"/>
              <w:marRight w:val="0"/>
              <w:marTop w:val="0"/>
              <w:marBottom w:val="0"/>
              <w:divBdr>
                <w:top w:val="none" w:sz="0" w:space="0" w:color="auto"/>
                <w:left w:val="none" w:sz="0" w:space="0" w:color="auto"/>
                <w:bottom w:val="none" w:sz="0" w:space="0" w:color="auto"/>
                <w:right w:val="none" w:sz="0" w:space="0" w:color="auto"/>
              </w:divBdr>
              <w:divsChild>
                <w:div w:id="204761872">
                  <w:marLeft w:val="0"/>
                  <w:marRight w:val="0"/>
                  <w:marTop w:val="0"/>
                  <w:marBottom w:val="0"/>
                  <w:divBdr>
                    <w:top w:val="none" w:sz="0" w:space="0" w:color="auto"/>
                    <w:left w:val="none" w:sz="0" w:space="0" w:color="auto"/>
                    <w:bottom w:val="none" w:sz="0" w:space="0" w:color="auto"/>
                    <w:right w:val="none" w:sz="0" w:space="0" w:color="auto"/>
                  </w:divBdr>
                </w:div>
              </w:divsChild>
            </w:div>
            <w:div w:id="120004056">
              <w:marLeft w:val="0"/>
              <w:marRight w:val="0"/>
              <w:marTop w:val="0"/>
              <w:marBottom w:val="0"/>
              <w:divBdr>
                <w:top w:val="none" w:sz="0" w:space="0" w:color="auto"/>
                <w:left w:val="none" w:sz="0" w:space="0" w:color="auto"/>
                <w:bottom w:val="none" w:sz="0" w:space="0" w:color="auto"/>
                <w:right w:val="none" w:sz="0" w:space="0" w:color="auto"/>
              </w:divBdr>
              <w:divsChild>
                <w:div w:id="74915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0964">
          <w:marLeft w:val="0"/>
          <w:marRight w:val="0"/>
          <w:marTop w:val="0"/>
          <w:marBottom w:val="0"/>
          <w:divBdr>
            <w:top w:val="none" w:sz="0" w:space="0" w:color="auto"/>
            <w:left w:val="none" w:sz="0" w:space="0" w:color="auto"/>
            <w:bottom w:val="none" w:sz="0" w:space="0" w:color="auto"/>
            <w:right w:val="none" w:sz="0" w:space="0" w:color="auto"/>
          </w:divBdr>
          <w:divsChild>
            <w:div w:id="1953510168">
              <w:marLeft w:val="0"/>
              <w:marRight w:val="0"/>
              <w:marTop w:val="0"/>
              <w:marBottom w:val="0"/>
              <w:divBdr>
                <w:top w:val="none" w:sz="0" w:space="0" w:color="auto"/>
                <w:left w:val="none" w:sz="0" w:space="0" w:color="auto"/>
                <w:bottom w:val="none" w:sz="0" w:space="0" w:color="auto"/>
                <w:right w:val="none" w:sz="0" w:space="0" w:color="auto"/>
              </w:divBdr>
              <w:divsChild>
                <w:div w:id="1494947571">
                  <w:marLeft w:val="0"/>
                  <w:marRight w:val="0"/>
                  <w:marTop w:val="0"/>
                  <w:marBottom w:val="0"/>
                  <w:divBdr>
                    <w:top w:val="none" w:sz="0" w:space="0" w:color="auto"/>
                    <w:left w:val="none" w:sz="0" w:space="0" w:color="auto"/>
                    <w:bottom w:val="none" w:sz="0" w:space="0" w:color="auto"/>
                    <w:right w:val="none" w:sz="0" w:space="0" w:color="auto"/>
                  </w:divBdr>
                </w:div>
              </w:divsChild>
            </w:div>
            <w:div w:id="1707441260">
              <w:marLeft w:val="0"/>
              <w:marRight w:val="0"/>
              <w:marTop w:val="0"/>
              <w:marBottom w:val="0"/>
              <w:divBdr>
                <w:top w:val="none" w:sz="0" w:space="0" w:color="auto"/>
                <w:left w:val="none" w:sz="0" w:space="0" w:color="auto"/>
                <w:bottom w:val="none" w:sz="0" w:space="0" w:color="auto"/>
                <w:right w:val="none" w:sz="0" w:space="0" w:color="auto"/>
              </w:divBdr>
              <w:divsChild>
                <w:div w:id="9256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932606">
          <w:marLeft w:val="0"/>
          <w:marRight w:val="0"/>
          <w:marTop w:val="0"/>
          <w:marBottom w:val="0"/>
          <w:divBdr>
            <w:top w:val="none" w:sz="0" w:space="0" w:color="auto"/>
            <w:left w:val="none" w:sz="0" w:space="0" w:color="auto"/>
            <w:bottom w:val="none" w:sz="0" w:space="0" w:color="auto"/>
            <w:right w:val="none" w:sz="0" w:space="0" w:color="auto"/>
          </w:divBdr>
          <w:divsChild>
            <w:div w:id="1564875927">
              <w:marLeft w:val="0"/>
              <w:marRight w:val="0"/>
              <w:marTop w:val="0"/>
              <w:marBottom w:val="0"/>
              <w:divBdr>
                <w:top w:val="none" w:sz="0" w:space="0" w:color="auto"/>
                <w:left w:val="none" w:sz="0" w:space="0" w:color="auto"/>
                <w:bottom w:val="none" w:sz="0" w:space="0" w:color="auto"/>
                <w:right w:val="none" w:sz="0" w:space="0" w:color="auto"/>
              </w:divBdr>
              <w:divsChild>
                <w:div w:id="927160072">
                  <w:marLeft w:val="0"/>
                  <w:marRight w:val="0"/>
                  <w:marTop w:val="0"/>
                  <w:marBottom w:val="0"/>
                  <w:divBdr>
                    <w:top w:val="none" w:sz="0" w:space="0" w:color="auto"/>
                    <w:left w:val="none" w:sz="0" w:space="0" w:color="auto"/>
                    <w:bottom w:val="none" w:sz="0" w:space="0" w:color="auto"/>
                    <w:right w:val="none" w:sz="0" w:space="0" w:color="auto"/>
                  </w:divBdr>
                </w:div>
              </w:divsChild>
            </w:div>
            <w:div w:id="685400708">
              <w:marLeft w:val="0"/>
              <w:marRight w:val="0"/>
              <w:marTop w:val="0"/>
              <w:marBottom w:val="0"/>
              <w:divBdr>
                <w:top w:val="none" w:sz="0" w:space="0" w:color="auto"/>
                <w:left w:val="none" w:sz="0" w:space="0" w:color="auto"/>
                <w:bottom w:val="none" w:sz="0" w:space="0" w:color="auto"/>
                <w:right w:val="none" w:sz="0" w:space="0" w:color="auto"/>
              </w:divBdr>
              <w:divsChild>
                <w:div w:id="211138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96531">
          <w:marLeft w:val="0"/>
          <w:marRight w:val="0"/>
          <w:marTop w:val="0"/>
          <w:marBottom w:val="0"/>
          <w:divBdr>
            <w:top w:val="none" w:sz="0" w:space="0" w:color="auto"/>
            <w:left w:val="none" w:sz="0" w:space="0" w:color="auto"/>
            <w:bottom w:val="none" w:sz="0" w:space="0" w:color="auto"/>
            <w:right w:val="none" w:sz="0" w:space="0" w:color="auto"/>
          </w:divBdr>
          <w:divsChild>
            <w:div w:id="1889604070">
              <w:marLeft w:val="0"/>
              <w:marRight w:val="0"/>
              <w:marTop w:val="0"/>
              <w:marBottom w:val="0"/>
              <w:divBdr>
                <w:top w:val="none" w:sz="0" w:space="0" w:color="auto"/>
                <w:left w:val="none" w:sz="0" w:space="0" w:color="auto"/>
                <w:bottom w:val="none" w:sz="0" w:space="0" w:color="auto"/>
                <w:right w:val="none" w:sz="0" w:space="0" w:color="auto"/>
              </w:divBdr>
              <w:divsChild>
                <w:div w:id="2079940891">
                  <w:marLeft w:val="0"/>
                  <w:marRight w:val="0"/>
                  <w:marTop w:val="0"/>
                  <w:marBottom w:val="0"/>
                  <w:divBdr>
                    <w:top w:val="none" w:sz="0" w:space="0" w:color="auto"/>
                    <w:left w:val="none" w:sz="0" w:space="0" w:color="auto"/>
                    <w:bottom w:val="none" w:sz="0" w:space="0" w:color="auto"/>
                    <w:right w:val="none" w:sz="0" w:space="0" w:color="auto"/>
                  </w:divBdr>
                </w:div>
              </w:divsChild>
            </w:div>
            <w:div w:id="941645080">
              <w:marLeft w:val="0"/>
              <w:marRight w:val="0"/>
              <w:marTop w:val="0"/>
              <w:marBottom w:val="0"/>
              <w:divBdr>
                <w:top w:val="none" w:sz="0" w:space="0" w:color="auto"/>
                <w:left w:val="none" w:sz="0" w:space="0" w:color="auto"/>
                <w:bottom w:val="none" w:sz="0" w:space="0" w:color="auto"/>
                <w:right w:val="none" w:sz="0" w:space="0" w:color="auto"/>
              </w:divBdr>
              <w:divsChild>
                <w:div w:id="616566029">
                  <w:marLeft w:val="0"/>
                  <w:marRight w:val="0"/>
                  <w:marTop w:val="0"/>
                  <w:marBottom w:val="0"/>
                  <w:divBdr>
                    <w:top w:val="none" w:sz="0" w:space="0" w:color="auto"/>
                    <w:left w:val="none" w:sz="0" w:space="0" w:color="auto"/>
                    <w:bottom w:val="none" w:sz="0" w:space="0" w:color="auto"/>
                    <w:right w:val="none" w:sz="0" w:space="0" w:color="auto"/>
                  </w:divBdr>
                </w:div>
              </w:divsChild>
            </w:div>
            <w:div w:id="1935238072">
              <w:marLeft w:val="0"/>
              <w:marRight w:val="0"/>
              <w:marTop w:val="0"/>
              <w:marBottom w:val="0"/>
              <w:divBdr>
                <w:top w:val="none" w:sz="0" w:space="0" w:color="auto"/>
                <w:left w:val="none" w:sz="0" w:space="0" w:color="auto"/>
                <w:bottom w:val="none" w:sz="0" w:space="0" w:color="auto"/>
                <w:right w:val="none" w:sz="0" w:space="0" w:color="auto"/>
              </w:divBdr>
              <w:divsChild>
                <w:div w:id="1997806107">
                  <w:marLeft w:val="0"/>
                  <w:marRight w:val="0"/>
                  <w:marTop w:val="0"/>
                  <w:marBottom w:val="0"/>
                  <w:divBdr>
                    <w:top w:val="none" w:sz="0" w:space="0" w:color="auto"/>
                    <w:left w:val="none" w:sz="0" w:space="0" w:color="auto"/>
                    <w:bottom w:val="none" w:sz="0" w:space="0" w:color="auto"/>
                    <w:right w:val="none" w:sz="0" w:space="0" w:color="auto"/>
                  </w:divBdr>
                </w:div>
                <w:div w:id="525289900">
                  <w:marLeft w:val="0"/>
                  <w:marRight w:val="0"/>
                  <w:marTop w:val="0"/>
                  <w:marBottom w:val="0"/>
                  <w:divBdr>
                    <w:top w:val="none" w:sz="0" w:space="0" w:color="auto"/>
                    <w:left w:val="none" w:sz="0" w:space="0" w:color="auto"/>
                    <w:bottom w:val="none" w:sz="0" w:space="0" w:color="auto"/>
                    <w:right w:val="none" w:sz="0" w:space="0" w:color="auto"/>
                  </w:divBdr>
                </w:div>
                <w:div w:id="2076273161">
                  <w:marLeft w:val="0"/>
                  <w:marRight w:val="0"/>
                  <w:marTop w:val="0"/>
                  <w:marBottom w:val="0"/>
                  <w:divBdr>
                    <w:top w:val="none" w:sz="0" w:space="0" w:color="auto"/>
                    <w:left w:val="none" w:sz="0" w:space="0" w:color="auto"/>
                    <w:bottom w:val="none" w:sz="0" w:space="0" w:color="auto"/>
                    <w:right w:val="none" w:sz="0" w:space="0" w:color="auto"/>
                  </w:divBdr>
                </w:div>
              </w:divsChild>
            </w:div>
            <w:div w:id="246117637">
              <w:marLeft w:val="0"/>
              <w:marRight w:val="0"/>
              <w:marTop w:val="0"/>
              <w:marBottom w:val="0"/>
              <w:divBdr>
                <w:top w:val="none" w:sz="0" w:space="0" w:color="auto"/>
                <w:left w:val="none" w:sz="0" w:space="0" w:color="auto"/>
                <w:bottom w:val="none" w:sz="0" w:space="0" w:color="auto"/>
                <w:right w:val="none" w:sz="0" w:space="0" w:color="auto"/>
              </w:divBdr>
              <w:divsChild>
                <w:div w:id="71265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774245">
      <w:bodyDiv w:val="1"/>
      <w:marLeft w:val="0"/>
      <w:marRight w:val="0"/>
      <w:marTop w:val="0"/>
      <w:marBottom w:val="0"/>
      <w:divBdr>
        <w:top w:val="none" w:sz="0" w:space="0" w:color="auto"/>
        <w:left w:val="none" w:sz="0" w:space="0" w:color="auto"/>
        <w:bottom w:val="none" w:sz="0" w:space="0" w:color="auto"/>
        <w:right w:val="none" w:sz="0" w:space="0" w:color="auto"/>
      </w:divBdr>
      <w:divsChild>
        <w:div w:id="1814256681">
          <w:marLeft w:val="0"/>
          <w:marRight w:val="0"/>
          <w:marTop w:val="0"/>
          <w:marBottom w:val="0"/>
          <w:divBdr>
            <w:top w:val="none" w:sz="0" w:space="0" w:color="auto"/>
            <w:left w:val="none" w:sz="0" w:space="0" w:color="auto"/>
            <w:bottom w:val="none" w:sz="0" w:space="0" w:color="auto"/>
            <w:right w:val="none" w:sz="0" w:space="0" w:color="auto"/>
          </w:divBdr>
          <w:divsChild>
            <w:div w:id="880165101">
              <w:marLeft w:val="0"/>
              <w:marRight w:val="0"/>
              <w:marTop w:val="0"/>
              <w:marBottom w:val="0"/>
              <w:divBdr>
                <w:top w:val="none" w:sz="0" w:space="0" w:color="auto"/>
                <w:left w:val="none" w:sz="0" w:space="0" w:color="auto"/>
                <w:bottom w:val="none" w:sz="0" w:space="0" w:color="auto"/>
                <w:right w:val="none" w:sz="0" w:space="0" w:color="auto"/>
              </w:divBdr>
              <w:divsChild>
                <w:div w:id="267545756">
                  <w:marLeft w:val="0"/>
                  <w:marRight w:val="0"/>
                  <w:marTop w:val="0"/>
                  <w:marBottom w:val="0"/>
                  <w:divBdr>
                    <w:top w:val="none" w:sz="0" w:space="0" w:color="auto"/>
                    <w:left w:val="none" w:sz="0" w:space="0" w:color="auto"/>
                    <w:bottom w:val="none" w:sz="0" w:space="0" w:color="auto"/>
                    <w:right w:val="none" w:sz="0" w:space="0" w:color="auto"/>
                  </w:divBdr>
                  <w:divsChild>
                    <w:div w:id="178522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420174">
      <w:bodyDiv w:val="1"/>
      <w:marLeft w:val="0"/>
      <w:marRight w:val="0"/>
      <w:marTop w:val="0"/>
      <w:marBottom w:val="0"/>
      <w:divBdr>
        <w:top w:val="none" w:sz="0" w:space="0" w:color="auto"/>
        <w:left w:val="none" w:sz="0" w:space="0" w:color="auto"/>
        <w:bottom w:val="none" w:sz="0" w:space="0" w:color="auto"/>
        <w:right w:val="none" w:sz="0" w:space="0" w:color="auto"/>
      </w:divBdr>
      <w:divsChild>
        <w:div w:id="866060967">
          <w:marLeft w:val="0"/>
          <w:marRight w:val="0"/>
          <w:marTop w:val="0"/>
          <w:marBottom w:val="0"/>
          <w:divBdr>
            <w:top w:val="none" w:sz="0" w:space="0" w:color="auto"/>
            <w:left w:val="none" w:sz="0" w:space="0" w:color="auto"/>
            <w:bottom w:val="none" w:sz="0" w:space="0" w:color="auto"/>
            <w:right w:val="none" w:sz="0" w:space="0" w:color="auto"/>
          </w:divBdr>
          <w:divsChild>
            <w:div w:id="1069428100">
              <w:marLeft w:val="0"/>
              <w:marRight w:val="0"/>
              <w:marTop w:val="0"/>
              <w:marBottom w:val="0"/>
              <w:divBdr>
                <w:top w:val="none" w:sz="0" w:space="0" w:color="auto"/>
                <w:left w:val="none" w:sz="0" w:space="0" w:color="auto"/>
                <w:bottom w:val="none" w:sz="0" w:space="0" w:color="auto"/>
                <w:right w:val="none" w:sz="0" w:space="0" w:color="auto"/>
              </w:divBdr>
              <w:divsChild>
                <w:div w:id="510417838">
                  <w:marLeft w:val="0"/>
                  <w:marRight w:val="0"/>
                  <w:marTop w:val="0"/>
                  <w:marBottom w:val="0"/>
                  <w:divBdr>
                    <w:top w:val="none" w:sz="0" w:space="0" w:color="auto"/>
                    <w:left w:val="none" w:sz="0" w:space="0" w:color="auto"/>
                    <w:bottom w:val="none" w:sz="0" w:space="0" w:color="auto"/>
                    <w:right w:val="none" w:sz="0" w:space="0" w:color="auto"/>
                  </w:divBdr>
                  <w:divsChild>
                    <w:div w:id="177147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668796">
      <w:bodyDiv w:val="1"/>
      <w:marLeft w:val="0"/>
      <w:marRight w:val="0"/>
      <w:marTop w:val="0"/>
      <w:marBottom w:val="0"/>
      <w:divBdr>
        <w:top w:val="none" w:sz="0" w:space="0" w:color="auto"/>
        <w:left w:val="none" w:sz="0" w:space="0" w:color="auto"/>
        <w:bottom w:val="none" w:sz="0" w:space="0" w:color="auto"/>
        <w:right w:val="none" w:sz="0" w:space="0" w:color="auto"/>
      </w:divBdr>
      <w:divsChild>
        <w:div w:id="82461368">
          <w:marLeft w:val="0"/>
          <w:marRight w:val="0"/>
          <w:marTop w:val="0"/>
          <w:marBottom w:val="0"/>
          <w:divBdr>
            <w:top w:val="none" w:sz="0" w:space="0" w:color="auto"/>
            <w:left w:val="none" w:sz="0" w:space="0" w:color="auto"/>
            <w:bottom w:val="none" w:sz="0" w:space="0" w:color="auto"/>
            <w:right w:val="none" w:sz="0" w:space="0" w:color="auto"/>
          </w:divBdr>
          <w:divsChild>
            <w:div w:id="1526559665">
              <w:marLeft w:val="0"/>
              <w:marRight w:val="0"/>
              <w:marTop w:val="0"/>
              <w:marBottom w:val="0"/>
              <w:divBdr>
                <w:top w:val="none" w:sz="0" w:space="0" w:color="auto"/>
                <w:left w:val="none" w:sz="0" w:space="0" w:color="auto"/>
                <w:bottom w:val="none" w:sz="0" w:space="0" w:color="auto"/>
                <w:right w:val="none" w:sz="0" w:space="0" w:color="auto"/>
              </w:divBdr>
              <w:divsChild>
                <w:div w:id="179903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15196">
          <w:marLeft w:val="0"/>
          <w:marRight w:val="0"/>
          <w:marTop w:val="0"/>
          <w:marBottom w:val="0"/>
          <w:divBdr>
            <w:top w:val="none" w:sz="0" w:space="0" w:color="auto"/>
            <w:left w:val="none" w:sz="0" w:space="0" w:color="auto"/>
            <w:bottom w:val="none" w:sz="0" w:space="0" w:color="auto"/>
            <w:right w:val="none" w:sz="0" w:space="0" w:color="auto"/>
          </w:divBdr>
          <w:divsChild>
            <w:div w:id="591666551">
              <w:marLeft w:val="0"/>
              <w:marRight w:val="0"/>
              <w:marTop w:val="0"/>
              <w:marBottom w:val="0"/>
              <w:divBdr>
                <w:top w:val="none" w:sz="0" w:space="0" w:color="auto"/>
                <w:left w:val="none" w:sz="0" w:space="0" w:color="auto"/>
                <w:bottom w:val="none" w:sz="0" w:space="0" w:color="auto"/>
                <w:right w:val="none" w:sz="0" w:space="0" w:color="auto"/>
              </w:divBdr>
              <w:divsChild>
                <w:div w:id="879123703">
                  <w:marLeft w:val="0"/>
                  <w:marRight w:val="0"/>
                  <w:marTop w:val="0"/>
                  <w:marBottom w:val="0"/>
                  <w:divBdr>
                    <w:top w:val="none" w:sz="0" w:space="0" w:color="auto"/>
                    <w:left w:val="none" w:sz="0" w:space="0" w:color="auto"/>
                    <w:bottom w:val="none" w:sz="0" w:space="0" w:color="auto"/>
                    <w:right w:val="none" w:sz="0" w:space="0" w:color="auto"/>
                  </w:divBdr>
                </w:div>
              </w:divsChild>
            </w:div>
            <w:div w:id="422339395">
              <w:marLeft w:val="0"/>
              <w:marRight w:val="0"/>
              <w:marTop w:val="0"/>
              <w:marBottom w:val="0"/>
              <w:divBdr>
                <w:top w:val="none" w:sz="0" w:space="0" w:color="auto"/>
                <w:left w:val="none" w:sz="0" w:space="0" w:color="auto"/>
                <w:bottom w:val="none" w:sz="0" w:space="0" w:color="auto"/>
                <w:right w:val="none" w:sz="0" w:space="0" w:color="auto"/>
              </w:divBdr>
              <w:divsChild>
                <w:div w:id="1711370482">
                  <w:marLeft w:val="0"/>
                  <w:marRight w:val="0"/>
                  <w:marTop w:val="0"/>
                  <w:marBottom w:val="0"/>
                  <w:divBdr>
                    <w:top w:val="none" w:sz="0" w:space="0" w:color="auto"/>
                    <w:left w:val="none" w:sz="0" w:space="0" w:color="auto"/>
                    <w:bottom w:val="none" w:sz="0" w:space="0" w:color="auto"/>
                    <w:right w:val="none" w:sz="0" w:space="0" w:color="auto"/>
                  </w:divBdr>
                </w:div>
              </w:divsChild>
            </w:div>
            <w:div w:id="2112582653">
              <w:marLeft w:val="0"/>
              <w:marRight w:val="0"/>
              <w:marTop w:val="0"/>
              <w:marBottom w:val="0"/>
              <w:divBdr>
                <w:top w:val="none" w:sz="0" w:space="0" w:color="auto"/>
                <w:left w:val="none" w:sz="0" w:space="0" w:color="auto"/>
                <w:bottom w:val="none" w:sz="0" w:space="0" w:color="auto"/>
                <w:right w:val="none" w:sz="0" w:space="0" w:color="auto"/>
              </w:divBdr>
              <w:divsChild>
                <w:div w:id="79016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84471">
          <w:marLeft w:val="0"/>
          <w:marRight w:val="0"/>
          <w:marTop w:val="0"/>
          <w:marBottom w:val="0"/>
          <w:divBdr>
            <w:top w:val="none" w:sz="0" w:space="0" w:color="auto"/>
            <w:left w:val="none" w:sz="0" w:space="0" w:color="auto"/>
            <w:bottom w:val="none" w:sz="0" w:space="0" w:color="auto"/>
            <w:right w:val="none" w:sz="0" w:space="0" w:color="auto"/>
          </w:divBdr>
          <w:divsChild>
            <w:div w:id="1240822153">
              <w:marLeft w:val="0"/>
              <w:marRight w:val="0"/>
              <w:marTop w:val="0"/>
              <w:marBottom w:val="0"/>
              <w:divBdr>
                <w:top w:val="none" w:sz="0" w:space="0" w:color="auto"/>
                <w:left w:val="none" w:sz="0" w:space="0" w:color="auto"/>
                <w:bottom w:val="none" w:sz="0" w:space="0" w:color="auto"/>
                <w:right w:val="none" w:sz="0" w:space="0" w:color="auto"/>
              </w:divBdr>
              <w:divsChild>
                <w:div w:id="1558662778">
                  <w:marLeft w:val="0"/>
                  <w:marRight w:val="0"/>
                  <w:marTop w:val="0"/>
                  <w:marBottom w:val="0"/>
                  <w:divBdr>
                    <w:top w:val="none" w:sz="0" w:space="0" w:color="auto"/>
                    <w:left w:val="none" w:sz="0" w:space="0" w:color="auto"/>
                    <w:bottom w:val="none" w:sz="0" w:space="0" w:color="auto"/>
                    <w:right w:val="none" w:sz="0" w:space="0" w:color="auto"/>
                  </w:divBdr>
                </w:div>
              </w:divsChild>
            </w:div>
            <w:div w:id="931275978">
              <w:marLeft w:val="0"/>
              <w:marRight w:val="0"/>
              <w:marTop w:val="0"/>
              <w:marBottom w:val="0"/>
              <w:divBdr>
                <w:top w:val="none" w:sz="0" w:space="0" w:color="auto"/>
                <w:left w:val="none" w:sz="0" w:space="0" w:color="auto"/>
                <w:bottom w:val="none" w:sz="0" w:space="0" w:color="auto"/>
                <w:right w:val="none" w:sz="0" w:space="0" w:color="auto"/>
              </w:divBdr>
              <w:divsChild>
                <w:div w:id="996571318">
                  <w:marLeft w:val="0"/>
                  <w:marRight w:val="0"/>
                  <w:marTop w:val="0"/>
                  <w:marBottom w:val="0"/>
                  <w:divBdr>
                    <w:top w:val="none" w:sz="0" w:space="0" w:color="auto"/>
                    <w:left w:val="none" w:sz="0" w:space="0" w:color="auto"/>
                    <w:bottom w:val="none" w:sz="0" w:space="0" w:color="auto"/>
                    <w:right w:val="none" w:sz="0" w:space="0" w:color="auto"/>
                  </w:divBdr>
                  <w:divsChild>
                    <w:div w:id="1265841751">
                      <w:marLeft w:val="0"/>
                      <w:marRight w:val="0"/>
                      <w:marTop w:val="0"/>
                      <w:marBottom w:val="0"/>
                      <w:divBdr>
                        <w:top w:val="none" w:sz="0" w:space="0" w:color="auto"/>
                        <w:left w:val="none" w:sz="0" w:space="0" w:color="auto"/>
                        <w:bottom w:val="none" w:sz="0" w:space="0" w:color="auto"/>
                        <w:right w:val="none" w:sz="0" w:space="0" w:color="auto"/>
                      </w:divBdr>
                    </w:div>
                  </w:divsChild>
                </w:div>
                <w:div w:id="1611470800">
                  <w:marLeft w:val="0"/>
                  <w:marRight w:val="0"/>
                  <w:marTop w:val="0"/>
                  <w:marBottom w:val="0"/>
                  <w:divBdr>
                    <w:top w:val="none" w:sz="0" w:space="0" w:color="auto"/>
                    <w:left w:val="none" w:sz="0" w:space="0" w:color="auto"/>
                    <w:bottom w:val="none" w:sz="0" w:space="0" w:color="auto"/>
                    <w:right w:val="none" w:sz="0" w:space="0" w:color="auto"/>
                  </w:divBdr>
                  <w:divsChild>
                    <w:div w:id="1997537519">
                      <w:marLeft w:val="0"/>
                      <w:marRight w:val="0"/>
                      <w:marTop w:val="0"/>
                      <w:marBottom w:val="0"/>
                      <w:divBdr>
                        <w:top w:val="none" w:sz="0" w:space="0" w:color="auto"/>
                        <w:left w:val="none" w:sz="0" w:space="0" w:color="auto"/>
                        <w:bottom w:val="none" w:sz="0" w:space="0" w:color="auto"/>
                        <w:right w:val="none" w:sz="0" w:space="0" w:color="auto"/>
                      </w:divBdr>
                    </w:div>
                  </w:divsChild>
                </w:div>
                <w:div w:id="1632635809">
                  <w:marLeft w:val="0"/>
                  <w:marRight w:val="0"/>
                  <w:marTop w:val="0"/>
                  <w:marBottom w:val="0"/>
                  <w:divBdr>
                    <w:top w:val="none" w:sz="0" w:space="0" w:color="auto"/>
                    <w:left w:val="none" w:sz="0" w:space="0" w:color="auto"/>
                    <w:bottom w:val="none" w:sz="0" w:space="0" w:color="auto"/>
                    <w:right w:val="none" w:sz="0" w:space="0" w:color="auto"/>
                  </w:divBdr>
                  <w:divsChild>
                    <w:div w:id="441193756">
                      <w:marLeft w:val="0"/>
                      <w:marRight w:val="0"/>
                      <w:marTop w:val="0"/>
                      <w:marBottom w:val="0"/>
                      <w:divBdr>
                        <w:top w:val="none" w:sz="0" w:space="0" w:color="auto"/>
                        <w:left w:val="none" w:sz="0" w:space="0" w:color="auto"/>
                        <w:bottom w:val="none" w:sz="0" w:space="0" w:color="auto"/>
                        <w:right w:val="none" w:sz="0" w:space="0" w:color="auto"/>
                      </w:divBdr>
                    </w:div>
                    <w:div w:id="177656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694278">
              <w:marLeft w:val="0"/>
              <w:marRight w:val="0"/>
              <w:marTop w:val="0"/>
              <w:marBottom w:val="0"/>
              <w:divBdr>
                <w:top w:val="none" w:sz="0" w:space="0" w:color="auto"/>
                <w:left w:val="none" w:sz="0" w:space="0" w:color="auto"/>
                <w:bottom w:val="none" w:sz="0" w:space="0" w:color="auto"/>
                <w:right w:val="none" w:sz="0" w:space="0" w:color="auto"/>
              </w:divBdr>
              <w:divsChild>
                <w:div w:id="162026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737664">
      <w:bodyDiv w:val="1"/>
      <w:marLeft w:val="0"/>
      <w:marRight w:val="0"/>
      <w:marTop w:val="0"/>
      <w:marBottom w:val="0"/>
      <w:divBdr>
        <w:top w:val="none" w:sz="0" w:space="0" w:color="auto"/>
        <w:left w:val="none" w:sz="0" w:space="0" w:color="auto"/>
        <w:bottom w:val="none" w:sz="0" w:space="0" w:color="auto"/>
        <w:right w:val="none" w:sz="0" w:space="0" w:color="auto"/>
      </w:divBdr>
      <w:divsChild>
        <w:div w:id="1984115647">
          <w:marLeft w:val="0"/>
          <w:marRight w:val="0"/>
          <w:marTop w:val="0"/>
          <w:marBottom w:val="0"/>
          <w:divBdr>
            <w:top w:val="none" w:sz="0" w:space="0" w:color="auto"/>
            <w:left w:val="none" w:sz="0" w:space="0" w:color="auto"/>
            <w:bottom w:val="none" w:sz="0" w:space="0" w:color="auto"/>
            <w:right w:val="none" w:sz="0" w:space="0" w:color="auto"/>
          </w:divBdr>
          <w:divsChild>
            <w:div w:id="1480684078">
              <w:marLeft w:val="0"/>
              <w:marRight w:val="0"/>
              <w:marTop w:val="0"/>
              <w:marBottom w:val="0"/>
              <w:divBdr>
                <w:top w:val="none" w:sz="0" w:space="0" w:color="auto"/>
                <w:left w:val="none" w:sz="0" w:space="0" w:color="auto"/>
                <w:bottom w:val="none" w:sz="0" w:space="0" w:color="auto"/>
                <w:right w:val="none" w:sz="0" w:space="0" w:color="auto"/>
              </w:divBdr>
              <w:divsChild>
                <w:div w:id="13529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61461">
      <w:bodyDiv w:val="1"/>
      <w:marLeft w:val="0"/>
      <w:marRight w:val="0"/>
      <w:marTop w:val="0"/>
      <w:marBottom w:val="0"/>
      <w:divBdr>
        <w:top w:val="none" w:sz="0" w:space="0" w:color="auto"/>
        <w:left w:val="none" w:sz="0" w:space="0" w:color="auto"/>
        <w:bottom w:val="none" w:sz="0" w:space="0" w:color="auto"/>
        <w:right w:val="none" w:sz="0" w:space="0" w:color="auto"/>
      </w:divBdr>
      <w:divsChild>
        <w:div w:id="123814758">
          <w:marLeft w:val="0"/>
          <w:marRight w:val="0"/>
          <w:marTop w:val="0"/>
          <w:marBottom w:val="0"/>
          <w:divBdr>
            <w:top w:val="none" w:sz="0" w:space="0" w:color="auto"/>
            <w:left w:val="none" w:sz="0" w:space="0" w:color="auto"/>
            <w:bottom w:val="none" w:sz="0" w:space="0" w:color="auto"/>
            <w:right w:val="none" w:sz="0" w:space="0" w:color="auto"/>
          </w:divBdr>
          <w:divsChild>
            <w:div w:id="1077555337">
              <w:marLeft w:val="0"/>
              <w:marRight w:val="0"/>
              <w:marTop w:val="0"/>
              <w:marBottom w:val="0"/>
              <w:divBdr>
                <w:top w:val="none" w:sz="0" w:space="0" w:color="auto"/>
                <w:left w:val="none" w:sz="0" w:space="0" w:color="auto"/>
                <w:bottom w:val="none" w:sz="0" w:space="0" w:color="auto"/>
                <w:right w:val="none" w:sz="0" w:space="0" w:color="auto"/>
              </w:divBdr>
              <w:divsChild>
                <w:div w:id="1702436871">
                  <w:marLeft w:val="0"/>
                  <w:marRight w:val="0"/>
                  <w:marTop w:val="0"/>
                  <w:marBottom w:val="0"/>
                  <w:divBdr>
                    <w:top w:val="none" w:sz="0" w:space="0" w:color="auto"/>
                    <w:left w:val="none" w:sz="0" w:space="0" w:color="auto"/>
                    <w:bottom w:val="none" w:sz="0" w:space="0" w:color="auto"/>
                    <w:right w:val="none" w:sz="0" w:space="0" w:color="auto"/>
                  </w:divBdr>
                  <w:divsChild>
                    <w:div w:id="8139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459036">
      <w:bodyDiv w:val="1"/>
      <w:marLeft w:val="0"/>
      <w:marRight w:val="0"/>
      <w:marTop w:val="0"/>
      <w:marBottom w:val="0"/>
      <w:divBdr>
        <w:top w:val="none" w:sz="0" w:space="0" w:color="auto"/>
        <w:left w:val="none" w:sz="0" w:space="0" w:color="auto"/>
        <w:bottom w:val="none" w:sz="0" w:space="0" w:color="auto"/>
        <w:right w:val="none" w:sz="0" w:space="0" w:color="auto"/>
      </w:divBdr>
      <w:divsChild>
        <w:div w:id="879827006">
          <w:marLeft w:val="0"/>
          <w:marRight w:val="0"/>
          <w:marTop w:val="0"/>
          <w:marBottom w:val="0"/>
          <w:divBdr>
            <w:top w:val="none" w:sz="0" w:space="0" w:color="auto"/>
            <w:left w:val="none" w:sz="0" w:space="0" w:color="auto"/>
            <w:bottom w:val="none" w:sz="0" w:space="0" w:color="auto"/>
            <w:right w:val="none" w:sz="0" w:space="0" w:color="auto"/>
          </w:divBdr>
          <w:divsChild>
            <w:div w:id="1283879919">
              <w:marLeft w:val="0"/>
              <w:marRight w:val="0"/>
              <w:marTop w:val="0"/>
              <w:marBottom w:val="0"/>
              <w:divBdr>
                <w:top w:val="none" w:sz="0" w:space="0" w:color="auto"/>
                <w:left w:val="none" w:sz="0" w:space="0" w:color="auto"/>
                <w:bottom w:val="none" w:sz="0" w:space="0" w:color="auto"/>
                <w:right w:val="none" w:sz="0" w:space="0" w:color="auto"/>
              </w:divBdr>
              <w:divsChild>
                <w:div w:id="186254235">
                  <w:marLeft w:val="0"/>
                  <w:marRight w:val="0"/>
                  <w:marTop w:val="0"/>
                  <w:marBottom w:val="0"/>
                  <w:divBdr>
                    <w:top w:val="none" w:sz="0" w:space="0" w:color="auto"/>
                    <w:left w:val="none" w:sz="0" w:space="0" w:color="auto"/>
                    <w:bottom w:val="none" w:sz="0" w:space="0" w:color="auto"/>
                    <w:right w:val="none" w:sz="0" w:space="0" w:color="auto"/>
                  </w:divBdr>
                  <w:divsChild>
                    <w:div w:id="27822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482220">
          <w:marLeft w:val="0"/>
          <w:marRight w:val="0"/>
          <w:marTop w:val="0"/>
          <w:marBottom w:val="0"/>
          <w:divBdr>
            <w:top w:val="none" w:sz="0" w:space="0" w:color="auto"/>
            <w:left w:val="none" w:sz="0" w:space="0" w:color="auto"/>
            <w:bottom w:val="none" w:sz="0" w:space="0" w:color="auto"/>
            <w:right w:val="none" w:sz="0" w:space="0" w:color="auto"/>
          </w:divBdr>
          <w:divsChild>
            <w:div w:id="943074425">
              <w:marLeft w:val="0"/>
              <w:marRight w:val="0"/>
              <w:marTop w:val="0"/>
              <w:marBottom w:val="0"/>
              <w:divBdr>
                <w:top w:val="none" w:sz="0" w:space="0" w:color="auto"/>
                <w:left w:val="none" w:sz="0" w:space="0" w:color="auto"/>
                <w:bottom w:val="none" w:sz="0" w:space="0" w:color="auto"/>
                <w:right w:val="none" w:sz="0" w:space="0" w:color="auto"/>
              </w:divBdr>
              <w:divsChild>
                <w:div w:id="309673535">
                  <w:marLeft w:val="0"/>
                  <w:marRight w:val="0"/>
                  <w:marTop w:val="0"/>
                  <w:marBottom w:val="0"/>
                  <w:divBdr>
                    <w:top w:val="none" w:sz="0" w:space="0" w:color="auto"/>
                    <w:left w:val="none" w:sz="0" w:space="0" w:color="auto"/>
                    <w:bottom w:val="none" w:sz="0" w:space="0" w:color="auto"/>
                    <w:right w:val="none" w:sz="0" w:space="0" w:color="auto"/>
                  </w:divBdr>
                  <w:divsChild>
                    <w:div w:id="314921813">
                      <w:marLeft w:val="0"/>
                      <w:marRight w:val="0"/>
                      <w:marTop w:val="0"/>
                      <w:marBottom w:val="0"/>
                      <w:divBdr>
                        <w:top w:val="none" w:sz="0" w:space="0" w:color="auto"/>
                        <w:left w:val="none" w:sz="0" w:space="0" w:color="auto"/>
                        <w:bottom w:val="none" w:sz="0" w:space="0" w:color="auto"/>
                        <w:right w:val="none" w:sz="0" w:space="0" w:color="auto"/>
                      </w:divBdr>
                    </w:div>
                  </w:divsChild>
                </w:div>
                <w:div w:id="710422496">
                  <w:marLeft w:val="0"/>
                  <w:marRight w:val="0"/>
                  <w:marTop w:val="0"/>
                  <w:marBottom w:val="0"/>
                  <w:divBdr>
                    <w:top w:val="none" w:sz="0" w:space="0" w:color="auto"/>
                    <w:left w:val="none" w:sz="0" w:space="0" w:color="auto"/>
                    <w:bottom w:val="none" w:sz="0" w:space="0" w:color="auto"/>
                    <w:right w:val="none" w:sz="0" w:space="0" w:color="auto"/>
                  </w:divBdr>
                  <w:divsChild>
                    <w:div w:id="29210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377383">
      <w:bodyDiv w:val="1"/>
      <w:marLeft w:val="0"/>
      <w:marRight w:val="0"/>
      <w:marTop w:val="0"/>
      <w:marBottom w:val="0"/>
      <w:divBdr>
        <w:top w:val="none" w:sz="0" w:space="0" w:color="auto"/>
        <w:left w:val="none" w:sz="0" w:space="0" w:color="auto"/>
        <w:bottom w:val="none" w:sz="0" w:space="0" w:color="auto"/>
        <w:right w:val="none" w:sz="0" w:space="0" w:color="auto"/>
      </w:divBdr>
      <w:divsChild>
        <w:div w:id="1703478795">
          <w:marLeft w:val="0"/>
          <w:marRight w:val="0"/>
          <w:marTop w:val="0"/>
          <w:marBottom w:val="0"/>
          <w:divBdr>
            <w:top w:val="none" w:sz="0" w:space="0" w:color="auto"/>
            <w:left w:val="none" w:sz="0" w:space="0" w:color="auto"/>
            <w:bottom w:val="none" w:sz="0" w:space="0" w:color="auto"/>
            <w:right w:val="none" w:sz="0" w:space="0" w:color="auto"/>
          </w:divBdr>
          <w:divsChild>
            <w:div w:id="103232224">
              <w:marLeft w:val="0"/>
              <w:marRight w:val="0"/>
              <w:marTop w:val="0"/>
              <w:marBottom w:val="0"/>
              <w:divBdr>
                <w:top w:val="none" w:sz="0" w:space="0" w:color="auto"/>
                <w:left w:val="none" w:sz="0" w:space="0" w:color="auto"/>
                <w:bottom w:val="none" w:sz="0" w:space="0" w:color="auto"/>
                <w:right w:val="none" w:sz="0" w:space="0" w:color="auto"/>
              </w:divBdr>
              <w:divsChild>
                <w:div w:id="2046563389">
                  <w:marLeft w:val="0"/>
                  <w:marRight w:val="0"/>
                  <w:marTop w:val="0"/>
                  <w:marBottom w:val="0"/>
                  <w:divBdr>
                    <w:top w:val="none" w:sz="0" w:space="0" w:color="auto"/>
                    <w:left w:val="none" w:sz="0" w:space="0" w:color="auto"/>
                    <w:bottom w:val="none" w:sz="0" w:space="0" w:color="auto"/>
                    <w:right w:val="none" w:sz="0" w:space="0" w:color="auto"/>
                  </w:divBdr>
                  <w:divsChild>
                    <w:div w:id="26931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292524">
      <w:bodyDiv w:val="1"/>
      <w:marLeft w:val="0"/>
      <w:marRight w:val="0"/>
      <w:marTop w:val="0"/>
      <w:marBottom w:val="0"/>
      <w:divBdr>
        <w:top w:val="none" w:sz="0" w:space="0" w:color="auto"/>
        <w:left w:val="none" w:sz="0" w:space="0" w:color="auto"/>
        <w:bottom w:val="none" w:sz="0" w:space="0" w:color="auto"/>
        <w:right w:val="none" w:sz="0" w:space="0" w:color="auto"/>
      </w:divBdr>
      <w:divsChild>
        <w:div w:id="1214462302">
          <w:marLeft w:val="0"/>
          <w:marRight w:val="0"/>
          <w:marTop w:val="0"/>
          <w:marBottom w:val="0"/>
          <w:divBdr>
            <w:top w:val="none" w:sz="0" w:space="0" w:color="auto"/>
            <w:left w:val="none" w:sz="0" w:space="0" w:color="auto"/>
            <w:bottom w:val="none" w:sz="0" w:space="0" w:color="auto"/>
            <w:right w:val="none" w:sz="0" w:space="0" w:color="auto"/>
          </w:divBdr>
          <w:divsChild>
            <w:div w:id="1549612444">
              <w:marLeft w:val="0"/>
              <w:marRight w:val="0"/>
              <w:marTop w:val="0"/>
              <w:marBottom w:val="0"/>
              <w:divBdr>
                <w:top w:val="none" w:sz="0" w:space="0" w:color="auto"/>
                <w:left w:val="none" w:sz="0" w:space="0" w:color="auto"/>
                <w:bottom w:val="none" w:sz="0" w:space="0" w:color="auto"/>
                <w:right w:val="none" w:sz="0" w:space="0" w:color="auto"/>
              </w:divBdr>
              <w:divsChild>
                <w:div w:id="1633048895">
                  <w:marLeft w:val="0"/>
                  <w:marRight w:val="0"/>
                  <w:marTop w:val="0"/>
                  <w:marBottom w:val="0"/>
                  <w:divBdr>
                    <w:top w:val="none" w:sz="0" w:space="0" w:color="auto"/>
                    <w:left w:val="none" w:sz="0" w:space="0" w:color="auto"/>
                    <w:bottom w:val="none" w:sz="0" w:space="0" w:color="auto"/>
                    <w:right w:val="none" w:sz="0" w:space="0" w:color="auto"/>
                  </w:divBdr>
                  <w:divsChild>
                    <w:div w:id="96635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706705">
      <w:bodyDiv w:val="1"/>
      <w:marLeft w:val="0"/>
      <w:marRight w:val="0"/>
      <w:marTop w:val="0"/>
      <w:marBottom w:val="0"/>
      <w:divBdr>
        <w:top w:val="none" w:sz="0" w:space="0" w:color="auto"/>
        <w:left w:val="none" w:sz="0" w:space="0" w:color="auto"/>
        <w:bottom w:val="none" w:sz="0" w:space="0" w:color="auto"/>
        <w:right w:val="none" w:sz="0" w:space="0" w:color="auto"/>
      </w:divBdr>
      <w:divsChild>
        <w:div w:id="1361122811">
          <w:marLeft w:val="0"/>
          <w:marRight w:val="0"/>
          <w:marTop w:val="0"/>
          <w:marBottom w:val="0"/>
          <w:divBdr>
            <w:top w:val="none" w:sz="0" w:space="0" w:color="auto"/>
            <w:left w:val="none" w:sz="0" w:space="0" w:color="auto"/>
            <w:bottom w:val="none" w:sz="0" w:space="0" w:color="auto"/>
            <w:right w:val="none" w:sz="0" w:space="0" w:color="auto"/>
          </w:divBdr>
          <w:divsChild>
            <w:div w:id="218438433">
              <w:marLeft w:val="0"/>
              <w:marRight w:val="0"/>
              <w:marTop w:val="0"/>
              <w:marBottom w:val="0"/>
              <w:divBdr>
                <w:top w:val="none" w:sz="0" w:space="0" w:color="auto"/>
                <w:left w:val="none" w:sz="0" w:space="0" w:color="auto"/>
                <w:bottom w:val="none" w:sz="0" w:space="0" w:color="auto"/>
                <w:right w:val="none" w:sz="0" w:space="0" w:color="auto"/>
              </w:divBdr>
              <w:divsChild>
                <w:div w:id="61112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659803">
      <w:bodyDiv w:val="1"/>
      <w:marLeft w:val="0"/>
      <w:marRight w:val="0"/>
      <w:marTop w:val="0"/>
      <w:marBottom w:val="0"/>
      <w:divBdr>
        <w:top w:val="none" w:sz="0" w:space="0" w:color="auto"/>
        <w:left w:val="none" w:sz="0" w:space="0" w:color="auto"/>
        <w:bottom w:val="none" w:sz="0" w:space="0" w:color="auto"/>
        <w:right w:val="none" w:sz="0" w:space="0" w:color="auto"/>
      </w:divBdr>
      <w:divsChild>
        <w:div w:id="188033890">
          <w:marLeft w:val="0"/>
          <w:marRight w:val="0"/>
          <w:marTop w:val="0"/>
          <w:marBottom w:val="0"/>
          <w:divBdr>
            <w:top w:val="none" w:sz="0" w:space="0" w:color="auto"/>
            <w:left w:val="none" w:sz="0" w:space="0" w:color="auto"/>
            <w:bottom w:val="none" w:sz="0" w:space="0" w:color="auto"/>
            <w:right w:val="none" w:sz="0" w:space="0" w:color="auto"/>
          </w:divBdr>
          <w:divsChild>
            <w:div w:id="52429517">
              <w:marLeft w:val="0"/>
              <w:marRight w:val="0"/>
              <w:marTop w:val="0"/>
              <w:marBottom w:val="0"/>
              <w:divBdr>
                <w:top w:val="none" w:sz="0" w:space="0" w:color="auto"/>
                <w:left w:val="none" w:sz="0" w:space="0" w:color="auto"/>
                <w:bottom w:val="none" w:sz="0" w:space="0" w:color="auto"/>
                <w:right w:val="none" w:sz="0" w:space="0" w:color="auto"/>
              </w:divBdr>
              <w:divsChild>
                <w:div w:id="1337000847">
                  <w:marLeft w:val="0"/>
                  <w:marRight w:val="0"/>
                  <w:marTop w:val="0"/>
                  <w:marBottom w:val="0"/>
                  <w:divBdr>
                    <w:top w:val="none" w:sz="0" w:space="0" w:color="auto"/>
                    <w:left w:val="none" w:sz="0" w:space="0" w:color="auto"/>
                    <w:bottom w:val="none" w:sz="0" w:space="0" w:color="auto"/>
                    <w:right w:val="none" w:sz="0" w:space="0" w:color="auto"/>
                  </w:divBdr>
                  <w:divsChild>
                    <w:div w:id="81260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144382">
      <w:bodyDiv w:val="1"/>
      <w:marLeft w:val="0"/>
      <w:marRight w:val="0"/>
      <w:marTop w:val="0"/>
      <w:marBottom w:val="0"/>
      <w:divBdr>
        <w:top w:val="none" w:sz="0" w:space="0" w:color="auto"/>
        <w:left w:val="none" w:sz="0" w:space="0" w:color="auto"/>
        <w:bottom w:val="none" w:sz="0" w:space="0" w:color="auto"/>
        <w:right w:val="none" w:sz="0" w:space="0" w:color="auto"/>
      </w:divBdr>
      <w:divsChild>
        <w:div w:id="1212963612">
          <w:marLeft w:val="0"/>
          <w:marRight w:val="0"/>
          <w:marTop w:val="0"/>
          <w:marBottom w:val="0"/>
          <w:divBdr>
            <w:top w:val="none" w:sz="0" w:space="0" w:color="auto"/>
            <w:left w:val="none" w:sz="0" w:space="0" w:color="auto"/>
            <w:bottom w:val="none" w:sz="0" w:space="0" w:color="auto"/>
            <w:right w:val="none" w:sz="0" w:space="0" w:color="auto"/>
          </w:divBdr>
          <w:divsChild>
            <w:div w:id="1053575639">
              <w:marLeft w:val="0"/>
              <w:marRight w:val="0"/>
              <w:marTop w:val="0"/>
              <w:marBottom w:val="0"/>
              <w:divBdr>
                <w:top w:val="none" w:sz="0" w:space="0" w:color="auto"/>
                <w:left w:val="none" w:sz="0" w:space="0" w:color="auto"/>
                <w:bottom w:val="none" w:sz="0" w:space="0" w:color="auto"/>
                <w:right w:val="none" w:sz="0" w:space="0" w:color="auto"/>
              </w:divBdr>
              <w:divsChild>
                <w:div w:id="1936326778">
                  <w:marLeft w:val="0"/>
                  <w:marRight w:val="0"/>
                  <w:marTop w:val="0"/>
                  <w:marBottom w:val="0"/>
                  <w:divBdr>
                    <w:top w:val="none" w:sz="0" w:space="0" w:color="auto"/>
                    <w:left w:val="none" w:sz="0" w:space="0" w:color="auto"/>
                    <w:bottom w:val="none" w:sz="0" w:space="0" w:color="auto"/>
                    <w:right w:val="none" w:sz="0" w:space="0" w:color="auto"/>
                  </w:divBdr>
                  <w:divsChild>
                    <w:div w:id="82597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620546">
      <w:bodyDiv w:val="1"/>
      <w:marLeft w:val="0"/>
      <w:marRight w:val="0"/>
      <w:marTop w:val="0"/>
      <w:marBottom w:val="0"/>
      <w:divBdr>
        <w:top w:val="none" w:sz="0" w:space="0" w:color="auto"/>
        <w:left w:val="none" w:sz="0" w:space="0" w:color="auto"/>
        <w:bottom w:val="none" w:sz="0" w:space="0" w:color="auto"/>
        <w:right w:val="none" w:sz="0" w:space="0" w:color="auto"/>
      </w:divBdr>
      <w:divsChild>
        <w:div w:id="1710378409">
          <w:marLeft w:val="0"/>
          <w:marRight w:val="0"/>
          <w:marTop w:val="0"/>
          <w:marBottom w:val="0"/>
          <w:divBdr>
            <w:top w:val="none" w:sz="0" w:space="0" w:color="auto"/>
            <w:left w:val="none" w:sz="0" w:space="0" w:color="auto"/>
            <w:bottom w:val="none" w:sz="0" w:space="0" w:color="auto"/>
            <w:right w:val="none" w:sz="0" w:space="0" w:color="auto"/>
          </w:divBdr>
          <w:divsChild>
            <w:div w:id="652564489">
              <w:marLeft w:val="0"/>
              <w:marRight w:val="0"/>
              <w:marTop w:val="0"/>
              <w:marBottom w:val="0"/>
              <w:divBdr>
                <w:top w:val="none" w:sz="0" w:space="0" w:color="auto"/>
                <w:left w:val="none" w:sz="0" w:space="0" w:color="auto"/>
                <w:bottom w:val="none" w:sz="0" w:space="0" w:color="auto"/>
                <w:right w:val="none" w:sz="0" w:space="0" w:color="auto"/>
              </w:divBdr>
              <w:divsChild>
                <w:div w:id="1711949700">
                  <w:marLeft w:val="0"/>
                  <w:marRight w:val="0"/>
                  <w:marTop w:val="0"/>
                  <w:marBottom w:val="0"/>
                  <w:divBdr>
                    <w:top w:val="none" w:sz="0" w:space="0" w:color="auto"/>
                    <w:left w:val="none" w:sz="0" w:space="0" w:color="auto"/>
                    <w:bottom w:val="none" w:sz="0" w:space="0" w:color="auto"/>
                    <w:right w:val="none" w:sz="0" w:space="0" w:color="auto"/>
                  </w:divBdr>
                  <w:divsChild>
                    <w:div w:id="200647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803912">
      <w:bodyDiv w:val="1"/>
      <w:marLeft w:val="0"/>
      <w:marRight w:val="0"/>
      <w:marTop w:val="0"/>
      <w:marBottom w:val="0"/>
      <w:divBdr>
        <w:top w:val="none" w:sz="0" w:space="0" w:color="auto"/>
        <w:left w:val="none" w:sz="0" w:space="0" w:color="auto"/>
        <w:bottom w:val="none" w:sz="0" w:space="0" w:color="auto"/>
        <w:right w:val="none" w:sz="0" w:space="0" w:color="auto"/>
      </w:divBdr>
      <w:divsChild>
        <w:div w:id="1779910088">
          <w:marLeft w:val="0"/>
          <w:marRight w:val="0"/>
          <w:marTop w:val="0"/>
          <w:marBottom w:val="0"/>
          <w:divBdr>
            <w:top w:val="none" w:sz="0" w:space="0" w:color="auto"/>
            <w:left w:val="none" w:sz="0" w:space="0" w:color="auto"/>
            <w:bottom w:val="none" w:sz="0" w:space="0" w:color="auto"/>
            <w:right w:val="none" w:sz="0" w:space="0" w:color="auto"/>
          </w:divBdr>
          <w:divsChild>
            <w:div w:id="794636117">
              <w:marLeft w:val="0"/>
              <w:marRight w:val="0"/>
              <w:marTop w:val="0"/>
              <w:marBottom w:val="0"/>
              <w:divBdr>
                <w:top w:val="none" w:sz="0" w:space="0" w:color="auto"/>
                <w:left w:val="none" w:sz="0" w:space="0" w:color="auto"/>
                <w:bottom w:val="none" w:sz="0" w:space="0" w:color="auto"/>
                <w:right w:val="none" w:sz="0" w:space="0" w:color="auto"/>
              </w:divBdr>
              <w:divsChild>
                <w:div w:id="73430813">
                  <w:marLeft w:val="0"/>
                  <w:marRight w:val="0"/>
                  <w:marTop w:val="0"/>
                  <w:marBottom w:val="0"/>
                  <w:divBdr>
                    <w:top w:val="none" w:sz="0" w:space="0" w:color="auto"/>
                    <w:left w:val="none" w:sz="0" w:space="0" w:color="auto"/>
                    <w:bottom w:val="none" w:sz="0" w:space="0" w:color="auto"/>
                    <w:right w:val="none" w:sz="0" w:space="0" w:color="auto"/>
                  </w:divBdr>
                  <w:divsChild>
                    <w:div w:id="207804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833546">
          <w:marLeft w:val="0"/>
          <w:marRight w:val="0"/>
          <w:marTop w:val="0"/>
          <w:marBottom w:val="0"/>
          <w:divBdr>
            <w:top w:val="none" w:sz="0" w:space="0" w:color="auto"/>
            <w:left w:val="none" w:sz="0" w:space="0" w:color="auto"/>
            <w:bottom w:val="none" w:sz="0" w:space="0" w:color="auto"/>
            <w:right w:val="none" w:sz="0" w:space="0" w:color="auto"/>
          </w:divBdr>
          <w:divsChild>
            <w:div w:id="1976837606">
              <w:marLeft w:val="0"/>
              <w:marRight w:val="0"/>
              <w:marTop w:val="0"/>
              <w:marBottom w:val="0"/>
              <w:divBdr>
                <w:top w:val="none" w:sz="0" w:space="0" w:color="auto"/>
                <w:left w:val="none" w:sz="0" w:space="0" w:color="auto"/>
                <w:bottom w:val="none" w:sz="0" w:space="0" w:color="auto"/>
                <w:right w:val="none" w:sz="0" w:space="0" w:color="auto"/>
              </w:divBdr>
              <w:divsChild>
                <w:div w:id="981469902">
                  <w:marLeft w:val="0"/>
                  <w:marRight w:val="0"/>
                  <w:marTop w:val="0"/>
                  <w:marBottom w:val="0"/>
                  <w:divBdr>
                    <w:top w:val="none" w:sz="0" w:space="0" w:color="auto"/>
                    <w:left w:val="none" w:sz="0" w:space="0" w:color="auto"/>
                    <w:bottom w:val="none" w:sz="0" w:space="0" w:color="auto"/>
                    <w:right w:val="none" w:sz="0" w:space="0" w:color="auto"/>
                  </w:divBdr>
                  <w:divsChild>
                    <w:div w:id="860633474">
                      <w:marLeft w:val="0"/>
                      <w:marRight w:val="0"/>
                      <w:marTop w:val="0"/>
                      <w:marBottom w:val="0"/>
                      <w:divBdr>
                        <w:top w:val="none" w:sz="0" w:space="0" w:color="auto"/>
                        <w:left w:val="none" w:sz="0" w:space="0" w:color="auto"/>
                        <w:bottom w:val="none" w:sz="0" w:space="0" w:color="auto"/>
                        <w:right w:val="none" w:sz="0" w:space="0" w:color="auto"/>
                      </w:divBdr>
                    </w:div>
                  </w:divsChild>
                </w:div>
                <w:div w:id="1591502221">
                  <w:marLeft w:val="0"/>
                  <w:marRight w:val="0"/>
                  <w:marTop w:val="0"/>
                  <w:marBottom w:val="0"/>
                  <w:divBdr>
                    <w:top w:val="none" w:sz="0" w:space="0" w:color="auto"/>
                    <w:left w:val="none" w:sz="0" w:space="0" w:color="auto"/>
                    <w:bottom w:val="none" w:sz="0" w:space="0" w:color="auto"/>
                    <w:right w:val="none" w:sz="0" w:space="0" w:color="auto"/>
                  </w:divBdr>
                  <w:divsChild>
                    <w:div w:id="214021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198691">
      <w:bodyDiv w:val="1"/>
      <w:marLeft w:val="0"/>
      <w:marRight w:val="0"/>
      <w:marTop w:val="0"/>
      <w:marBottom w:val="0"/>
      <w:divBdr>
        <w:top w:val="none" w:sz="0" w:space="0" w:color="auto"/>
        <w:left w:val="none" w:sz="0" w:space="0" w:color="auto"/>
        <w:bottom w:val="none" w:sz="0" w:space="0" w:color="auto"/>
        <w:right w:val="none" w:sz="0" w:space="0" w:color="auto"/>
      </w:divBdr>
      <w:divsChild>
        <w:div w:id="89395243">
          <w:marLeft w:val="0"/>
          <w:marRight w:val="0"/>
          <w:marTop w:val="0"/>
          <w:marBottom w:val="0"/>
          <w:divBdr>
            <w:top w:val="none" w:sz="0" w:space="0" w:color="auto"/>
            <w:left w:val="none" w:sz="0" w:space="0" w:color="auto"/>
            <w:bottom w:val="none" w:sz="0" w:space="0" w:color="auto"/>
            <w:right w:val="none" w:sz="0" w:space="0" w:color="auto"/>
          </w:divBdr>
          <w:divsChild>
            <w:div w:id="1255935023">
              <w:marLeft w:val="0"/>
              <w:marRight w:val="0"/>
              <w:marTop w:val="0"/>
              <w:marBottom w:val="0"/>
              <w:divBdr>
                <w:top w:val="none" w:sz="0" w:space="0" w:color="auto"/>
                <w:left w:val="none" w:sz="0" w:space="0" w:color="auto"/>
                <w:bottom w:val="none" w:sz="0" w:space="0" w:color="auto"/>
                <w:right w:val="none" w:sz="0" w:space="0" w:color="auto"/>
              </w:divBdr>
              <w:divsChild>
                <w:div w:id="433670384">
                  <w:marLeft w:val="0"/>
                  <w:marRight w:val="0"/>
                  <w:marTop w:val="0"/>
                  <w:marBottom w:val="0"/>
                  <w:divBdr>
                    <w:top w:val="none" w:sz="0" w:space="0" w:color="auto"/>
                    <w:left w:val="none" w:sz="0" w:space="0" w:color="auto"/>
                    <w:bottom w:val="none" w:sz="0" w:space="0" w:color="auto"/>
                    <w:right w:val="none" w:sz="0" w:space="0" w:color="auto"/>
                  </w:divBdr>
                  <w:divsChild>
                    <w:div w:id="14169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735863">
      <w:bodyDiv w:val="1"/>
      <w:marLeft w:val="0"/>
      <w:marRight w:val="0"/>
      <w:marTop w:val="0"/>
      <w:marBottom w:val="0"/>
      <w:divBdr>
        <w:top w:val="none" w:sz="0" w:space="0" w:color="auto"/>
        <w:left w:val="none" w:sz="0" w:space="0" w:color="auto"/>
        <w:bottom w:val="none" w:sz="0" w:space="0" w:color="auto"/>
        <w:right w:val="none" w:sz="0" w:space="0" w:color="auto"/>
      </w:divBdr>
      <w:divsChild>
        <w:div w:id="766583733">
          <w:marLeft w:val="0"/>
          <w:marRight w:val="0"/>
          <w:marTop w:val="0"/>
          <w:marBottom w:val="0"/>
          <w:divBdr>
            <w:top w:val="none" w:sz="0" w:space="0" w:color="auto"/>
            <w:left w:val="none" w:sz="0" w:space="0" w:color="auto"/>
            <w:bottom w:val="none" w:sz="0" w:space="0" w:color="auto"/>
            <w:right w:val="none" w:sz="0" w:space="0" w:color="auto"/>
          </w:divBdr>
          <w:divsChild>
            <w:div w:id="1353729594">
              <w:marLeft w:val="0"/>
              <w:marRight w:val="0"/>
              <w:marTop w:val="0"/>
              <w:marBottom w:val="0"/>
              <w:divBdr>
                <w:top w:val="none" w:sz="0" w:space="0" w:color="auto"/>
                <w:left w:val="none" w:sz="0" w:space="0" w:color="auto"/>
                <w:bottom w:val="none" w:sz="0" w:space="0" w:color="auto"/>
                <w:right w:val="none" w:sz="0" w:space="0" w:color="auto"/>
              </w:divBdr>
              <w:divsChild>
                <w:div w:id="141801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92833">
          <w:marLeft w:val="0"/>
          <w:marRight w:val="0"/>
          <w:marTop w:val="0"/>
          <w:marBottom w:val="0"/>
          <w:divBdr>
            <w:top w:val="none" w:sz="0" w:space="0" w:color="auto"/>
            <w:left w:val="none" w:sz="0" w:space="0" w:color="auto"/>
            <w:bottom w:val="none" w:sz="0" w:space="0" w:color="auto"/>
            <w:right w:val="none" w:sz="0" w:space="0" w:color="auto"/>
          </w:divBdr>
          <w:divsChild>
            <w:div w:id="377121973">
              <w:marLeft w:val="0"/>
              <w:marRight w:val="0"/>
              <w:marTop w:val="0"/>
              <w:marBottom w:val="0"/>
              <w:divBdr>
                <w:top w:val="none" w:sz="0" w:space="0" w:color="auto"/>
                <w:left w:val="none" w:sz="0" w:space="0" w:color="auto"/>
                <w:bottom w:val="none" w:sz="0" w:space="0" w:color="auto"/>
                <w:right w:val="none" w:sz="0" w:space="0" w:color="auto"/>
              </w:divBdr>
              <w:divsChild>
                <w:div w:id="1664315741">
                  <w:marLeft w:val="0"/>
                  <w:marRight w:val="0"/>
                  <w:marTop w:val="0"/>
                  <w:marBottom w:val="0"/>
                  <w:divBdr>
                    <w:top w:val="none" w:sz="0" w:space="0" w:color="auto"/>
                    <w:left w:val="none" w:sz="0" w:space="0" w:color="auto"/>
                    <w:bottom w:val="none" w:sz="0" w:space="0" w:color="auto"/>
                    <w:right w:val="none" w:sz="0" w:space="0" w:color="auto"/>
                  </w:divBdr>
                </w:div>
              </w:divsChild>
            </w:div>
            <w:div w:id="380515328">
              <w:marLeft w:val="0"/>
              <w:marRight w:val="0"/>
              <w:marTop w:val="0"/>
              <w:marBottom w:val="0"/>
              <w:divBdr>
                <w:top w:val="none" w:sz="0" w:space="0" w:color="auto"/>
                <w:left w:val="none" w:sz="0" w:space="0" w:color="auto"/>
                <w:bottom w:val="none" w:sz="0" w:space="0" w:color="auto"/>
                <w:right w:val="none" w:sz="0" w:space="0" w:color="auto"/>
              </w:divBdr>
              <w:divsChild>
                <w:div w:id="1992830009">
                  <w:marLeft w:val="0"/>
                  <w:marRight w:val="0"/>
                  <w:marTop w:val="0"/>
                  <w:marBottom w:val="0"/>
                  <w:divBdr>
                    <w:top w:val="none" w:sz="0" w:space="0" w:color="auto"/>
                    <w:left w:val="none" w:sz="0" w:space="0" w:color="auto"/>
                    <w:bottom w:val="none" w:sz="0" w:space="0" w:color="auto"/>
                    <w:right w:val="none" w:sz="0" w:space="0" w:color="auto"/>
                  </w:divBdr>
                </w:div>
              </w:divsChild>
            </w:div>
            <w:div w:id="437989233">
              <w:marLeft w:val="0"/>
              <w:marRight w:val="0"/>
              <w:marTop w:val="0"/>
              <w:marBottom w:val="0"/>
              <w:divBdr>
                <w:top w:val="none" w:sz="0" w:space="0" w:color="auto"/>
                <w:left w:val="none" w:sz="0" w:space="0" w:color="auto"/>
                <w:bottom w:val="none" w:sz="0" w:space="0" w:color="auto"/>
                <w:right w:val="none" w:sz="0" w:space="0" w:color="auto"/>
              </w:divBdr>
              <w:divsChild>
                <w:div w:id="104663231">
                  <w:marLeft w:val="0"/>
                  <w:marRight w:val="0"/>
                  <w:marTop w:val="0"/>
                  <w:marBottom w:val="0"/>
                  <w:divBdr>
                    <w:top w:val="none" w:sz="0" w:space="0" w:color="auto"/>
                    <w:left w:val="none" w:sz="0" w:space="0" w:color="auto"/>
                    <w:bottom w:val="none" w:sz="0" w:space="0" w:color="auto"/>
                    <w:right w:val="none" w:sz="0" w:space="0" w:color="auto"/>
                  </w:divBdr>
                </w:div>
                <w:div w:id="122580990">
                  <w:marLeft w:val="0"/>
                  <w:marRight w:val="0"/>
                  <w:marTop w:val="0"/>
                  <w:marBottom w:val="0"/>
                  <w:divBdr>
                    <w:top w:val="none" w:sz="0" w:space="0" w:color="auto"/>
                    <w:left w:val="none" w:sz="0" w:space="0" w:color="auto"/>
                    <w:bottom w:val="none" w:sz="0" w:space="0" w:color="auto"/>
                    <w:right w:val="none" w:sz="0" w:space="0" w:color="auto"/>
                  </w:divBdr>
                </w:div>
              </w:divsChild>
            </w:div>
            <w:div w:id="1076515611">
              <w:marLeft w:val="0"/>
              <w:marRight w:val="0"/>
              <w:marTop w:val="0"/>
              <w:marBottom w:val="0"/>
              <w:divBdr>
                <w:top w:val="none" w:sz="0" w:space="0" w:color="auto"/>
                <w:left w:val="none" w:sz="0" w:space="0" w:color="auto"/>
                <w:bottom w:val="none" w:sz="0" w:space="0" w:color="auto"/>
                <w:right w:val="none" w:sz="0" w:space="0" w:color="auto"/>
              </w:divBdr>
              <w:divsChild>
                <w:div w:id="210574645">
                  <w:marLeft w:val="0"/>
                  <w:marRight w:val="0"/>
                  <w:marTop w:val="0"/>
                  <w:marBottom w:val="0"/>
                  <w:divBdr>
                    <w:top w:val="none" w:sz="0" w:space="0" w:color="auto"/>
                    <w:left w:val="none" w:sz="0" w:space="0" w:color="auto"/>
                    <w:bottom w:val="none" w:sz="0" w:space="0" w:color="auto"/>
                    <w:right w:val="none" w:sz="0" w:space="0" w:color="auto"/>
                  </w:divBdr>
                </w:div>
                <w:div w:id="233899327">
                  <w:marLeft w:val="0"/>
                  <w:marRight w:val="0"/>
                  <w:marTop w:val="0"/>
                  <w:marBottom w:val="0"/>
                  <w:divBdr>
                    <w:top w:val="none" w:sz="0" w:space="0" w:color="auto"/>
                    <w:left w:val="none" w:sz="0" w:space="0" w:color="auto"/>
                    <w:bottom w:val="none" w:sz="0" w:space="0" w:color="auto"/>
                    <w:right w:val="none" w:sz="0" w:space="0" w:color="auto"/>
                  </w:divBdr>
                </w:div>
                <w:div w:id="1144274483">
                  <w:marLeft w:val="0"/>
                  <w:marRight w:val="0"/>
                  <w:marTop w:val="0"/>
                  <w:marBottom w:val="0"/>
                  <w:divBdr>
                    <w:top w:val="none" w:sz="0" w:space="0" w:color="auto"/>
                    <w:left w:val="none" w:sz="0" w:space="0" w:color="auto"/>
                    <w:bottom w:val="none" w:sz="0" w:space="0" w:color="auto"/>
                    <w:right w:val="none" w:sz="0" w:space="0" w:color="auto"/>
                  </w:divBdr>
                </w:div>
              </w:divsChild>
            </w:div>
            <w:div w:id="1038242036">
              <w:marLeft w:val="0"/>
              <w:marRight w:val="0"/>
              <w:marTop w:val="0"/>
              <w:marBottom w:val="0"/>
              <w:divBdr>
                <w:top w:val="none" w:sz="0" w:space="0" w:color="auto"/>
                <w:left w:val="none" w:sz="0" w:space="0" w:color="auto"/>
                <w:bottom w:val="none" w:sz="0" w:space="0" w:color="auto"/>
                <w:right w:val="none" w:sz="0" w:space="0" w:color="auto"/>
              </w:divBdr>
              <w:divsChild>
                <w:div w:id="1597052718">
                  <w:marLeft w:val="0"/>
                  <w:marRight w:val="0"/>
                  <w:marTop w:val="0"/>
                  <w:marBottom w:val="0"/>
                  <w:divBdr>
                    <w:top w:val="none" w:sz="0" w:space="0" w:color="auto"/>
                    <w:left w:val="none" w:sz="0" w:space="0" w:color="auto"/>
                    <w:bottom w:val="none" w:sz="0" w:space="0" w:color="auto"/>
                    <w:right w:val="none" w:sz="0" w:space="0" w:color="auto"/>
                  </w:divBdr>
                </w:div>
              </w:divsChild>
            </w:div>
            <w:div w:id="1703167149">
              <w:marLeft w:val="0"/>
              <w:marRight w:val="0"/>
              <w:marTop w:val="0"/>
              <w:marBottom w:val="0"/>
              <w:divBdr>
                <w:top w:val="none" w:sz="0" w:space="0" w:color="auto"/>
                <w:left w:val="none" w:sz="0" w:space="0" w:color="auto"/>
                <w:bottom w:val="none" w:sz="0" w:space="0" w:color="auto"/>
                <w:right w:val="none" w:sz="0" w:space="0" w:color="auto"/>
              </w:divBdr>
              <w:divsChild>
                <w:div w:id="94715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4818">
          <w:marLeft w:val="0"/>
          <w:marRight w:val="0"/>
          <w:marTop w:val="0"/>
          <w:marBottom w:val="0"/>
          <w:divBdr>
            <w:top w:val="none" w:sz="0" w:space="0" w:color="auto"/>
            <w:left w:val="none" w:sz="0" w:space="0" w:color="auto"/>
            <w:bottom w:val="none" w:sz="0" w:space="0" w:color="auto"/>
            <w:right w:val="none" w:sz="0" w:space="0" w:color="auto"/>
          </w:divBdr>
          <w:divsChild>
            <w:div w:id="1533760589">
              <w:marLeft w:val="0"/>
              <w:marRight w:val="0"/>
              <w:marTop w:val="0"/>
              <w:marBottom w:val="0"/>
              <w:divBdr>
                <w:top w:val="none" w:sz="0" w:space="0" w:color="auto"/>
                <w:left w:val="none" w:sz="0" w:space="0" w:color="auto"/>
                <w:bottom w:val="none" w:sz="0" w:space="0" w:color="auto"/>
                <w:right w:val="none" w:sz="0" w:space="0" w:color="auto"/>
              </w:divBdr>
              <w:divsChild>
                <w:div w:id="1402026003">
                  <w:marLeft w:val="0"/>
                  <w:marRight w:val="0"/>
                  <w:marTop w:val="0"/>
                  <w:marBottom w:val="0"/>
                  <w:divBdr>
                    <w:top w:val="none" w:sz="0" w:space="0" w:color="auto"/>
                    <w:left w:val="none" w:sz="0" w:space="0" w:color="auto"/>
                    <w:bottom w:val="none" w:sz="0" w:space="0" w:color="auto"/>
                    <w:right w:val="none" w:sz="0" w:space="0" w:color="auto"/>
                  </w:divBdr>
                </w:div>
              </w:divsChild>
            </w:div>
            <w:div w:id="1021588181">
              <w:marLeft w:val="0"/>
              <w:marRight w:val="0"/>
              <w:marTop w:val="0"/>
              <w:marBottom w:val="0"/>
              <w:divBdr>
                <w:top w:val="none" w:sz="0" w:space="0" w:color="auto"/>
                <w:left w:val="none" w:sz="0" w:space="0" w:color="auto"/>
                <w:bottom w:val="none" w:sz="0" w:space="0" w:color="auto"/>
                <w:right w:val="none" w:sz="0" w:space="0" w:color="auto"/>
              </w:divBdr>
              <w:divsChild>
                <w:div w:id="102328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503785">
          <w:marLeft w:val="0"/>
          <w:marRight w:val="0"/>
          <w:marTop w:val="0"/>
          <w:marBottom w:val="0"/>
          <w:divBdr>
            <w:top w:val="none" w:sz="0" w:space="0" w:color="auto"/>
            <w:left w:val="none" w:sz="0" w:space="0" w:color="auto"/>
            <w:bottom w:val="none" w:sz="0" w:space="0" w:color="auto"/>
            <w:right w:val="none" w:sz="0" w:space="0" w:color="auto"/>
          </w:divBdr>
          <w:divsChild>
            <w:div w:id="380908681">
              <w:marLeft w:val="0"/>
              <w:marRight w:val="0"/>
              <w:marTop w:val="0"/>
              <w:marBottom w:val="0"/>
              <w:divBdr>
                <w:top w:val="none" w:sz="0" w:space="0" w:color="auto"/>
                <w:left w:val="none" w:sz="0" w:space="0" w:color="auto"/>
                <w:bottom w:val="none" w:sz="0" w:space="0" w:color="auto"/>
                <w:right w:val="none" w:sz="0" w:space="0" w:color="auto"/>
              </w:divBdr>
              <w:divsChild>
                <w:div w:id="1363936333">
                  <w:marLeft w:val="0"/>
                  <w:marRight w:val="0"/>
                  <w:marTop w:val="0"/>
                  <w:marBottom w:val="0"/>
                  <w:divBdr>
                    <w:top w:val="none" w:sz="0" w:space="0" w:color="auto"/>
                    <w:left w:val="none" w:sz="0" w:space="0" w:color="auto"/>
                    <w:bottom w:val="none" w:sz="0" w:space="0" w:color="auto"/>
                    <w:right w:val="none" w:sz="0" w:space="0" w:color="auto"/>
                  </w:divBdr>
                </w:div>
              </w:divsChild>
            </w:div>
            <w:div w:id="1049308700">
              <w:marLeft w:val="0"/>
              <w:marRight w:val="0"/>
              <w:marTop w:val="0"/>
              <w:marBottom w:val="0"/>
              <w:divBdr>
                <w:top w:val="none" w:sz="0" w:space="0" w:color="auto"/>
                <w:left w:val="none" w:sz="0" w:space="0" w:color="auto"/>
                <w:bottom w:val="none" w:sz="0" w:space="0" w:color="auto"/>
                <w:right w:val="none" w:sz="0" w:space="0" w:color="auto"/>
              </w:divBdr>
              <w:divsChild>
                <w:div w:id="206571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43176">
          <w:marLeft w:val="0"/>
          <w:marRight w:val="0"/>
          <w:marTop w:val="0"/>
          <w:marBottom w:val="0"/>
          <w:divBdr>
            <w:top w:val="none" w:sz="0" w:space="0" w:color="auto"/>
            <w:left w:val="none" w:sz="0" w:space="0" w:color="auto"/>
            <w:bottom w:val="none" w:sz="0" w:space="0" w:color="auto"/>
            <w:right w:val="none" w:sz="0" w:space="0" w:color="auto"/>
          </w:divBdr>
          <w:divsChild>
            <w:div w:id="1097210727">
              <w:marLeft w:val="0"/>
              <w:marRight w:val="0"/>
              <w:marTop w:val="0"/>
              <w:marBottom w:val="0"/>
              <w:divBdr>
                <w:top w:val="none" w:sz="0" w:space="0" w:color="auto"/>
                <w:left w:val="none" w:sz="0" w:space="0" w:color="auto"/>
                <w:bottom w:val="none" w:sz="0" w:space="0" w:color="auto"/>
                <w:right w:val="none" w:sz="0" w:space="0" w:color="auto"/>
              </w:divBdr>
              <w:divsChild>
                <w:div w:id="519245646">
                  <w:marLeft w:val="0"/>
                  <w:marRight w:val="0"/>
                  <w:marTop w:val="0"/>
                  <w:marBottom w:val="0"/>
                  <w:divBdr>
                    <w:top w:val="none" w:sz="0" w:space="0" w:color="auto"/>
                    <w:left w:val="none" w:sz="0" w:space="0" w:color="auto"/>
                    <w:bottom w:val="none" w:sz="0" w:space="0" w:color="auto"/>
                    <w:right w:val="none" w:sz="0" w:space="0" w:color="auto"/>
                  </w:divBdr>
                </w:div>
              </w:divsChild>
            </w:div>
            <w:div w:id="1968930249">
              <w:marLeft w:val="0"/>
              <w:marRight w:val="0"/>
              <w:marTop w:val="0"/>
              <w:marBottom w:val="0"/>
              <w:divBdr>
                <w:top w:val="none" w:sz="0" w:space="0" w:color="auto"/>
                <w:left w:val="none" w:sz="0" w:space="0" w:color="auto"/>
                <w:bottom w:val="none" w:sz="0" w:space="0" w:color="auto"/>
                <w:right w:val="none" w:sz="0" w:space="0" w:color="auto"/>
              </w:divBdr>
              <w:divsChild>
                <w:div w:id="113895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23149">
          <w:marLeft w:val="0"/>
          <w:marRight w:val="0"/>
          <w:marTop w:val="0"/>
          <w:marBottom w:val="0"/>
          <w:divBdr>
            <w:top w:val="none" w:sz="0" w:space="0" w:color="auto"/>
            <w:left w:val="none" w:sz="0" w:space="0" w:color="auto"/>
            <w:bottom w:val="none" w:sz="0" w:space="0" w:color="auto"/>
            <w:right w:val="none" w:sz="0" w:space="0" w:color="auto"/>
          </w:divBdr>
          <w:divsChild>
            <w:div w:id="220866449">
              <w:marLeft w:val="0"/>
              <w:marRight w:val="0"/>
              <w:marTop w:val="0"/>
              <w:marBottom w:val="0"/>
              <w:divBdr>
                <w:top w:val="none" w:sz="0" w:space="0" w:color="auto"/>
                <w:left w:val="none" w:sz="0" w:space="0" w:color="auto"/>
                <w:bottom w:val="none" w:sz="0" w:space="0" w:color="auto"/>
                <w:right w:val="none" w:sz="0" w:space="0" w:color="auto"/>
              </w:divBdr>
              <w:divsChild>
                <w:div w:id="1329749012">
                  <w:marLeft w:val="0"/>
                  <w:marRight w:val="0"/>
                  <w:marTop w:val="0"/>
                  <w:marBottom w:val="0"/>
                  <w:divBdr>
                    <w:top w:val="none" w:sz="0" w:space="0" w:color="auto"/>
                    <w:left w:val="none" w:sz="0" w:space="0" w:color="auto"/>
                    <w:bottom w:val="none" w:sz="0" w:space="0" w:color="auto"/>
                    <w:right w:val="none" w:sz="0" w:space="0" w:color="auto"/>
                  </w:divBdr>
                </w:div>
              </w:divsChild>
            </w:div>
            <w:div w:id="597980071">
              <w:marLeft w:val="0"/>
              <w:marRight w:val="0"/>
              <w:marTop w:val="0"/>
              <w:marBottom w:val="0"/>
              <w:divBdr>
                <w:top w:val="none" w:sz="0" w:space="0" w:color="auto"/>
                <w:left w:val="none" w:sz="0" w:space="0" w:color="auto"/>
                <w:bottom w:val="none" w:sz="0" w:space="0" w:color="auto"/>
                <w:right w:val="none" w:sz="0" w:space="0" w:color="auto"/>
              </w:divBdr>
              <w:divsChild>
                <w:div w:id="155281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98367">
      <w:bodyDiv w:val="1"/>
      <w:marLeft w:val="0"/>
      <w:marRight w:val="0"/>
      <w:marTop w:val="0"/>
      <w:marBottom w:val="0"/>
      <w:divBdr>
        <w:top w:val="none" w:sz="0" w:space="0" w:color="auto"/>
        <w:left w:val="none" w:sz="0" w:space="0" w:color="auto"/>
        <w:bottom w:val="none" w:sz="0" w:space="0" w:color="auto"/>
        <w:right w:val="none" w:sz="0" w:space="0" w:color="auto"/>
      </w:divBdr>
      <w:divsChild>
        <w:div w:id="1219784981">
          <w:marLeft w:val="0"/>
          <w:marRight w:val="0"/>
          <w:marTop w:val="0"/>
          <w:marBottom w:val="0"/>
          <w:divBdr>
            <w:top w:val="none" w:sz="0" w:space="0" w:color="auto"/>
            <w:left w:val="none" w:sz="0" w:space="0" w:color="auto"/>
            <w:bottom w:val="none" w:sz="0" w:space="0" w:color="auto"/>
            <w:right w:val="none" w:sz="0" w:space="0" w:color="auto"/>
          </w:divBdr>
          <w:divsChild>
            <w:div w:id="314072883">
              <w:marLeft w:val="0"/>
              <w:marRight w:val="0"/>
              <w:marTop w:val="0"/>
              <w:marBottom w:val="0"/>
              <w:divBdr>
                <w:top w:val="none" w:sz="0" w:space="0" w:color="auto"/>
                <w:left w:val="none" w:sz="0" w:space="0" w:color="auto"/>
                <w:bottom w:val="none" w:sz="0" w:space="0" w:color="auto"/>
                <w:right w:val="none" w:sz="0" w:space="0" w:color="auto"/>
              </w:divBdr>
              <w:divsChild>
                <w:div w:id="154089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45147">
      <w:bodyDiv w:val="1"/>
      <w:marLeft w:val="0"/>
      <w:marRight w:val="0"/>
      <w:marTop w:val="0"/>
      <w:marBottom w:val="0"/>
      <w:divBdr>
        <w:top w:val="none" w:sz="0" w:space="0" w:color="auto"/>
        <w:left w:val="none" w:sz="0" w:space="0" w:color="auto"/>
        <w:bottom w:val="none" w:sz="0" w:space="0" w:color="auto"/>
        <w:right w:val="none" w:sz="0" w:space="0" w:color="auto"/>
      </w:divBdr>
      <w:divsChild>
        <w:div w:id="1547835910">
          <w:marLeft w:val="0"/>
          <w:marRight w:val="0"/>
          <w:marTop w:val="0"/>
          <w:marBottom w:val="0"/>
          <w:divBdr>
            <w:top w:val="none" w:sz="0" w:space="0" w:color="auto"/>
            <w:left w:val="none" w:sz="0" w:space="0" w:color="auto"/>
            <w:bottom w:val="none" w:sz="0" w:space="0" w:color="auto"/>
            <w:right w:val="none" w:sz="0" w:space="0" w:color="auto"/>
          </w:divBdr>
          <w:divsChild>
            <w:div w:id="205803424">
              <w:marLeft w:val="0"/>
              <w:marRight w:val="0"/>
              <w:marTop w:val="0"/>
              <w:marBottom w:val="0"/>
              <w:divBdr>
                <w:top w:val="none" w:sz="0" w:space="0" w:color="auto"/>
                <w:left w:val="none" w:sz="0" w:space="0" w:color="auto"/>
                <w:bottom w:val="none" w:sz="0" w:space="0" w:color="auto"/>
                <w:right w:val="none" w:sz="0" w:space="0" w:color="auto"/>
              </w:divBdr>
              <w:divsChild>
                <w:div w:id="105559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680">
      <w:bodyDiv w:val="1"/>
      <w:marLeft w:val="0"/>
      <w:marRight w:val="0"/>
      <w:marTop w:val="0"/>
      <w:marBottom w:val="0"/>
      <w:divBdr>
        <w:top w:val="none" w:sz="0" w:space="0" w:color="auto"/>
        <w:left w:val="none" w:sz="0" w:space="0" w:color="auto"/>
        <w:bottom w:val="none" w:sz="0" w:space="0" w:color="auto"/>
        <w:right w:val="none" w:sz="0" w:space="0" w:color="auto"/>
      </w:divBdr>
      <w:divsChild>
        <w:div w:id="1440368684">
          <w:marLeft w:val="0"/>
          <w:marRight w:val="0"/>
          <w:marTop w:val="0"/>
          <w:marBottom w:val="0"/>
          <w:divBdr>
            <w:top w:val="none" w:sz="0" w:space="0" w:color="auto"/>
            <w:left w:val="none" w:sz="0" w:space="0" w:color="auto"/>
            <w:bottom w:val="none" w:sz="0" w:space="0" w:color="auto"/>
            <w:right w:val="none" w:sz="0" w:space="0" w:color="auto"/>
          </w:divBdr>
          <w:divsChild>
            <w:div w:id="837580193">
              <w:marLeft w:val="0"/>
              <w:marRight w:val="0"/>
              <w:marTop w:val="0"/>
              <w:marBottom w:val="0"/>
              <w:divBdr>
                <w:top w:val="none" w:sz="0" w:space="0" w:color="auto"/>
                <w:left w:val="none" w:sz="0" w:space="0" w:color="auto"/>
                <w:bottom w:val="none" w:sz="0" w:space="0" w:color="auto"/>
                <w:right w:val="none" w:sz="0" w:space="0" w:color="auto"/>
              </w:divBdr>
              <w:divsChild>
                <w:div w:id="79082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98856">
      <w:bodyDiv w:val="1"/>
      <w:marLeft w:val="0"/>
      <w:marRight w:val="0"/>
      <w:marTop w:val="0"/>
      <w:marBottom w:val="0"/>
      <w:divBdr>
        <w:top w:val="none" w:sz="0" w:space="0" w:color="auto"/>
        <w:left w:val="none" w:sz="0" w:space="0" w:color="auto"/>
        <w:bottom w:val="none" w:sz="0" w:space="0" w:color="auto"/>
        <w:right w:val="none" w:sz="0" w:space="0" w:color="auto"/>
      </w:divBdr>
      <w:divsChild>
        <w:div w:id="1051148572">
          <w:marLeft w:val="0"/>
          <w:marRight w:val="0"/>
          <w:marTop w:val="0"/>
          <w:marBottom w:val="0"/>
          <w:divBdr>
            <w:top w:val="none" w:sz="0" w:space="0" w:color="auto"/>
            <w:left w:val="none" w:sz="0" w:space="0" w:color="auto"/>
            <w:bottom w:val="none" w:sz="0" w:space="0" w:color="auto"/>
            <w:right w:val="none" w:sz="0" w:space="0" w:color="auto"/>
          </w:divBdr>
          <w:divsChild>
            <w:div w:id="656567809">
              <w:marLeft w:val="0"/>
              <w:marRight w:val="0"/>
              <w:marTop w:val="0"/>
              <w:marBottom w:val="0"/>
              <w:divBdr>
                <w:top w:val="none" w:sz="0" w:space="0" w:color="auto"/>
                <w:left w:val="none" w:sz="0" w:space="0" w:color="auto"/>
                <w:bottom w:val="none" w:sz="0" w:space="0" w:color="auto"/>
                <w:right w:val="none" w:sz="0" w:space="0" w:color="auto"/>
              </w:divBdr>
              <w:divsChild>
                <w:div w:id="994920651">
                  <w:marLeft w:val="0"/>
                  <w:marRight w:val="0"/>
                  <w:marTop w:val="0"/>
                  <w:marBottom w:val="0"/>
                  <w:divBdr>
                    <w:top w:val="none" w:sz="0" w:space="0" w:color="auto"/>
                    <w:left w:val="none" w:sz="0" w:space="0" w:color="auto"/>
                    <w:bottom w:val="none" w:sz="0" w:space="0" w:color="auto"/>
                    <w:right w:val="none" w:sz="0" w:space="0" w:color="auto"/>
                  </w:divBdr>
                  <w:divsChild>
                    <w:div w:id="14601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253496">
      <w:bodyDiv w:val="1"/>
      <w:marLeft w:val="0"/>
      <w:marRight w:val="0"/>
      <w:marTop w:val="0"/>
      <w:marBottom w:val="0"/>
      <w:divBdr>
        <w:top w:val="none" w:sz="0" w:space="0" w:color="auto"/>
        <w:left w:val="none" w:sz="0" w:space="0" w:color="auto"/>
        <w:bottom w:val="none" w:sz="0" w:space="0" w:color="auto"/>
        <w:right w:val="none" w:sz="0" w:space="0" w:color="auto"/>
      </w:divBdr>
      <w:divsChild>
        <w:div w:id="1369841442">
          <w:marLeft w:val="0"/>
          <w:marRight w:val="0"/>
          <w:marTop w:val="0"/>
          <w:marBottom w:val="0"/>
          <w:divBdr>
            <w:top w:val="none" w:sz="0" w:space="0" w:color="auto"/>
            <w:left w:val="none" w:sz="0" w:space="0" w:color="auto"/>
            <w:bottom w:val="none" w:sz="0" w:space="0" w:color="auto"/>
            <w:right w:val="none" w:sz="0" w:space="0" w:color="auto"/>
          </w:divBdr>
          <w:divsChild>
            <w:div w:id="7753946">
              <w:marLeft w:val="0"/>
              <w:marRight w:val="0"/>
              <w:marTop w:val="0"/>
              <w:marBottom w:val="0"/>
              <w:divBdr>
                <w:top w:val="none" w:sz="0" w:space="0" w:color="auto"/>
                <w:left w:val="none" w:sz="0" w:space="0" w:color="auto"/>
                <w:bottom w:val="none" w:sz="0" w:space="0" w:color="auto"/>
                <w:right w:val="none" w:sz="0" w:space="0" w:color="auto"/>
              </w:divBdr>
              <w:divsChild>
                <w:div w:id="1173301531">
                  <w:marLeft w:val="0"/>
                  <w:marRight w:val="0"/>
                  <w:marTop w:val="0"/>
                  <w:marBottom w:val="0"/>
                  <w:divBdr>
                    <w:top w:val="none" w:sz="0" w:space="0" w:color="auto"/>
                    <w:left w:val="none" w:sz="0" w:space="0" w:color="auto"/>
                    <w:bottom w:val="none" w:sz="0" w:space="0" w:color="auto"/>
                    <w:right w:val="none" w:sz="0" w:space="0" w:color="auto"/>
                  </w:divBdr>
                  <w:divsChild>
                    <w:div w:id="152085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036160">
      <w:bodyDiv w:val="1"/>
      <w:marLeft w:val="0"/>
      <w:marRight w:val="0"/>
      <w:marTop w:val="0"/>
      <w:marBottom w:val="0"/>
      <w:divBdr>
        <w:top w:val="none" w:sz="0" w:space="0" w:color="auto"/>
        <w:left w:val="none" w:sz="0" w:space="0" w:color="auto"/>
        <w:bottom w:val="none" w:sz="0" w:space="0" w:color="auto"/>
        <w:right w:val="none" w:sz="0" w:space="0" w:color="auto"/>
      </w:divBdr>
      <w:divsChild>
        <w:div w:id="1575312476">
          <w:marLeft w:val="0"/>
          <w:marRight w:val="0"/>
          <w:marTop w:val="0"/>
          <w:marBottom w:val="0"/>
          <w:divBdr>
            <w:top w:val="none" w:sz="0" w:space="0" w:color="auto"/>
            <w:left w:val="none" w:sz="0" w:space="0" w:color="auto"/>
            <w:bottom w:val="none" w:sz="0" w:space="0" w:color="auto"/>
            <w:right w:val="none" w:sz="0" w:space="0" w:color="auto"/>
          </w:divBdr>
          <w:divsChild>
            <w:div w:id="12191216">
              <w:marLeft w:val="0"/>
              <w:marRight w:val="0"/>
              <w:marTop w:val="0"/>
              <w:marBottom w:val="0"/>
              <w:divBdr>
                <w:top w:val="none" w:sz="0" w:space="0" w:color="auto"/>
                <w:left w:val="none" w:sz="0" w:space="0" w:color="auto"/>
                <w:bottom w:val="none" w:sz="0" w:space="0" w:color="auto"/>
                <w:right w:val="none" w:sz="0" w:space="0" w:color="auto"/>
              </w:divBdr>
              <w:divsChild>
                <w:div w:id="1831364702">
                  <w:marLeft w:val="0"/>
                  <w:marRight w:val="0"/>
                  <w:marTop w:val="0"/>
                  <w:marBottom w:val="0"/>
                  <w:divBdr>
                    <w:top w:val="none" w:sz="0" w:space="0" w:color="auto"/>
                    <w:left w:val="none" w:sz="0" w:space="0" w:color="auto"/>
                    <w:bottom w:val="none" w:sz="0" w:space="0" w:color="auto"/>
                    <w:right w:val="none" w:sz="0" w:space="0" w:color="auto"/>
                  </w:divBdr>
                  <w:divsChild>
                    <w:div w:id="135714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237386">
      <w:bodyDiv w:val="1"/>
      <w:marLeft w:val="0"/>
      <w:marRight w:val="0"/>
      <w:marTop w:val="0"/>
      <w:marBottom w:val="0"/>
      <w:divBdr>
        <w:top w:val="none" w:sz="0" w:space="0" w:color="auto"/>
        <w:left w:val="none" w:sz="0" w:space="0" w:color="auto"/>
        <w:bottom w:val="none" w:sz="0" w:space="0" w:color="auto"/>
        <w:right w:val="none" w:sz="0" w:space="0" w:color="auto"/>
      </w:divBdr>
      <w:divsChild>
        <w:div w:id="1125347098">
          <w:marLeft w:val="0"/>
          <w:marRight w:val="0"/>
          <w:marTop w:val="0"/>
          <w:marBottom w:val="0"/>
          <w:divBdr>
            <w:top w:val="none" w:sz="0" w:space="0" w:color="auto"/>
            <w:left w:val="none" w:sz="0" w:space="0" w:color="auto"/>
            <w:bottom w:val="none" w:sz="0" w:space="0" w:color="auto"/>
            <w:right w:val="none" w:sz="0" w:space="0" w:color="auto"/>
          </w:divBdr>
          <w:divsChild>
            <w:div w:id="827553792">
              <w:marLeft w:val="0"/>
              <w:marRight w:val="0"/>
              <w:marTop w:val="0"/>
              <w:marBottom w:val="0"/>
              <w:divBdr>
                <w:top w:val="none" w:sz="0" w:space="0" w:color="auto"/>
                <w:left w:val="none" w:sz="0" w:space="0" w:color="auto"/>
                <w:bottom w:val="none" w:sz="0" w:space="0" w:color="auto"/>
                <w:right w:val="none" w:sz="0" w:space="0" w:color="auto"/>
              </w:divBdr>
              <w:divsChild>
                <w:div w:id="38738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91233">
      <w:bodyDiv w:val="1"/>
      <w:marLeft w:val="0"/>
      <w:marRight w:val="0"/>
      <w:marTop w:val="0"/>
      <w:marBottom w:val="0"/>
      <w:divBdr>
        <w:top w:val="none" w:sz="0" w:space="0" w:color="auto"/>
        <w:left w:val="none" w:sz="0" w:space="0" w:color="auto"/>
        <w:bottom w:val="none" w:sz="0" w:space="0" w:color="auto"/>
        <w:right w:val="none" w:sz="0" w:space="0" w:color="auto"/>
      </w:divBdr>
      <w:divsChild>
        <w:div w:id="1015035193">
          <w:marLeft w:val="0"/>
          <w:marRight w:val="0"/>
          <w:marTop w:val="0"/>
          <w:marBottom w:val="0"/>
          <w:divBdr>
            <w:top w:val="none" w:sz="0" w:space="0" w:color="auto"/>
            <w:left w:val="none" w:sz="0" w:space="0" w:color="auto"/>
            <w:bottom w:val="none" w:sz="0" w:space="0" w:color="auto"/>
            <w:right w:val="none" w:sz="0" w:space="0" w:color="auto"/>
          </w:divBdr>
          <w:divsChild>
            <w:div w:id="1283534970">
              <w:marLeft w:val="0"/>
              <w:marRight w:val="0"/>
              <w:marTop w:val="0"/>
              <w:marBottom w:val="0"/>
              <w:divBdr>
                <w:top w:val="none" w:sz="0" w:space="0" w:color="auto"/>
                <w:left w:val="none" w:sz="0" w:space="0" w:color="auto"/>
                <w:bottom w:val="none" w:sz="0" w:space="0" w:color="auto"/>
                <w:right w:val="none" w:sz="0" w:space="0" w:color="auto"/>
              </w:divBdr>
              <w:divsChild>
                <w:div w:id="192692671">
                  <w:marLeft w:val="0"/>
                  <w:marRight w:val="0"/>
                  <w:marTop w:val="0"/>
                  <w:marBottom w:val="0"/>
                  <w:divBdr>
                    <w:top w:val="none" w:sz="0" w:space="0" w:color="auto"/>
                    <w:left w:val="none" w:sz="0" w:space="0" w:color="auto"/>
                    <w:bottom w:val="none" w:sz="0" w:space="0" w:color="auto"/>
                    <w:right w:val="none" w:sz="0" w:space="0" w:color="auto"/>
                  </w:divBdr>
                  <w:divsChild>
                    <w:div w:id="30960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044736">
      <w:bodyDiv w:val="1"/>
      <w:marLeft w:val="0"/>
      <w:marRight w:val="0"/>
      <w:marTop w:val="0"/>
      <w:marBottom w:val="0"/>
      <w:divBdr>
        <w:top w:val="none" w:sz="0" w:space="0" w:color="auto"/>
        <w:left w:val="none" w:sz="0" w:space="0" w:color="auto"/>
        <w:bottom w:val="none" w:sz="0" w:space="0" w:color="auto"/>
        <w:right w:val="none" w:sz="0" w:space="0" w:color="auto"/>
      </w:divBdr>
      <w:divsChild>
        <w:div w:id="1862745979">
          <w:marLeft w:val="0"/>
          <w:marRight w:val="0"/>
          <w:marTop w:val="0"/>
          <w:marBottom w:val="0"/>
          <w:divBdr>
            <w:top w:val="none" w:sz="0" w:space="0" w:color="auto"/>
            <w:left w:val="none" w:sz="0" w:space="0" w:color="auto"/>
            <w:bottom w:val="none" w:sz="0" w:space="0" w:color="auto"/>
            <w:right w:val="none" w:sz="0" w:space="0" w:color="auto"/>
          </w:divBdr>
          <w:divsChild>
            <w:div w:id="77409623">
              <w:marLeft w:val="0"/>
              <w:marRight w:val="0"/>
              <w:marTop w:val="0"/>
              <w:marBottom w:val="0"/>
              <w:divBdr>
                <w:top w:val="none" w:sz="0" w:space="0" w:color="auto"/>
                <w:left w:val="none" w:sz="0" w:space="0" w:color="auto"/>
                <w:bottom w:val="none" w:sz="0" w:space="0" w:color="auto"/>
                <w:right w:val="none" w:sz="0" w:space="0" w:color="auto"/>
              </w:divBdr>
              <w:divsChild>
                <w:div w:id="12932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800717">
      <w:bodyDiv w:val="1"/>
      <w:marLeft w:val="0"/>
      <w:marRight w:val="0"/>
      <w:marTop w:val="0"/>
      <w:marBottom w:val="0"/>
      <w:divBdr>
        <w:top w:val="none" w:sz="0" w:space="0" w:color="auto"/>
        <w:left w:val="none" w:sz="0" w:space="0" w:color="auto"/>
        <w:bottom w:val="none" w:sz="0" w:space="0" w:color="auto"/>
        <w:right w:val="none" w:sz="0" w:space="0" w:color="auto"/>
      </w:divBdr>
      <w:divsChild>
        <w:div w:id="190997694">
          <w:marLeft w:val="0"/>
          <w:marRight w:val="0"/>
          <w:marTop w:val="0"/>
          <w:marBottom w:val="0"/>
          <w:divBdr>
            <w:top w:val="none" w:sz="0" w:space="0" w:color="auto"/>
            <w:left w:val="none" w:sz="0" w:space="0" w:color="auto"/>
            <w:bottom w:val="none" w:sz="0" w:space="0" w:color="auto"/>
            <w:right w:val="none" w:sz="0" w:space="0" w:color="auto"/>
          </w:divBdr>
          <w:divsChild>
            <w:div w:id="2121030246">
              <w:marLeft w:val="0"/>
              <w:marRight w:val="0"/>
              <w:marTop w:val="0"/>
              <w:marBottom w:val="0"/>
              <w:divBdr>
                <w:top w:val="none" w:sz="0" w:space="0" w:color="auto"/>
                <w:left w:val="none" w:sz="0" w:space="0" w:color="auto"/>
                <w:bottom w:val="none" w:sz="0" w:space="0" w:color="auto"/>
                <w:right w:val="none" w:sz="0" w:space="0" w:color="auto"/>
              </w:divBdr>
              <w:divsChild>
                <w:div w:id="20106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343297">
      <w:bodyDiv w:val="1"/>
      <w:marLeft w:val="0"/>
      <w:marRight w:val="0"/>
      <w:marTop w:val="0"/>
      <w:marBottom w:val="0"/>
      <w:divBdr>
        <w:top w:val="none" w:sz="0" w:space="0" w:color="auto"/>
        <w:left w:val="none" w:sz="0" w:space="0" w:color="auto"/>
        <w:bottom w:val="none" w:sz="0" w:space="0" w:color="auto"/>
        <w:right w:val="none" w:sz="0" w:space="0" w:color="auto"/>
      </w:divBdr>
      <w:divsChild>
        <w:div w:id="60561069">
          <w:marLeft w:val="0"/>
          <w:marRight w:val="0"/>
          <w:marTop w:val="0"/>
          <w:marBottom w:val="0"/>
          <w:divBdr>
            <w:top w:val="none" w:sz="0" w:space="0" w:color="auto"/>
            <w:left w:val="none" w:sz="0" w:space="0" w:color="auto"/>
            <w:bottom w:val="none" w:sz="0" w:space="0" w:color="auto"/>
            <w:right w:val="none" w:sz="0" w:space="0" w:color="auto"/>
          </w:divBdr>
          <w:divsChild>
            <w:div w:id="1020593112">
              <w:marLeft w:val="0"/>
              <w:marRight w:val="0"/>
              <w:marTop w:val="0"/>
              <w:marBottom w:val="0"/>
              <w:divBdr>
                <w:top w:val="none" w:sz="0" w:space="0" w:color="auto"/>
                <w:left w:val="none" w:sz="0" w:space="0" w:color="auto"/>
                <w:bottom w:val="none" w:sz="0" w:space="0" w:color="auto"/>
                <w:right w:val="none" w:sz="0" w:space="0" w:color="auto"/>
              </w:divBdr>
              <w:divsChild>
                <w:div w:id="932739459">
                  <w:marLeft w:val="0"/>
                  <w:marRight w:val="0"/>
                  <w:marTop w:val="0"/>
                  <w:marBottom w:val="0"/>
                  <w:divBdr>
                    <w:top w:val="none" w:sz="0" w:space="0" w:color="auto"/>
                    <w:left w:val="none" w:sz="0" w:space="0" w:color="auto"/>
                    <w:bottom w:val="none" w:sz="0" w:space="0" w:color="auto"/>
                    <w:right w:val="none" w:sz="0" w:space="0" w:color="auto"/>
                  </w:divBdr>
                  <w:divsChild>
                    <w:div w:id="136879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790623">
      <w:bodyDiv w:val="1"/>
      <w:marLeft w:val="0"/>
      <w:marRight w:val="0"/>
      <w:marTop w:val="0"/>
      <w:marBottom w:val="0"/>
      <w:divBdr>
        <w:top w:val="none" w:sz="0" w:space="0" w:color="auto"/>
        <w:left w:val="none" w:sz="0" w:space="0" w:color="auto"/>
        <w:bottom w:val="none" w:sz="0" w:space="0" w:color="auto"/>
        <w:right w:val="none" w:sz="0" w:space="0" w:color="auto"/>
      </w:divBdr>
      <w:divsChild>
        <w:div w:id="26177653">
          <w:marLeft w:val="0"/>
          <w:marRight w:val="0"/>
          <w:marTop w:val="0"/>
          <w:marBottom w:val="0"/>
          <w:divBdr>
            <w:top w:val="none" w:sz="0" w:space="0" w:color="auto"/>
            <w:left w:val="none" w:sz="0" w:space="0" w:color="auto"/>
            <w:bottom w:val="none" w:sz="0" w:space="0" w:color="auto"/>
            <w:right w:val="none" w:sz="0" w:space="0" w:color="auto"/>
          </w:divBdr>
          <w:divsChild>
            <w:div w:id="1922370010">
              <w:marLeft w:val="0"/>
              <w:marRight w:val="0"/>
              <w:marTop w:val="0"/>
              <w:marBottom w:val="0"/>
              <w:divBdr>
                <w:top w:val="none" w:sz="0" w:space="0" w:color="auto"/>
                <w:left w:val="none" w:sz="0" w:space="0" w:color="auto"/>
                <w:bottom w:val="none" w:sz="0" w:space="0" w:color="auto"/>
                <w:right w:val="none" w:sz="0" w:space="0" w:color="auto"/>
              </w:divBdr>
              <w:divsChild>
                <w:div w:id="1175995099">
                  <w:marLeft w:val="0"/>
                  <w:marRight w:val="0"/>
                  <w:marTop w:val="0"/>
                  <w:marBottom w:val="0"/>
                  <w:divBdr>
                    <w:top w:val="none" w:sz="0" w:space="0" w:color="auto"/>
                    <w:left w:val="none" w:sz="0" w:space="0" w:color="auto"/>
                    <w:bottom w:val="none" w:sz="0" w:space="0" w:color="auto"/>
                    <w:right w:val="none" w:sz="0" w:space="0" w:color="auto"/>
                  </w:divBdr>
                  <w:divsChild>
                    <w:div w:id="78180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831848">
      <w:bodyDiv w:val="1"/>
      <w:marLeft w:val="0"/>
      <w:marRight w:val="0"/>
      <w:marTop w:val="0"/>
      <w:marBottom w:val="0"/>
      <w:divBdr>
        <w:top w:val="none" w:sz="0" w:space="0" w:color="auto"/>
        <w:left w:val="none" w:sz="0" w:space="0" w:color="auto"/>
        <w:bottom w:val="none" w:sz="0" w:space="0" w:color="auto"/>
        <w:right w:val="none" w:sz="0" w:space="0" w:color="auto"/>
      </w:divBdr>
      <w:divsChild>
        <w:div w:id="175652217">
          <w:marLeft w:val="0"/>
          <w:marRight w:val="0"/>
          <w:marTop w:val="0"/>
          <w:marBottom w:val="0"/>
          <w:divBdr>
            <w:top w:val="none" w:sz="0" w:space="0" w:color="auto"/>
            <w:left w:val="none" w:sz="0" w:space="0" w:color="auto"/>
            <w:bottom w:val="none" w:sz="0" w:space="0" w:color="auto"/>
            <w:right w:val="none" w:sz="0" w:space="0" w:color="auto"/>
          </w:divBdr>
          <w:divsChild>
            <w:div w:id="243533421">
              <w:marLeft w:val="0"/>
              <w:marRight w:val="0"/>
              <w:marTop w:val="0"/>
              <w:marBottom w:val="0"/>
              <w:divBdr>
                <w:top w:val="none" w:sz="0" w:space="0" w:color="auto"/>
                <w:left w:val="none" w:sz="0" w:space="0" w:color="auto"/>
                <w:bottom w:val="none" w:sz="0" w:space="0" w:color="auto"/>
                <w:right w:val="none" w:sz="0" w:space="0" w:color="auto"/>
              </w:divBdr>
              <w:divsChild>
                <w:div w:id="1659114421">
                  <w:marLeft w:val="0"/>
                  <w:marRight w:val="0"/>
                  <w:marTop w:val="0"/>
                  <w:marBottom w:val="0"/>
                  <w:divBdr>
                    <w:top w:val="none" w:sz="0" w:space="0" w:color="auto"/>
                    <w:left w:val="none" w:sz="0" w:space="0" w:color="auto"/>
                    <w:bottom w:val="none" w:sz="0" w:space="0" w:color="auto"/>
                    <w:right w:val="none" w:sz="0" w:space="0" w:color="auto"/>
                  </w:divBdr>
                  <w:divsChild>
                    <w:div w:id="91666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40602">
      <w:bodyDiv w:val="1"/>
      <w:marLeft w:val="0"/>
      <w:marRight w:val="0"/>
      <w:marTop w:val="0"/>
      <w:marBottom w:val="0"/>
      <w:divBdr>
        <w:top w:val="none" w:sz="0" w:space="0" w:color="auto"/>
        <w:left w:val="none" w:sz="0" w:space="0" w:color="auto"/>
        <w:bottom w:val="none" w:sz="0" w:space="0" w:color="auto"/>
        <w:right w:val="none" w:sz="0" w:space="0" w:color="auto"/>
      </w:divBdr>
      <w:divsChild>
        <w:div w:id="1533759530">
          <w:marLeft w:val="0"/>
          <w:marRight w:val="0"/>
          <w:marTop w:val="0"/>
          <w:marBottom w:val="0"/>
          <w:divBdr>
            <w:top w:val="none" w:sz="0" w:space="0" w:color="auto"/>
            <w:left w:val="none" w:sz="0" w:space="0" w:color="auto"/>
            <w:bottom w:val="none" w:sz="0" w:space="0" w:color="auto"/>
            <w:right w:val="none" w:sz="0" w:space="0" w:color="auto"/>
          </w:divBdr>
          <w:divsChild>
            <w:div w:id="1289387059">
              <w:marLeft w:val="0"/>
              <w:marRight w:val="0"/>
              <w:marTop w:val="0"/>
              <w:marBottom w:val="0"/>
              <w:divBdr>
                <w:top w:val="none" w:sz="0" w:space="0" w:color="auto"/>
                <w:left w:val="none" w:sz="0" w:space="0" w:color="auto"/>
                <w:bottom w:val="none" w:sz="0" w:space="0" w:color="auto"/>
                <w:right w:val="none" w:sz="0" w:space="0" w:color="auto"/>
              </w:divBdr>
              <w:divsChild>
                <w:div w:id="1353453901">
                  <w:marLeft w:val="0"/>
                  <w:marRight w:val="0"/>
                  <w:marTop w:val="0"/>
                  <w:marBottom w:val="0"/>
                  <w:divBdr>
                    <w:top w:val="none" w:sz="0" w:space="0" w:color="auto"/>
                    <w:left w:val="none" w:sz="0" w:space="0" w:color="auto"/>
                    <w:bottom w:val="none" w:sz="0" w:space="0" w:color="auto"/>
                    <w:right w:val="none" w:sz="0" w:space="0" w:color="auto"/>
                  </w:divBdr>
                  <w:divsChild>
                    <w:div w:id="169391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895603">
      <w:bodyDiv w:val="1"/>
      <w:marLeft w:val="0"/>
      <w:marRight w:val="0"/>
      <w:marTop w:val="0"/>
      <w:marBottom w:val="0"/>
      <w:divBdr>
        <w:top w:val="none" w:sz="0" w:space="0" w:color="auto"/>
        <w:left w:val="none" w:sz="0" w:space="0" w:color="auto"/>
        <w:bottom w:val="none" w:sz="0" w:space="0" w:color="auto"/>
        <w:right w:val="none" w:sz="0" w:space="0" w:color="auto"/>
      </w:divBdr>
      <w:divsChild>
        <w:div w:id="1418601160">
          <w:marLeft w:val="0"/>
          <w:marRight w:val="0"/>
          <w:marTop w:val="0"/>
          <w:marBottom w:val="0"/>
          <w:divBdr>
            <w:top w:val="none" w:sz="0" w:space="0" w:color="auto"/>
            <w:left w:val="none" w:sz="0" w:space="0" w:color="auto"/>
            <w:bottom w:val="none" w:sz="0" w:space="0" w:color="auto"/>
            <w:right w:val="none" w:sz="0" w:space="0" w:color="auto"/>
          </w:divBdr>
          <w:divsChild>
            <w:div w:id="1886791635">
              <w:marLeft w:val="0"/>
              <w:marRight w:val="0"/>
              <w:marTop w:val="0"/>
              <w:marBottom w:val="0"/>
              <w:divBdr>
                <w:top w:val="none" w:sz="0" w:space="0" w:color="auto"/>
                <w:left w:val="none" w:sz="0" w:space="0" w:color="auto"/>
                <w:bottom w:val="none" w:sz="0" w:space="0" w:color="auto"/>
                <w:right w:val="none" w:sz="0" w:space="0" w:color="auto"/>
              </w:divBdr>
              <w:divsChild>
                <w:div w:id="1791701662">
                  <w:marLeft w:val="0"/>
                  <w:marRight w:val="0"/>
                  <w:marTop w:val="0"/>
                  <w:marBottom w:val="0"/>
                  <w:divBdr>
                    <w:top w:val="none" w:sz="0" w:space="0" w:color="auto"/>
                    <w:left w:val="none" w:sz="0" w:space="0" w:color="auto"/>
                    <w:bottom w:val="none" w:sz="0" w:space="0" w:color="auto"/>
                    <w:right w:val="none" w:sz="0" w:space="0" w:color="auto"/>
                  </w:divBdr>
                  <w:divsChild>
                    <w:div w:id="17244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795928">
      <w:bodyDiv w:val="1"/>
      <w:marLeft w:val="0"/>
      <w:marRight w:val="0"/>
      <w:marTop w:val="0"/>
      <w:marBottom w:val="0"/>
      <w:divBdr>
        <w:top w:val="none" w:sz="0" w:space="0" w:color="auto"/>
        <w:left w:val="none" w:sz="0" w:space="0" w:color="auto"/>
        <w:bottom w:val="none" w:sz="0" w:space="0" w:color="auto"/>
        <w:right w:val="none" w:sz="0" w:space="0" w:color="auto"/>
      </w:divBdr>
      <w:divsChild>
        <w:div w:id="1828127444">
          <w:marLeft w:val="0"/>
          <w:marRight w:val="0"/>
          <w:marTop w:val="0"/>
          <w:marBottom w:val="0"/>
          <w:divBdr>
            <w:top w:val="none" w:sz="0" w:space="0" w:color="auto"/>
            <w:left w:val="none" w:sz="0" w:space="0" w:color="auto"/>
            <w:bottom w:val="none" w:sz="0" w:space="0" w:color="auto"/>
            <w:right w:val="none" w:sz="0" w:space="0" w:color="auto"/>
          </w:divBdr>
          <w:divsChild>
            <w:div w:id="1419015469">
              <w:marLeft w:val="0"/>
              <w:marRight w:val="0"/>
              <w:marTop w:val="0"/>
              <w:marBottom w:val="0"/>
              <w:divBdr>
                <w:top w:val="none" w:sz="0" w:space="0" w:color="auto"/>
                <w:left w:val="none" w:sz="0" w:space="0" w:color="auto"/>
                <w:bottom w:val="none" w:sz="0" w:space="0" w:color="auto"/>
                <w:right w:val="none" w:sz="0" w:space="0" w:color="auto"/>
              </w:divBdr>
              <w:divsChild>
                <w:div w:id="14764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50273">
      <w:bodyDiv w:val="1"/>
      <w:marLeft w:val="0"/>
      <w:marRight w:val="0"/>
      <w:marTop w:val="0"/>
      <w:marBottom w:val="0"/>
      <w:divBdr>
        <w:top w:val="none" w:sz="0" w:space="0" w:color="auto"/>
        <w:left w:val="none" w:sz="0" w:space="0" w:color="auto"/>
        <w:bottom w:val="none" w:sz="0" w:space="0" w:color="auto"/>
        <w:right w:val="none" w:sz="0" w:space="0" w:color="auto"/>
      </w:divBdr>
      <w:divsChild>
        <w:div w:id="1793329689">
          <w:marLeft w:val="0"/>
          <w:marRight w:val="0"/>
          <w:marTop w:val="0"/>
          <w:marBottom w:val="0"/>
          <w:divBdr>
            <w:top w:val="none" w:sz="0" w:space="0" w:color="auto"/>
            <w:left w:val="none" w:sz="0" w:space="0" w:color="auto"/>
            <w:bottom w:val="none" w:sz="0" w:space="0" w:color="auto"/>
            <w:right w:val="none" w:sz="0" w:space="0" w:color="auto"/>
          </w:divBdr>
          <w:divsChild>
            <w:div w:id="2045589861">
              <w:marLeft w:val="0"/>
              <w:marRight w:val="0"/>
              <w:marTop w:val="0"/>
              <w:marBottom w:val="0"/>
              <w:divBdr>
                <w:top w:val="none" w:sz="0" w:space="0" w:color="auto"/>
                <w:left w:val="none" w:sz="0" w:space="0" w:color="auto"/>
                <w:bottom w:val="none" w:sz="0" w:space="0" w:color="auto"/>
                <w:right w:val="none" w:sz="0" w:space="0" w:color="auto"/>
              </w:divBdr>
              <w:divsChild>
                <w:div w:id="166967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56122">
      <w:bodyDiv w:val="1"/>
      <w:marLeft w:val="0"/>
      <w:marRight w:val="0"/>
      <w:marTop w:val="0"/>
      <w:marBottom w:val="0"/>
      <w:divBdr>
        <w:top w:val="none" w:sz="0" w:space="0" w:color="auto"/>
        <w:left w:val="none" w:sz="0" w:space="0" w:color="auto"/>
        <w:bottom w:val="none" w:sz="0" w:space="0" w:color="auto"/>
        <w:right w:val="none" w:sz="0" w:space="0" w:color="auto"/>
      </w:divBdr>
      <w:divsChild>
        <w:div w:id="317002990">
          <w:marLeft w:val="0"/>
          <w:marRight w:val="0"/>
          <w:marTop w:val="0"/>
          <w:marBottom w:val="0"/>
          <w:divBdr>
            <w:top w:val="none" w:sz="0" w:space="0" w:color="auto"/>
            <w:left w:val="none" w:sz="0" w:space="0" w:color="auto"/>
            <w:bottom w:val="none" w:sz="0" w:space="0" w:color="auto"/>
            <w:right w:val="none" w:sz="0" w:space="0" w:color="auto"/>
          </w:divBdr>
          <w:divsChild>
            <w:div w:id="527062850">
              <w:marLeft w:val="0"/>
              <w:marRight w:val="0"/>
              <w:marTop w:val="0"/>
              <w:marBottom w:val="0"/>
              <w:divBdr>
                <w:top w:val="none" w:sz="0" w:space="0" w:color="auto"/>
                <w:left w:val="none" w:sz="0" w:space="0" w:color="auto"/>
                <w:bottom w:val="none" w:sz="0" w:space="0" w:color="auto"/>
                <w:right w:val="none" w:sz="0" w:space="0" w:color="auto"/>
              </w:divBdr>
              <w:divsChild>
                <w:div w:id="1198659516">
                  <w:marLeft w:val="0"/>
                  <w:marRight w:val="0"/>
                  <w:marTop w:val="0"/>
                  <w:marBottom w:val="0"/>
                  <w:divBdr>
                    <w:top w:val="none" w:sz="0" w:space="0" w:color="auto"/>
                    <w:left w:val="none" w:sz="0" w:space="0" w:color="auto"/>
                    <w:bottom w:val="none" w:sz="0" w:space="0" w:color="auto"/>
                    <w:right w:val="none" w:sz="0" w:space="0" w:color="auto"/>
                  </w:divBdr>
                  <w:divsChild>
                    <w:div w:id="1663385684">
                      <w:marLeft w:val="0"/>
                      <w:marRight w:val="0"/>
                      <w:marTop w:val="0"/>
                      <w:marBottom w:val="0"/>
                      <w:divBdr>
                        <w:top w:val="none" w:sz="0" w:space="0" w:color="auto"/>
                        <w:left w:val="none" w:sz="0" w:space="0" w:color="auto"/>
                        <w:bottom w:val="none" w:sz="0" w:space="0" w:color="auto"/>
                        <w:right w:val="none" w:sz="0" w:space="0" w:color="auto"/>
                      </w:divBdr>
                    </w:div>
                    <w:div w:id="165768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143360">
      <w:bodyDiv w:val="1"/>
      <w:marLeft w:val="0"/>
      <w:marRight w:val="0"/>
      <w:marTop w:val="0"/>
      <w:marBottom w:val="0"/>
      <w:divBdr>
        <w:top w:val="none" w:sz="0" w:space="0" w:color="auto"/>
        <w:left w:val="none" w:sz="0" w:space="0" w:color="auto"/>
        <w:bottom w:val="none" w:sz="0" w:space="0" w:color="auto"/>
        <w:right w:val="none" w:sz="0" w:space="0" w:color="auto"/>
      </w:divBdr>
      <w:divsChild>
        <w:div w:id="1697149089">
          <w:marLeft w:val="0"/>
          <w:marRight w:val="0"/>
          <w:marTop w:val="0"/>
          <w:marBottom w:val="0"/>
          <w:divBdr>
            <w:top w:val="none" w:sz="0" w:space="0" w:color="auto"/>
            <w:left w:val="none" w:sz="0" w:space="0" w:color="auto"/>
            <w:bottom w:val="none" w:sz="0" w:space="0" w:color="auto"/>
            <w:right w:val="none" w:sz="0" w:space="0" w:color="auto"/>
          </w:divBdr>
          <w:divsChild>
            <w:div w:id="1629818510">
              <w:marLeft w:val="0"/>
              <w:marRight w:val="0"/>
              <w:marTop w:val="0"/>
              <w:marBottom w:val="0"/>
              <w:divBdr>
                <w:top w:val="none" w:sz="0" w:space="0" w:color="auto"/>
                <w:left w:val="none" w:sz="0" w:space="0" w:color="auto"/>
                <w:bottom w:val="none" w:sz="0" w:space="0" w:color="auto"/>
                <w:right w:val="none" w:sz="0" w:space="0" w:color="auto"/>
              </w:divBdr>
              <w:divsChild>
                <w:div w:id="1834878992">
                  <w:marLeft w:val="0"/>
                  <w:marRight w:val="0"/>
                  <w:marTop w:val="0"/>
                  <w:marBottom w:val="0"/>
                  <w:divBdr>
                    <w:top w:val="none" w:sz="0" w:space="0" w:color="auto"/>
                    <w:left w:val="none" w:sz="0" w:space="0" w:color="auto"/>
                    <w:bottom w:val="none" w:sz="0" w:space="0" w:color="auto"/>
                    <w:right w:val="none" w:sz="0" w:space="0" w:color="auto"/>
                  </w:divBdr>
                  <w:divsChild>
                    <w:div w:id="112138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914897">
      <w:bodyDiv w:val="1"/>
      <w:marLeft w:val="0"/>
      <w:marRight w:val="0"/>
      <w:marTop w:val="0"/>
      <w:marBottom w:val="0"/>
      <w:divBdr>
        <w:top w:val="none" w:sz="0" w:space="0" w:color="auto"/>
        <w:left w:val="none" w:sz="0" w:space="0" w:color="auto"/>
        <w:bottom w:val="none" w:sz="0" w:space="0" w:color="auto"/>
        <w:right w:val="none" w:sz="0" w:space="0" w:color="auto"/>
      </w:divBdr>
      <w:divsChild>
        <w:div w:id="2114666841">
          <w:marLeft w:val="0"/>
          <w:marRight w:val="0"/>
          <w:marTop w:val="0"/>
          <w:marBottom w:val="0"/>
          <w:divBdr>
            <w:top w:val="none" w:sz="0" w:space="0" w:color="auto"/>
            <w:left w:val="none" w:sz="0" w:space="0" w:color="auto"/>
            <w:bottom w:val="none" w:sz="0" w:space="0" w:color="auto"/>
            <w:right w:val="none" w:sz="0" w:space="0" w:color="auto"/>
          </w:divBdr>
          <w:divsChild>
            <w:div w:id="1113750597">
              <w:marLeft w:val="0"/>
              <w:marRight w:val="0"/>
              <w:marTop w:val="0"/>
              <w:marBottom w:val="0"/>
              <w:divBdr>
                <w:top w:val="none" w:sz="0" w:space="0" w:color="auto"/>
                <w:left w:val="none" w:sz="0" w:space="0" w:color="auto"/>
                <w:bottom w:val="none" w:sz="0" w:space="0" w:color="auto"/>
                <w:right w:val="none" w:sz="0" w:space="0" w:color="auto"/>
              </w:divBdr>
              <w:divsChild>
                <w:div w:id="197875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074317">
      <w:bodyDiv w:val="1"/>
      <w:marLeft w:val="0"/>
      <w:marRight w:val="0"/>
      <w:marTop w:val="0"/>
      <w:marBottom w:val="0"/>
      <w:divBdr>
        <w:top w:val="none" w:sz="0" w:space="0" w:color="auto"/>
        <w:left w:val="none" w:sz="0" w:space="0" w:color="auto"/>
        <w:bottom w:val="none" w:sz="0" w:space="0" w:color="auto"/>
        <w:right w:val="none" w:sz="0" w:space="0" w:color="auto"/>
      </w:divBdr>
      <w:divsChild>
        <w:div w:id="1174805449">
          <w:marLeft w:val="0"/>
          <w:marRight w:val="0"/>
          <w:marTop w:val="0"/>
          <w:marBottom w:val="0"/>
          <w:divBdr>
            <w:top w:val="none" w:sz="0" w:space="0" w:color="auto"/>
            <w:left w:val="none" w:sz="0" w:space="0" w:color="auto"/>
            <w:bottom w:val="none" w:sz="0" w:space="0" w:color="auto"/>
            <w:right w:val="none" w:sz="0" w:space="0" w:color="auto"/>
          </w:divBdr>
          <w:divsChild>
            <w:div w:id="181015278">
              <w:marLeft w:val="0"/>
              <w:marRight w:val="0"/>
              <w:marTop w:val="0"/>
              <w:marBottom w:val="0"/>
              <w:divBdr>
                <w:top w:val="none" w:sz="0" w:space="0" w:color="auto"/>
                <w:left w:val="none" w:sz="0" w:space="0" w:color="auto"/>
                <w:bottom w:val="none" w:sz="0" w:space="0" w:color="auto"/>
                <w:right w:val="none" w:sz="0" w:space="0" w:color="auto"/>
              </w:divBdr>
              <w:divsChild>
                <w:div w:id="1206942999">
                  <w:marLeft w:val="0"/>
                  <w:marRight w:val="0"/>
                  <w:marTop w:val="0"/>
                  <w:marBottom w:val="0"/>
                  <w:divBdr>
                    <w:top w:val="none" w:sz="0" w:space="0" w:color="auto"/>
                    <w:left w:val="none" w:sz="0" w:space="0" w:color="auto"/>
                    <w:bottom w:val="none" w:sz="0" w:space="0" w:color="auto"/>
                    <w:right w:val="none" w:sz="0" w:space="0" w:color="auto"/>
                  </w:divBdr>
                  <w:divsChild>
                    <w:div w:id="79109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062001">
      <w:bodyDiv w:val="1"/>
      <w:marLeft w:val="0"/>
      <w:marRight w:val="0"/>
      <w:marTop w:val="0"/>
      <w:marBottom w:val="0"/>
      <w:divBdr>
        <w:top w:val="none" w:sz="0" w:space="0" w:color="auto"/>
        <w:left w:val="none" w:sz="0" w:space="0" w:color="auto"/>
        <w:bottom w:val="none" w:sz="0" w:space="0" w:color="auto"/>
        <w:right w:val="none" w:sz="0" w:space="0" w:color="auto"/>
      </w:divBdr>
      <w:divsChild>
        <w:div w:id="1912153747">
          <w:marLeft w:val="547"/>
          <w:marRight w:val="0"/>
          <w:marTop w:val="0"/>
          <w:marBottom w:val="0"/>
          <w:divBdr>
            <w:top w:val="none" w:sz="0" w:space="0" w:color="auto"/>
            <w:left w:val="none" w:sz="0" w:space="0" w:color="auto"/>
            <w:bottom w:val="none" w:sz="0" w:space="0" w:color="auto"/>
            <w:right w:val="none" w:sz="0" w:space="0" w:color="auto"/>
          </w:divBdr>
        </w:div>
        <w:div w:id="1585648111">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diagramLayout" Target="diagrams/layout2.xml"/><Relationship Id="rId18" Type="http://schemas.openxmlformats.org/officeDocument/2006/relationships/diagramLayout" Target="diagrams/layout3.xml"/><Relationship Id="rId26" Type="http://schemas.microsoft.com/office/2007/relationships/diagramDrawing" Target="diagrams/drawing4.xml"/><Relationship Id="rId39" Type="http://schemas.openxmlformats.org/officeDocument/2006/relationships/image" Target="media/image13.emf"/><Relationship Id="rId3" Type="http://schemas.openxmlformats.org/officeDocument/2006/relationships/settings" Target="settings.xml"/><Relationship Id="rId21" Type="http://schemas.microsoft.com/office/2007/relationships/diagramDrawing" Target="diagrams/drawing3.xml"/><Relationship Id="rId34" Type="http://schemas.openxmlformats.org/officeDocument/2006/relationships/image" Target="media/image8.emf"/><Relationship Id="rId7" Type="http://schemas.openxmlformats.org/officeDocument/2006/relationships/diagramData" Target="diagrams/data1.xml"/><Relationship Id="rId12" Type="http://schemas.openxmlformats.org/officeDocument/2006/relationships/diagramData" Target="diagrams/data2.xml"/><Relationship Id="rId17" Type="http://schemas.openxmlformats.org/officeDocument/2006/relationships/diagramData" Target="diagrams/data3.xml"/><Relationship Id="rId25" Type="http://schemas.openxmlformats.org/officeDocument/2006/relationships/diagramColors" Target="diagrams/colors4.xml"/><Relationship Id="rId33" Type="http://schemas.openxmlformats.org/officeDocument/2006/relationships/image" Target="media/image7.emf"/><Relationship Id="rId38" Type="http://schemas.openxmlformats.org/officeDocument/2006/relationships/image" Target="media/image12.emf"/><Relationship Id="rId2" Type="http://schemas.openxmlformats.org/officeDocument/2006/relationships/styles" Target="styles.xml"/><Relationship Id="rId16" Type="http://schemas.microsoft.com/office/2007/relationships/diagramDrawing" Target="diagrams/drawing2.xml"/><Relationship Id="rId20" Type="http://schemas.openxmlformats.org/officeDocument/2006/relationships/diagramColors" Target="diagrams/colors3.xml"/><Relationship Id="rId29" Type="http://schemas.openxmlformats.org/officeDocument/2006/relationships/image" Target="media/image3.em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diagramQuickStyle" Target="diagrams/quickStyle4.xml"/><Relationship Id="rId32" Type="http://schemas.openxmlformats.org/officeDocument/2006/relationships/image" Target="media/image6.emf"/><Relationship Id="rId37" Type="http://schemas.openxmlformats.org/officeDocument/2006/relationships/image" Target="media/image11.emf"/><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diagramColors" Target="diagrams/colors2.xml"/><Relationship Id="rId23" Type="http://schemas.openxmlformats.org/officeDocument/2006/relationships/diagramLayout" Target="diagrams/layout4.xml"/><Relationship Id="rId28" Type="http://schemas.openxmlformats.org/officeDocument/2006/relationships/image" Target="media/image2.emf"/><Relationship Id="rId36" Type="http://schemas.openxmlformats.org/officeDocument/2006/relationships/image" Target="media/image10.emf"/><Relationship Id="rId10" Type="http://schemas.openxmlformats.org/officeDocument/2006/relationships/diagramColors" Target="diagrams/colors1.xml"/><Relationship Id="rId19" Type="http://schemas.openxmlformats.org/officeDocument/2006/relationships/diagramQuickStyle" Target="diagrams/quickStyle3.xml"/><Relationship Id="rId31"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QuickStyle" Target="diagrams/quickStyle2.xml"/><Relationship Id="rId22" Type="http://schemas.openxmlformats.org/officeDocument/2006/relationships/diagramData" Target="diagrams/data4.xml"/><Relationship Id="rId27" Type="http://schemas.openxmlformats.org/officeDocument/2006/relationships/image" Target="media/image1.emf"/><Relationship Id="rId30" Type="http://schemas.openxmlformats.org/officeDocument/2006/relationships/image" Target="media/image4.emf"/><Relationship Id="rId35" Type="http://schemas.openxmlformats.org/officeDocument/2006/relationships/image" Target="media/image9.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98287D-FCCC-9241-9BD4-21385E5225EA}" type="doc">
      <dgm:prSet loTypeId="urn:microsoft.com/office/officeart/2005/8/layout/venn3" loCatId="relationship" qsTypeId="urn:microsoft.com/office/officeart/2005/8/quickstyle/simple1" qsCatId="simple" csTypeId="urn:microsoft.com/office/officeart/2005/8/colors/accent1_2" csCatId="accent1" phldr="1"/>
      <dgm:spPr/>
      <dgm:t>
        <a:bodyPr/>
        <a:lstStyle/>
        <a:p>
          <a:endParaRPr lang="fr-FR"/>
        </a:p>
      </dgm:t>
    </dgm:pt>
    <dgm:pt modelId="{C5399B9E-7687-8047-A7FA-F53586336D4A}">
      <dgm:prSet phldrT="[Texte]"/>
      <dgm:spPr/>
      <dgm:t>
        <a:bodyPr/>
        <a:lstStyle/>
        <a:p>
          <a:r>
            <a:rPr lang="fr-FR"/>
            <a:t>Problèmes à une étape</a:t>
          </a:r>
        </a:p>
      </dgm:t>
    </dgm:pt>
    <dgm:pt modelId="{EEF2F439-5EE3-F34F-A707-3D0B9F00769D}" type="parTrans" cxnId="{A2A3B1E3-DBE1-934E-A6EB-B20FE7C7264F}">
      <dgm:prSet/>
      <dgm:spPr/>
      <dgm:t>
        <a:bodyPr/>
        <a:lstStyle/>
        <a:p>
          <a:endParaRPr lang="fr-FR"/>
        </a:p>
      </dgm:t>
    </dgm:pt>
    <dgm:pt modelId="{0A1A7970-97D1-BF4C-84F5-BAD7A27BC0B5}" type="sibTrans" cxnId="{A2A3B1E3-DBE1-934E-A6EB-B20FE7C7264F}">
      <dgm:prSet/>
      <dgm:spPr/>
      <dgm:t>
        <a:bodyPr/>
        <a:lstStyle/>
        <a:p>
          <a:endParaRPr lang="fr-FR"/>
        </a:p>
      </dgm:t>
    </dgm:pt>
    <dgm:pt modelId="{9809F972-43EE-2246-8CE2-6FA6CE4B41B5}">
      <dgm:prSet phldrT="[Texte]"/>
      <dgm:spPr/>
      <dgm:t>
        <a:bodyPr/>
        <a:lstStyle/>
        <a:p>
          <a:r>
            <a:rPr lang="fr-FR"/>
            <a:t>une unique opération</a:t>
          </a:r>
        </a:p>
      </dgm:t>
    </dgm:pt>
    <dgm:pt modelId="{AD95CF69-2B20-2249-A43F-6858BD2A21C1}" type="parTrans" cxnId="{D5BE53E5-AA69-BE4D-B3B4-7DEC039D925E}">
      <dgm:prSet/>
      <dgm:spPr/>
      <dgm:t>
        <a:bodyPr/>
        <a:lstStyle/>
        <a:p>
          <a:endParaRPr lang="fr-FR"/>
        </a:p>
      </dgm:t>
    </dgm:pt>
    <dgm:pt modelId="{F70F7703-1CEC-CA48-8BF4-7944A8159ADA}" type="sibTrans" cxnId="{D5BE53E5-AA69-BE4D-B3B4-7DEC039D925E}">
      <dgm:prSet/>
      <dgm:spPr/>
      <dgm:t>
        <a:bodyPr/>
        <a:lstStyle/>
        <a:p>
          <a:endParaRPr lang="fr-FR"/>
        </a:p>
      </dgm:t>
    </dgm:pt>
    <dgm:pt modelId="{473D2CD5-E66D-9B41-8338-063764FE5C19}" type="pres">
      <dgm:prSet presAssocID="{1E98287D-FCCC-9241-9BD4-21385E5225EA}" presName="Name0" presStyleCnt="0">
        <dgm:presLayoutVars>
          <dgm:dir/>
          <dgm:resizeHandles val="exact"/>
        </dgm:presLayoutVars>
      </dgm:prSet>
      <dgm:spPr/>
      <dgm:t>
        <a:bodyPr/>
        <a:lstStyle/>
        <a:p>
          <a:endParaRPr lang="fr-FR"/>
        </a:p>
      </dgm:t>
    </dgm:pt>
    <dgm:pt modelId="{BF8DF039-476F-044D-B4E2-106F46CBF02C}" type="pres">
      <dgm:prSet presAssocID="{C5399B9E-7687-8047-A7FA-F53586336D4A}" presName="Name5" presStyleLbl="vennNode1" presStyleIdx="0" presStyleCnt="2" custLinFactNeighborY="8288">
        <dgm:presLayoutVars>
          <dgm:bulletEnabled val="1"/>
        </dgm:presLayoutVars>
      </dgm:prSet>
      <dgm:spPr/>
      <dgm:t>
        <a:bodyPr/>
        <a:lstStyle/>
        <a:p>
          <a:endParaRPr lang="fr-FR"/>
        </a:p>
      </dgm:t>
    </dgm:pt>
    <dgm:pt modelId="{18CD2CB2-0861-5C45-ABD1-EA8F7D33888E}" type="pres">
      <dgm:prSet presAssocID="{0A1A7970-97D1-BF4C-84F5-BAD7A27BC0B5}" presName="space" presStyleCnt="0"/>
      <dgm:spPr/>
    </dgm:pt>
    <dgm:pt modelId="{0CD5C0FC-80F7-1C48-9054-12114F35D154}" type="pres">
      <dgm:prSet presAssocID="{9809F972-43EE-2246-8CE2-6FA6CE4B41B5}" presName="Name5" presStyleLbl="vennNode1" presStyleIdx="1" presStyleCnt="2">
        <dgm:presLayoutVars>
          <dgm:bulletEnabled val="1"/>
        </dgm:presLayoutVars>
      </dgm:prSet>
      <dgm:spPr/>
      <dgm:t>
        <a:bodyPr/>
        <a:lstStyle/>
        <a:p>
          <a:endParaRPr lang="fr-FR"/>
        </a:p>
      </dgm:t>
    </dgm:pt>
  </dgm:ptLst>
  <dgm:cxnLst>
    <dgm:cxn modelId="{A2A3B1E3-DBE1-934E-A6EB-B20FE7C7264F}" srcId="{1E98287D-FCCC-9241-9BD4-21385E5225EA}" destId="{C5399B9E-7687-8047-A7FA-F53586336D4A}" srcOrd="0" destOrd="0" parTransId="{EEF2F439-5EE3-F34F-A707-3D0B9F00769D}" sibTransId="{0A1A7970-97D1-BF4C-84F5-BAD7A27BC0B5}"/>
    <dgm:cxn modelId="{4F33ABA0-9238-6D4D-9F52-E8EB616DA2E2}" type="presOf" srcId="{1E98287D-FCCC-9241-9BD4-21385E5225EA}" destId="{473D2CD5-E66D-9B41-8338-063764FE5C19}" srcOrd="0" destOrd="0" presId="urn:microsoft.com/office/officeart/2005/8/layout/venn3"/>
    <dgm:cxn modelId="{01334FAC-059A-324B-8069-3E0EAA63D341}" type="presOf" srcId="{C5399B9E-7687-8047-A7FA-F53586336D4A}" destId="{BF8DF039-476F-044D-B4E2-106F46CBF02C}" srcOrd="0" destOrd="0" presId="urn:microsoft.com/office/officeart/2005/8/layout/venn3"/>
    <dgm:cxn modelId="{8165FF22-0C4E-9B43-9F69-EA63F8A059A5}" type="presOf" srcId="{9809F972-43EE-2246-8CE2-6FA6CE4B41B5}" destId="{0CD5C0FC-80F7-1C48-9054-12114F35D154}" srcOrd="0" destOrd="0" presId="urn:microsoft.com/office/officeart/2005/8/layout/venn3"/>
    <dgm:cxn modelId="{D5BE53E5-AA69-BE4D-B3B4-7DEC039D925E}" srcId="{1E98287D-FCCC-9241-9BD4-21385E5225EA}" destId="{9809F972-43EE-2246-8CE2-6FA6CE4B41B5}" srcOrd="1" destOrd="0" parTransId="{AD95CF69-2B20-2249-A43F-6858BD2A21C1}" sibTransId="{F70F7703-1CEC-CA48-8BF4-7944A8159ADA}"/>
    <dgm:cxn modelId="{16B39A87-F3D3-0345-A0E8-55FACC7E56EA}" type="presParOf" srcId="{473D2CD5-E66D-9B41-8338-063764FE5C19}" destId="{BF8DF039-476F-044D-B4E2-106F46CBF02C}" srcOrd="0" destOrd="0" presId="urn:microsoft.com/office/officeart/2005/8/layout/venn3"/>
    <dgm:cxn modelId="{E0CD2638-48F1-3449-9B7E-E85AE77F26D0}" type="presParOf" srcId="{473D2CD5-E66D-9B41-8338-063764FE5C19}" destId="{18CD2CB2-0861-5C45-ABD1-EA8F7D33888E}" srcOrd="1" destOrd="0" presId="urn:microsoft.com/office/officeart/2005/8/layout/venn3"/>
    <dgm:cxn modelId="{D1BFB5A3-7F06-154F-91B7-373F6AD52655}" type="presParOf" srcId="{473D2CD5-E66D-9B41-8338-063764FE5C19}" destId="{0CD5C0FC-80F7-1C48-9054-12114F35D154}" srcOrd="2" destOrd="0" presId="urn:microsoft.com/office/officeart/2005/8/layout/venn3"/>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E98287D-FCCC-9241-9BD4-21385E5225EA}" type="doc">
      <dgm:prSet loTypeId="urn:microsoft.com/office/officeart/2005/8/layout/venn3" loCatId="relationship" qsTypeId="urn:microsoft.com/office/officeart/2005/8/quickstyle/simple1" qsCatId="simple" csTypeId="urn:microsoft.com/office/officeart/2005/8/colors/accent2_2" csCatId="accent2" phldr="1"/>
      <dgm:spPr/>
      <dgm:t>
        <a:bodyPr/>
        <a:lstStyle/>
        <a:p>
          <a:endParaRPr lang="fr-FR"/>
        </a:p>
      </dgm:t>
    </dgm:pt>
    <dgm:pt modelId="{C5399B9E-7687-8047-A7FA-F53586336D4A}">
      <dgm:prSet phldrT="[Texte]" custT="1"/>
      <dgm:spPr/>
      <dgm:t>
        <a:bodyPr/>
        <a:lstStyle/>
        <a:p>
          <a:r>
            <a:rPr lang="fr-FR" sz="1050"/>
            <a:t>Problèmes de proportionnalité</a:t>
          </a:r>
        </a:p>
      </dgm:t>
    </dgm:pt>
    <dgm:pt modelId="{EEF2F439-5EE3-F34F-A707-3D0B9F00769D}" type="parTrans" cxnId="{A2A3B1E3-DBE1-934E-A6EB-B20FE7C7264F}">
      <dgm:prSet/>
      <dgm:spPr/>
      <dgm:t>
        <a:bodyPr/>
        <a:lstStyle/>
        <a:p>
          <a:endParaRPr lang="fr-FR"/>
        </a:p>
      </dgm:t>
    </dgm:pt>
    <dgm:pt modelId="{0A1A7970-97D1-BF4C-84F5-BAD7A27BC0B5}" type="sibTrans" cxnId="{A2A3B1E3-DBE1-934E-A6EB-B20FE7C7264F}">
      <dgm:prSet/>
      <dgm:spPr/>
      <dgm:t>
        <a:bodyPr/>
        <a:lstStyle/>
        <a:p>
          <a:endParaRPr lang="fr-FR"/>
        </a:p>
      </dgm:t>
    </dgm:pt>
    <dgm:pt modelId="{9809F972-43EE-2246-8CE2-6FA6CE4B41B5}">
      <dgm:prSet phldrT="[Texte]" custT="1"/>
      <dgm:spPr/>
      <dgm:t>
        <a:bodyPr/>
        <a:lstStyle/>
        <a:p>
          <a:r>
            <a:rPr lang="fr-FR" sz="1050"/>
            <a:t>dans ce guide considérés comme des problèmes à une étape</a:t>
          </a:r>
        </a:p>
      </dgm:t>
    </dgm:pt>
    <dgm:pt modelId="{AD95CF69-2B20-2249-A43F-6858BD2A21C1}" type="parTrans" cxnId="{D5BE53E5-AA69-BE4D-B3B4-7DEC039D925E}">
      <dgm:prSet/>
      <dgm:spPr/>
      <dgm:t>
        <a:bodyPr/>
        <a:lstStyle/>
        <a:p>
          <a:endParaRPr lang="fr-FR"/>
        </a:p>
      </dgm:t>
    </dgm:pt>
    <dgm:pt modelId="{F70F7703-1CEC-CA48-8BF4-7944A8159ADA}" type="sibTrans" cxnId="{D5BE53E5-AA69-BE4D-B3B4-7DEC039D925E}">
      <dgm:prSet/>
      <dgm:spPr/>
      <dgm:t>
        <a:bodyPr/>
        <a:lstStyle/>
        <a:p>
          <a:endParaRPr lang="fr-FR"/>
        </a:p>
      </dgm:t>
    </dgm:pt>
    <dgm:pt modelId="{473D2CD5-E66D-9B41-8338-063764FE5C19}" type="pres">
      <dgm:prSet presAssocID="{1E98287D-FCCC-9241-9BD4-21385E5225EA}" presName="Name0" presStyleCnt="0">
        <dgm:presLayoutVars>
          <dgm:dir/>
          <dgm:resizeHandles val="exact"/>
        </dgm:presLayoutVars>
      </dgm:prSet>
      <dgm:spPr/>
      <dgm:t>
        <a:bodyPr/>
        <a:lstStyle/>
        <a:p>
          <a:endParaRPr lang="fr-FR"/>
        </a:p>
      </dgm:t>
    </dgm:pt>
    <dgm:pt modelId="{BF8DF039-476F-044D-B4E2-106F46CBF02C}" type="pres">
      <dgm:prSet presAssocID="{C5399B9E-7687-8047-A7FA-F53586336D4A}" presName="Name5" presStyleLbl="vennNode1" presStyleIdx="0" presStyleCnt="2" custScaleX="127094">
        <dgm:presLayoutVars>
          <dgm:bulletEnabled val="1"/>
        </dgm:presLayoutVars>
      </dgm:prSet>
      <dgm:spPr/>
      <dgm:t>
        <a:bodyPr/>
        <a:lstStyle/>
        <a:p>
          <a:endParaRPr lang="fr-FR"/>
        </a:p>
      </dgm:t>
    </dgm:pt>
    <dgm:pt modelId="{18CD2CB2-0861-5C45-ABD1-EA8F7D33888E}" type="pres">
      <dgm:prSet presAssocID="{0A1A7970-97D1-BF4C-84F5-BAD7A27BC0B5}" presName="space" presStyleCnt="0"/>
      <dgm:spPr/>
    </dgm:pt>
    <dgm:pt modelId="{0CD5C0FC-80F7-1C48-9054-12114F35D154}" type="pres">
      <dgm:prSet presAssocID="{9809F972-43EE-2246-8CE2-6FA6CE4B41B5}" presName="Name5" presStyleLbl="vennNode1" presStyleIdx="1" presStyleCnt="2" custScaleX="134574">
        <dgm:presLayoutVars>
          <dgm:bulletEnabled val="1"/>
        </dgm:presLayoutVars>
      </dgm:prSet>
      <dgm:spPr/>
      <dgm:t>
        <a:bodyPr/>
        <a:lstStyle/>
        <a:p>
          <a:endParaRPr lang="fr-FR"/>
        </a:p>
      </dgm:t>
    </dgm:pt>
  </dgm:ptLst>
  <dgm:cxnLst>
    <dgm:cxn modelId="{A2A3B1E3-DBE1-934E-A6EB-B20FE7C7264F}" srcId="{1E98287D-FCCC-9241-9BD4-21385E5225EA}" destId="{C5399B9E-7687-8047-A7FA-F53586336D4A}" srcOrd="0" destOrd="0" parTransId="{EEF2F439-5EE3-F34F-A707-3D0B9F00769D}" sibTransId="{0A1A7970-97D1-BF4C-84F5-BAD7A27BC0B5}"/>
    <dgm:cxn modelId="{4F33ABA0-9238-6D4D-9F52-E8EB616DA2E2}" type="presOf" srcId="{1E98287D-FCCC-9241-9BD4-21385E5225EA}" destId="{473D2CD5-E66D-9B41-8338-063764FE5C19}" srcOrd="0" destOrd="0" presId="urn:microsoft.com/office/officeart/2005/8/layout/venn3"/>
    <dgm:cxn modelId="{01334FAC-059A-324B-8069-3E0EAA63D341}" type="presOf" srcId="{C5399B9E-7687-8047-A7FA-F53586336D4A}" destId="{BF8DF039-476F-044D-B4E2-106F46CBF02C}" srcOrd="0" destOrd="0" presId="urn:microsoft.com/office/officeart/2005/8/layout/venn3"/>
    <dgm:cxn modelId="{8165FF22-0C4E-9B43-9F69-EA63F8A059A5}" type="presOf" srcId="{9809F972-43EE-2246-8CE2-6FA6CE4B41B5}" destId="{0CD5C0FC-80F7-1C48-9054-12114F35D154}" srcOrd="0" destOrd="0" presId="urn:microsoft.com/office/officeart/2005/8/layout/venn3"/>
    <dgm:cxn modelId="{D5BE53E5-AA69-BE4D-B3B4-7DEC039D925E}" srcId="{1E98287D-FCCC-9241-9BD4-21385E5225EA}" destId="{9809F972-43EE-2246-8CE2-6FA6CE4B41B5}" srcOrd="1" destOrd="0" parTransId="{AD95CF69-2B20-2249-A43F-6858BD2A21C1}" sibTransId="{F70F7703-1CEC-CA48-8BF4-7944A8159ADA}"/>
    <dgm:cxn modelId="{16B39A87-F3D3-0345-A0E8-55FACC7E56EA}" type="presParOf" srcId="{473D2CD5-E66D-9B41-8338-063764FE5C19}" destId="{BF8DF039-476F-044D-B4E2-106F46CBF02C}" srcOrd="0" destOrd="0" presId="urn:microsoft.com/office/officeart/2005/8/layout/venn3"/>
    <dgm:cxn modelId="{E0CD2638-48F1-3449-9B7E-E85AE77F26D0}" type="presParOf" srcId="{473D2CD5-E66D-9B41-8338-063764FE5C19}" destId="{18CD2CB2-0861-5C45-ABD1-EA8F7D33888E}" srcOrd="1" destOrd="0" presId="urn:microsoft.com/office/officeart/2005/8/layout/venn3"/>
    <dgm:cxn modelId="{D1BFB5A3-7F06-154F-91B7-373F6AD52655}" type="presParOf" srcId="{473D2CD5-E66D-9B41-8338-063764FE5C19}" destId="{0CD5C0FC-80F7-1C48-9054-12114F35D154}" srcOrd="2" destOrd="0" presId="urn:microsoft.com/office/officeart/2005/8/layout/venn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E98287D-FCCC-9241-9BD4-21385E5225EA}" type="doc">
      <dgm:prSet loTypeId="urn:microsoft.com/office/officeart/2005/8/layout/venn3" loCatId="relationship" qsTypeId="urn:microsoft.com/office/officeart/2005/8/quickstyle/simple1" qsCatId="simple" csTypeId="urn:microsoft.com/office/officeart/2005/8/colors/accent2_2" csCatId="accent2" phldr="1"/>
      <dgm:spPr/>
      <dgm:t>
        <a:bodyPr/>
        <a:lstStyle/>
        <a:p>
          <a:endParaRPr lang="fr-FR"/>
        </a:p>
      </dgm:t>
    </dgm:pt>
    <dgm:pt modelId="{C5399B9E-7687-8047-A7FA-F53586336D4A}">
      <dgm:prSet phldrT="[Texte]"/>
      <dgm:spPr/>
      <dgm:t>
        <a:bodyPr/>
        <a:lstStyle/>
        <a:p>
          <a:r>
            <a:rPr lang="fr-FR"/>
            <a:t>Problèmes à plusieurs étapes</a:t>
          </a:r>
        </a:p>
      </dgm:t>
    </dgm:pt>
    <dgm:pt modelId="{EEF2F439-5EE3-F34F-A707-3D0B9F00769D}" type="parTrans" cxnId="{A2A3B1E3-DBE1-934E-A6EB-B20FE7C7264F}">
      <dgm:prSet/>
      <dgm:spPr/>
      <dgm:t>
        <a:bodyPr/>
        <a:lstStyle/>
        <a:p>
          <a:endParaRPr lang="fr-FR"/>
        </a:p>
      </dgm:t>
    </dgm:pt>
    <dgm:pt modelId="{0A1A7970-97D1-BF4C-84F5-BAD7A27BC0B5}" type="sibTrans" cxnId="{A2A3B1E3-DBE1-934E-A6EB-B20FE7C7264F}">
      <dgm:prSet/>
      <dgm:spPr/>
      <dgm:t>
        <a:bodyPr/>
        <a:lstStyle/>
        <a:p>
          <a:endParaRPr lang="fr-FR"/>
        </a:p>
      </dgm:t>
    </dgm:pt>
    <dgm:pt modelId="{9809F972-43EE-2246-8CE2-6FA6CE4B41B5}">
      <dgm:prSet phldrT="[Texte]"/>
      <dgm:spPr/>
      <dgm:t>
        <a:bodyPr/>
        <a:lstStyle/>
        <a:p>
          <a:r>
            <a:rPr lang="fr-FR"/>
            <a:t>succession de problèmes à une étape</a:t>
          </a:r>
        </a:p>
      </dgm:t>
    </dgm:pt>
    <dgm:pt modelId="{AD95CF69-2B20-2249-A43F-6858BD2A21C1}" type="parTrans" cxnId="{D5BE53E5-AA69-BE4D-B3B4-7DEC039D925E}">
      <dgm:prSet/>
      <dgm:spPr/>
      <dgm:t>
        <a:bodyPr/>
        <a:lstStyle/>
        <a:p>
          <a:endParaRPr lang="fr-FR"/>
        </a:p>
      </dgm:t>
    </dgm:pt>
    <dgm:pt modelId="{F70F7703-1CEC-CA48-8BF4-7944A8159ADA}" type="sibTrans" cxnId="{D5BE53E5-AA69-BE4D-B3B4-7DEC039D925E}">
      <dgm:prSet/>
      <dgm:spPr/>
      <dgm:t>
        <a:bodyPr/>
        <a:lstStyle/>
        <a:p>
          <a:endParaRPr lang="fr-FR"/>
        </a:p>
      </dgm:t>
    </dgm:pt>
    <dgm:pt modelId="{473D2CD5-E66D-9B41-8338-063764FE5C19}" type="pres">
      <dgm:prSet presAssocID="{1E98287D-FCCC-9241-9BD4-21385E5225EA}" presName="Name0" presStyleCnt="0">
        <dgm:presLayoutVars>
          <dgm:dir/>
          <dgm:resizeHandles val="exact"/>
        </dgm:presLayoutVars>
      </dgm:prSet>
      <dgm:spPr/>
      <dgm:t>
        <a:bodyPr/>
        <a:lstStyle/>
        <a:p>
          <a:endParaRPr lang="fr-FR"/>
        </a:p>
      </dgm:t>
    </dgm:pt>
    <dgm:pt modelId="{BF8DF039-476F-044D-B4E2-106F46CBF02C}" type="pres">
      <dgm:prSet presAssocID="{C5399B9E-7687-8047-A7FA-F53586336D4A}" presName="Name5" presStyleLbl="vennNode1" presStyleIdx="0" presStyleCnt="2">
        <dgm:presLayoutVars>
          <dgm:bulletEnabled val="1"/>
        </dgm:presLayoutVars>
      </dgm:prSet>
      <dgm:spPr/>
      <dgm:t>
        <a:bodyPr/>
        <a:lstStyle/>
        <a:p>
          <a:endParaRPr lang="fr-FR"/>
        </a:p>
      </dgm:t>
    </dgm:pt>
    <dgm:pt modelId="{18CD2CB2-0861-5C45-ABD1-EA8F7D33888E}" type="pres">
      <dgm:prSet presAssocID="{0A1A7970-97D1-BF4C-84F5-BAD7A27BC0B5}" presName="space" presStyleCnt="0"/>
      <dgm:spPr/>
    </dgm:pt>
    <dgm:pt modelId="{0CD5C0FC-80F7-1C48-9054-12114F35D154}" type="pres">
      <dgm:prSet presAssocID="{9809F972-43EE-2246-8CE2-6FA6CE4B41B5}" presName="Name5" presStyleLbl="vennNode1" presStyleIdx="1" presStyleCnt="2">
        <dgm:presLayoutVars>
          <dgm:bulletEnabled val="1"/>
        </dgm:presLayoutVars>
      </dgm:prSet>
      <dgm:spPr/>
      <dgm:t>
        <a:bodyPr/>
        <a:lstStyle/>
        <a:p>
          <a:endParaRPr lang="fr-FR"/>
        </a:p>
      </dgm:t>
    </dgm:pt>
  </dgm:ptLst>
  <dgm:cxnLst>
    <dgm:cxn modelId="{A2A3B1E3-DBE1-934E-A6EB-B20FE7C7264F}" srcId="{1E98287D-FCCC-9241-9BD4-21385E5225EA}" destId="{C5399B9E-7687-8047-A7FA-F53586336D4A}" srcOrd="0" destOrd="0" parTransId="{EEF2F439-5EE3-F34F-A707-3D0B9F00769D}" sibTransId="{0A1A7970-97D1-BF4C-84F5-BAD7A27BC0B5}"/>
    <dgm:cxn modelId="{4F33ABA0-9238-6D4D-9F52-E8EB616DA2E2}" type="presOf" srcId="{1E98287D-FCCC-9241-9BD4-21385E5225EA}" destId="{473D2CD5-E66D-9B41-8338-063764FE5C19}" srcOrd="0" destOrd="0" presId="urn:microsoft.com/office/officeart/2005/8/layout/venn3"/>
    <dgm:cxn modelId="{01334FAC-059A-324B-8069-3E0EAA63D341}" type="presOf" srcId="{C5399B9E-7687-8047-A7FA-F53586336D4A}" destId="{BF8DF039-476F-044D-B4E2-106F46CBF02C}" srcOrd="0" destOrd="0" presId="urn:microsoft.com/office/officeart/2005/8/layout/venn3"/>
    <dgm:cxn modelId="{8165FF22-0C4E-9B43-9F69-EA63F8A059A5}" type="presOf" srcId="{9809F972-43EE-2246-8CE2-6FA6CE4B41B5}" destId="{0CD5C0FC-80F7-1C48-9054-12114F35D154}" srcOrd="0" destOrd="0" presId="urn:microsoft.com/office/officeart/2005/8/layout/venn3"/>
    <dgm:cxn modelId="{D5BE53E5-AA69-BE4D-B3B4-7DEC039D925E}" srcId="{1E98287D-FCCC-9241-9BD4-21385E5225EA}" destId="{9809F972-43EE-2246-8CE2-6FA6CE4B41B5}" srcOrd="1" destOrd="0" parTransId="{AD95CF69-2B20-2249-A43F-6858BD2A21C1}" sibTransId="{F70F7703-1CEC-CA48-8BF4-7944A8159ADA}"/>
    <dgm:cxn modelId="{16B39A87-F3D3-0345-A0E8-55FACC7E56EA}" type="presParOf" srcId="{473D2CD5-E66D-9B41-8338-063764FE5C19}" destId="{BF8DF039-476F-044D-B4E2-106F46CBF02C}" srcOrd="0" destOrd="0" presId="urn:microsoft.com/office/officeart/2005/8/layout/venn3"/>
    <dgm:cxn modelId="{E0CD2638-48F1-3449-9B7E-E85AE77F26D0}" type="presParOf" srcId="{473D2CD5-E66D-9B41-8338-063764FE5C19}" destId="{18CD2CB2-0861-5C45-ABD1-EA8F7D33888E}" srcOrd="1" destOrd="0" presId="urn:microsoft.com/office/officeart/2005/8/layout/venn3"/>
    <dgm:cxn modelId="{D1BFB5A3-7F06-154F-91B7-373F6AD52655}" type="presParOf" srcId="{473D2CD5-E66D-9B41-8338-063764FE5C19}" destId="{0CD5C0FC-80F7-1C48-9054-12114F35D154}" srcOrd="2" destOrd="0" presId="urn:microsoft.com/office/officeart/2005/8/layout/venn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E98287D-FCCC-9241-9BD4-21385E5225EA}" type="doc">
      <dgm:prSet loTypeId="urn:microsoft.com/office/officeart/2005/8/layout/venn3" loCatId="relationship" qsTypeId="urn:microsoft.com/office/officeart/2005/8/quickstyle/simple1" qsCatId="simple" csTypeId="urn:microsoft.com/office/officeart/2005/8/colors/accent3_2" csCatId="accent3" phldr="1"/>
      <dgm:spPr/>
      <dgm:t>
        <a:bodyPr/>
        <a:lstStyle/>
        <a:p>
          <a:endParaRPr lang="fr-FR"/>
        </a:p>
      </dgm:t>
    </dgm:pt>
    <dgm:pt modelId="{C5399B9E-7687-8047-A7FA-F53586336D4A}">
      <dgm:prSet phldrT="[Texte]"/>
      <dgm:spPr/>
      <dgm:t>
        <a:bodyPr/>
        <a:lstStyle/>
        <a:p>
          <a:r>
            <a:rPr lang="fr-FR"/>
            <a:t>Problèmes atypiques</a:t>
          </a:r>
        </a:p>
      </dgm:t>
    </dgm:pt>
    <dgm:pt modelId="{EEF2F439-5EE3-F34F-A707-3D0B9F00769D}" type="parTrans" cxnId="{A2A3B1E3-DBE1-934E-A6EB-B20FE7C7264F}">
      <dgm:prSet/>
      <dgm:spPr/>
      <dgm:t>
        <a:bodyPr/>
        <a:lstStyle/>
        <a:p>
          <a:endParaRPr lang="fr-FR"/>
        </a:p>
      </dgm:t>
    </dgm:pt>
    <dgm:pt modelId="{0A1A7970-97D1-BF4C-84F5-BAD7A27BC0B5}" type="sibTrans" cxnId="{A2A3B1E3-DBE1-934E-A6EB-B20FE7C7264F}">
      <dgm:prSet/>
      <dgm:spPr/>
      <dgm:t>
        <a:bodyPr/>
        <a:lstStyle/>
        <a:p>
          <a:endParaRPr lang="fr-FR"/>
        </a:p>
      </dgm:t>
    </dgm:pt>
    <dgm:pt modelId="{9809F972-43EE-2246-8CE2-6FA6CE4B41B5}">
      <dgm:prSet phldrT="[Texte]"/>
      <dgm:spPr/>
      <dgm:t>
        <a:bodyPr/>
        <a:lstStyle/>
        <a:p>
          <a:r>
            <a:rPr lang="fr-FR"/>
            <a:t>pas de stratégies à faire acquérir</a:t>
          </a:r>
        </a:p>
      </dgm:t>
    </dgm:pt>
    <dgm:pt modelId="{F70F7703-1CEC-CA48-8BF4-7944A8159ADA}" type="sibTrans" cxnId="{D5BE53E5-AA69-BE4D-B3B4-7DEC039D925E}">
      <dgm:prSet/>
      <dgm:spPr/>
      <dgm:t>
        <a:bodyPr/>
        <a:lstStyle/>
        <a:p>
          <a:endParaRPr lang="fr-FR"/>
        </a:p>
      </dgm:t>
    </dgm:pt>
    <dgm:pt modelId="{AD95CF69-2B20-2249-A43F-6858BD2A21C1}" type="parTrans" cxnId="{D5BE53E5-AA69-BE4D-B3B4-7DEC039D925E}">
      <dgm:prSet/>
      <dgm:spPr/>
      <dgm:t>
        <a:bodyPr/>
        <a:lstStyle/>
        <a:p>
          <a:endParaRPr lang="fr-FR"/>
        </a:p>
      </dgm:t>
    </dgm:pt>
    <dgm:pt modelId="{473D2CD5-E66D-9B41-8338-063764FE5C19}" type="pres">
      <dgm:prSet presAssocID="{1E98287D-FCCC-9241-9BD4-21385E5225EA}" presName="Name0" presStyleCnt="0">
        <dgm:presLayoutVars>
          <dgm:dir/>
          <dgm:resizeHandles val="exact"/>
        </dgm:presLayoutVars>
      </dgm:prSet>
      <dgm:spPr/>
      <dgm:t>
        <a:bodyPr/>
        <a:lstStyle/>
        <a:p>
          <a:endParaRPr lang="fr-FR"/>
        </a:p>
      </dgm:t>
    </dgm:pt>
    <dgm:pt modelId="{BF8DF039-476F-044D-B4E2-106F46CBF02C}" type="pres">
      <dgm:prSet presAssocID="{C5399B9E-7687-8047-A7FA-F53586336D4A}" presName="Name5" presStyleLbl="vennNode1" presStyleIdx="0" presStyleCnt="2">
        <dgm:presLayoutVars>
          <dgm:bulletEnabled val="1"/>
        </dgm:presLayoutVars>
      </dgm:prSet>
      <dgm:spPr/>
      <dgm:t>
        <a:bodyPr/>
        <a:lstStyle/>
        <a:p>
          <a:endParaRPr lang="fr-FR"/>
        </a:p>
      </dgm:t>
    </dgm:pt>
    <dgm:pt modelId="{18CD2CB2-0861-5C45-ABD1-EA8F7D33888E}" type="pres">
      <dgm:prSet presAssocID="{0A1A7970-97D1-BF4C-84F5-BAD7A27BC0B5}" presName="space" presStyleCnt="0"/>
      <dgm:spPr/>
    </dgm:pt>
    <dgm:pt modelId="{0CD5C0FC-80F7-1C48-9054-12114F35D154}" type="pres">
      <dgm:prSet presAssocID="{9809F972-43EE-2246-8CE2-6FA6CE4B41B5}" presName="Name5" presStyleLbl="vennNode1" presStyleIdx="1" presStyleCnt="2">
        <dgm:presLayoutVars>
          <dgm:bulletEnabled val="1"/>
        </dgm:presLayoutVars>
      </dgm:prSet>
      <dgm:spPr/>
      <dgm:t>
        <a:bodyPr/>
        <a:lstStyle/>
        <a:p>
          <a:endParaRPr lang="fr-FR"/>
        </a:p>
      </dgm:t>
    </dgm:pt>
  </dgm:ptLst>
  <dgm:cxnLst>
    <dgm:cxn modelId="{A2A3B1E3-DBE1-934E-A6EB-B20FE7C7264F}" srcId="{1E98287D-FCCC-9241-9BD4-21385E5225EA}" destId="{C5399B9E-7687-8047-A7FA-F53586336D4A}" srcOrd="0" destOrd="0" parTransId="{EEF2F439-5EE3-F34F-A707-3D0B9F00769D}" sibTransId="{0A1A7970-97D1-BF4C-84F5-BAD7A27BC0B5}"/>
    <dgm:cxn modelId="{4F33ABA0-9238-6D4D-9F52-E8EB616DA2E2}" type="presOf" srcId="{1E98287D-FCCC-9241-9BD4-21385E5225EA}" destId="{473D2CD5-E66D-9B41-8338-063764FE5C19}" srcOrd="0" destOrd="0" presId="urn:microsoft.com/office/officeart/2005/8/layout/venn3"/>
    <dgm:cxn modelId="{01334FAC-059A-324B-8069-3E0EAA63D341}" type="presOf" srcId="{C5399B9E-7687-8047-A7FA-F53586336D4A}" destId="{BF8DF039-476F-044D-B4E2-106F46CBF02C}" srcOrd="0" destOrd="0" presId="urn:microsoft.com/office/officeart/2005/8/layout/venn3"/>
    <dgm:cxn modelId="{8165FF22-0C4E-9B43-9F69-EA63F8A059A5}" type="presOf" srcId="{9809F972-43EE-2246-8CE2-6FA6CE4B41B5}" destId="{0CD5C0FC-80F7-1C48-9054-12114F35D154}" srcOrd="0" destOrd="0" presId="urn:microsoft.com/office/officeart/2005/8/layout/venn3"/>
    <dgm:cxn modelId="{D5BE53E5-AA69-BE4D-B3B4-7DEC039D925E}" srcId="{1E98287D-FCCC-9241-9BD4-21385E5225EA}" destId="{9809F972-43EE-2246-8CE2-6FA6CE4B41B5}" srcOrd="1" destOrd="0" parTransId="{AD95CF69-2B20-2249-A43F-6858BD2A21C1}" sibTransId="{F70F7703-1CEC-CA48-8BF4-7944A8159ADA}"/>
    <dgm:cxn modelId="{16B39A87-F3D3-0345-A0E8-55FACC7E56EA}" type="presParOf" srcId="{473D2CD5-E66D-9B41-8338-063764FE5C19}" destId="{BF8DF039-476F-044D-B4E2-106F46CBF02C}" srcOrd="0" destOrd="0" presId="urn:microsoft.com/office/officeart/2005/8/layout/venn3"/>
    <dgm:cxn modelId="{E0CD2638-48F1-3449-9B7E-E85AE77F26D0}" type="presParOf" srcId="{473D2CD5-E66D-9B41-8338-063764FE5C19}" destId="{18CD2CB2-0861-5C45-ABD1-EA8F7D33888E}" srcOrd="1" destOrd="0" presId="urn:microsoft.com/office/officeart/2005/8/layout/venn3"/>
    <dgm:cxn modelId="{D1BFB5A3-7F06-154F-91B7-373F6AD52655}" type="presParOf" srcId="{473D2CD5-E66D-9B41-8338-063764FE5C19}" destId="{0CD5C0FC-80F7-1C48-9054-12114F35D154}" srcOrd="2" destOrd="0" presId="urn:microsoft.com/office/officeart/2005/8/layout/venn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8DF039-476F-044D-B4E2-106F46CBF02C}">
      <dsp:nvSpPr>
        <dsp:cNvPr id="0" name=""/>
        <dsp:cNvSpPr/>
      </dsp:nvSpPr>
      <dsp:spPr>
        <a:xfrm>
          <a:off x="128161" y="791"/>
          <a:ext cx="1269208" cy="1269208"/>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9849" tIns="16510" rIns="69849" bIns="16510" numCol="1" spcCol="1270" anchor="ctr" anchorCtr="0">
          <a:noAutofit/>
        </a:bodyPr>
        <a:lstStyle/>
        <a:p>
          <a:pPr lvl="0" algn="ctr" defTabSz="577850">
            <a:lnSpc>
              <a:spcPct val="90000"/>
            </a:lnSpc>
            <a:spcBef>
              <a:spcPct val="0"/>
            </a:spcBef>
            <a:spcAft>
              <a:spcPct val="35000"/>
            </a:spcAft>
          </a:pPr>
          <a:r>
            <a:rPr lang="fr-FR" sz="1300" kern="1200"/>
            <a:t>Problèmes à une étape</a:t>
          </a:r>
        </a:p>
      </dsp:txBody>
      <dsp:txXfrm>
        <a:off x="314032" y="186662"/>
        <a:ext cx="897466" cy="897466"/>
      </dsp:txXfrm>
    </dsp:sp>
    <dsp:sp modelId="{0CD5C0FC-80F7-1C48-9054-12114F35D154}">
      <dsp:nvSpPr>
        <dsp:cNvPr id="0" name=""/>
        <dsp:cNvSpPr/>
      </dsp:nvSpPr>
      <dsp:spPr>
        <a:xfrm>
          <a:off x="1143528" y="395"/>
          <a:ext cx="1269208" cy="1269208"/>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9849" tIns="16510" rIns="69849" bIns="16510" numCol="1" spcCol="1270" anchor="ctr" anchorCtr="0">
          <a:noAutofit/>
        </a:bodyPr>
        <a:lstStyle/>
        <a:p>
          <a:pPr lvl="0" algn="ctr" defTabSz="577850">
            <a:lnSpc>
              <a:spcPct val="90000"/>
            </a:lnSpc>
            <a:spcBef>
              <a:spcPct val="0"/>
            </a:spcBef>
            <a:spcAft>
              <a:spcPct val="35000"/>
            </a:spcAft>
          </a:pPr>
          <a:r>
            <a:rPr lang="fr-FR" sz="1300" kern="1200"/>
            <a:t>une unique opération</a:t>
          </a:r>
        </a:p>
      </dsp:txBody>
      <dsp:txXfrm>
        <a:off x="1329399" y="186266"/>
        <a:ext cx="897466" cy="8974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8DF039-476F-044D-B4E2-106F46CBF02C}">
      <dsp:nvSpPr>
        <dsp:cNvPr id="0" name=""/>
        <dsp:cNvSpPr/>
      </dsp:nvSpPr>
      <dsp:spPr>
        <a:xfrm>
          <a:off x="802" y="808"/>
          <a:ext cx="1612038" cy="1268382"/>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9803" tIns="13970" rIns="69803" bIns="13970" numCol="1" spcCol="1270" anchor="ctr" anchorCtr="0">
          <a:noAutofit/>
        </a:bodyPr>
        <a:lstStyle/>
        <a:p>
          <a:pPr lvl="0" algn="ctr" defTabSz="466725">
            <a:lnSpc>
              <a:spcPct val="90000"/>
            </a:lnSpc>
            <a:spcBef>
              <a:spcPct val="0"/>
            </a:spcBef>
            <a:spcAft>
              <a:spcPct val="35000"/>
            </a:spcAft>
          </a:pPr>
          <a:r>
            <a:rPr lang="fr-FR" sz="1050" kern="1200"/>
            <a:t>Problèmes de proportionnalité</a:t>
          </a:r>
        </a:p>
      </dsp:txBody>
      <dsp:txXfrm>
        <a:off x="236879" y="186558"/>
        <a:ext cx="1139884" cy="896882"/>
      </dsp:txXfrm>
    </dsp:sp>
    <dsp:sp modelId="{0CD5C0FC-80F7-1C48-9054-12114F35D154}">
      <dsp:nvSpPr>
        <dsp:cNvPr id="0" name=""/>
        <dsp:cNvSpPr/>
      </dsp:nvSpPr>
      <dsp:spPr>
        <a:xfrm>
          <a:off x="1359164" y="808"/>
          <a:ext cx="1706913" cy="1268382"/>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9803" tIns="13970" rIns="69803" bIns="13970" numCol="1" spcCol="1270" anchor="ctr" anchorCtr="0">
          <a:noAutofit/>
        </a:bodyPr>
        <a:lstStyle/>
        <a:p>
          <a:pPr lvl="0" algn="ctr" defTabSz="466725">
            <a:lnSpc>
              <a:spcPct val="90000"/>
            </a:lnSpc>
            <a:spcBef>
              <a:spcPct val="0"/>
            </a:spcBef>
            <a:spcAft>
              <a:spcPct val="35000"/>
            </a:spcAft>
          </a:pPr>
          <a:r>
            <a:rPr lang="fr-FR" sz="1050" kern="1200"/>
            <a:t>dans ce guide considérés comme des problèmes à une étape</a:t>
          </a:r>
        </a:p>
      </dsp:txBody>
      <dsp:txXfrm>
        <a:off x="1609136" y="186558"/>
        <a:ext cx="1206969" cy="89688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8DF039-476F-044D-B4E2-106F46CBF02C}">
      <dsp:nvSpPr>
        <dsp:cNvPr id="0" name=""/>
        <dsp:cNvSpPr/>
      </dsp:nvSpPr>
      <dsp:spPr>
        <a:xfrm>
          <a:off x="128161" y="395"/>
          <a:ext cx="1269208" cy="1269208"/>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9849" tIns="15240" rIns="69849" bIns="15240" numCol="1" spcCol="1270" anchor="ctr" anchorCtr="0">
          <a:noAutofit/>
        </a:bodyPr>
        <a:lstStyle/>
        <a:p>
          <a:pPr lvl="0" algn="ctr" defTabSz="533400">
            <a:lnSpc>
              <a:spcPct val="90000"/>
            </a:lnSpc>
            <a:spcBef>
              <a:spcPct val="0"/>
            </a:spcBef>
            <a:spcAft>
              <a:spcPct val="35000"/>
            </a:spcAft>
          </a:pPr>
          <a:r>
            <a:rPr lang="fr-FR" sz="1200" kern="1200"/>
            <a:t>Problèmes à plusieurs étapes</a:t>
          </a:r>
        </a:p>
      </dsp:txBody>
      <dsp:txXfrm>
        <a:off x="314032" y="186266"/>
        <a:ext cx="897466" cy="897466"/>
      </dsp:txXfrm>
    </dsp:sp>
    <dsp:sp modelId="{0CD5C0FC-80F7-1C48-9054-12114F35D154}">
      <dsp:nvSpPr>
        <dsp:cNvPr id="0" name=""/>
        <dsp:cNvSpPr/>
      </dsp:nvSpPr>
      <dsp:spPr>
        <a:xfrm>
          <a:off x="1143528" y="395"/>
          <a:ext cx="1269208" cy="1269208"/>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9849" tIns="15240" rIns="69849" bIns="15240" numCol="1" spcCol="1270" anchor="ctr" anchorCtr="0">
          <a:noAutofit/>
        </a:bodyPr>
        <a:lstStyle/>
        <a:p>
          <a:pPr lvl="0" algn="ctr" defTabSz="533400">
            <a:lnSpc>
              <a:spcPct val="90000"/>
            </a:lnSpc>
            <a:spcBef>
              <a:spcPct val="0"/>
            </a:spcBef>
            <a:spcAft>
              <a:spcPct val="35000"/>
            </a:spcAft>
          </a:pPr>
          <a:r>
            <a:rPr lang="fr-FR" sz="1200" kern="1200"/>
            <a:t>succession de problèmes à une étape</a:t>
          </a:r>
        </a:p>
      </dsp:txBody>
      <dsp:txXfrm>
        <a:off x="1329399" y="186266"/>
        <a:ext cx="897466" cy="89746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8DF039-476F-044D-B4E2-106F46CBF02C}">
      <dsp:nvSpPr>
        <dsp:cNvPr id="0" name=""/>
        <dsp:cNvSpPr/>
      </dsp:nvSpPr>
      <dsp:spPr>
        <a:xfrm>
          <a:off x="128161" y="395"/>
          <a:ext cx="1269208" cy="1269208"/>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9849" tIns="16510" rIns="69849" bIns="16510" numCol="1" spcCol="1270" anchor="ctr" anchorCtr="0">
          <a:noAutofit/>
        </a:bodyPr>
        <a:lstStyle/>
        <a:p>
          <a:pPr lvl="0" algn="ctr" defTabSz="577850">
            <a:lnSpc>
              <a:spcPct val="90000"/>
            </a:lnSpc>
            <a:spcBef>
              <a:spcPct val="0"/>
            </a:spcBef>
            <a:spcAft>
              <a:spcPct val="35000"/>
            </a:spcAft>
          </a:pPr>
          <a:r>
            <a:rPr lang="fr-FR" sz="1300" kern="1200"/>
            <a:t>Problèmes atypiques</a:t>
          </a:r>
        </a:p>
      </dsp:txBody>
      <dsp:txXfrm>
        <a:off x="314032" y="186266"/>
        <a:ext cx="897466" cy="897466"/>
      </dsp:txXfrm>
    </dsp:sp>
    <dsp:sp modelId="{0CD5C0FC-80F7-1C48-9054-12114F35D154}">
      <dsp:nvSpPr>
        <dsp:cNvPr id="0" name=""/>
        <dsp:cNvSpPr/>
      </dsp:nvSpPr>
      <dsp:spPr>
        <a:xfrm>
          <a:off x="1143528" y="395"/>
          <a:ext cx="1269208" cy="1269208"/>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9849" tIns="16510" rIns="69849" bIns="16510" numCol="1" spcCol="1270" anchor="ctr" anchorCtr="0">
          <a:noAutofit/>
        </a:bodyPr>
        <a:lstStyle/>
        <a:p>
          <a:pPr lvl="0" algn="ctr" defTabSz="577850">
            <a:lnSpc>
              <a:spcPct val="90000"/>
            </a:lnSpc>
            <a:spcBef>
              <a:spcPct val="0"/>
            </a:spcBef>
            <a:spcAft>
              <a:spcPct val="35000"/>
            </a:spcAft>
          </a:pPr>
          <a:r>
            <a:rPr lang="fr-FR" sz="1300" kern="1200"/>
            <a:t>pas de stratégies à faire acquérir</a:t>
          </a:r>
        </a:p>
      </dsp:txBody>
      <dsp:txXfrm>
        <a:off x="1329399" y="186266"/>
        <a:ext cx="897466" cy="897466"/>
      </dsp:txXfrm>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26</Pages>
  <Words>10615</Words>
  <Characters>58385</Characters>
  <Application>Microsoft Office Word</Application>
  <DocSecurity>0</DocSecurity>
  <Lines>486</Lines>
  <Paragraphs>137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Circo</cp:lastModifiedBy>
  <cp:revision>9</cp:revision>
  <cp:lastPrinted>2022-02-04T09:28:00Z</cp:lastPrinted>
  <dcterms:created xsi:type="dcterms:W3CDTF">2022-01-30T14:20:00Z</dcterms:created>
  <dcterms:modified xsi:type="dcterms:W3CDTF">2022-02-04T09:29:00Z</dcterms:modified>
</cp:coreProperties>
</file>